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CCB10D" w14:textId="77777777" w:rsidR="009677E8" w:rsidRPr="00146F83" w:rsidRDefault="009677E8" w:rsidP="009677E8">
      <w:pPr>
        <w:pStyle w:val="afe"/>
      </w:pPr>
      <w:r w:rsidRPr="00146F83">
        <w:rPr>
          <w:rFonts w:hint="eastAsia"/>
        </w:rPr>
        <w:t>甲、總    述</w:t>
      </w:r>
    </w:p>
    <w:p w14:paraId="05B11CDD" w14:textId="77777777" w:rsidR="009677E8" w:rsidRPr="00146F83" w:rsidRDefault="009677E8" w:rsidP="009677E8">
      <w:pPr>
        <w:pStyle w:val="afa"/>
        <w:spacing w:beforeLines="100" w:before="240" w:afterLines="50" w:after="120"/>
        <w:outlineLvl w:val="0"/>
      </w:pPr>
      <w:r w:rsidRPr="008839A0">
        <w:rPr>
          <w:rFonts w:hint="eastAsia"/>
        </w:rPr>
        <w:t>壹、總預算執行之審核</w:t>
      </w:r>
    </w:p>
    <w:p w14:paraId="76ACF54A" w14:textId="77777777" w:rsidR="009677E8" w:rsidRDefault="009677E8" w:rsidP="009677E8">
      <w:pPr>
        <w:pStyle w:val="a7"/>
        <w:spacing w:line="620" w:lineRule="exact"/>
        <w:ind w:firstLine="560"/>
        <w:rPr>
          <w:spacing w:val="-2"/>
        </w:rPr>
      </w:pPr>
      <w:r w:rsidRPr="00874706">
        <w:rPr>
          <w:noProof/>
        </w:rPr>
        <w:drawing>
          <wp:anchor distT="0" distB="0" distL="114300" distR="114300" simplePos="0" relativeHeight="251666432" behindDoc="0" locked="0" layoutInCell="1" allowOverlap="1" wp14:anchorId="0653D6F9" wp14:editId="596ACD05">
            <wp:simplePos x="1076325" y="-2943225"/>
            <wp:positionH relativeFrom="margin">
              <wp:align>center</wp:align>
            </wp:positionH>
            <wp:positionV relativeFrom="margin">
              <wp:align>bottom</wp:align>
            </wp:positionV>
            <wp:extent cx="6105525" cy="5038725"/>
            <wp:effectExtent l="0" t="0" r="9525" b="9525"/>
            <wp:wrapSquare wrapText="bothSides"/>
            <wp:docPr id="78286959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05525" cy="5038725"/>
                    </a:xfrm>
                    <a:prstGeom prst="rect">
                      <a:avLst/>
                    </a:prstGeom>
                    <a:noFill/>
                    <a:ln>
                      <a:noFill/>
                    </a:ln>
                  </pic:spPr>
                </pic:pic>
              </a:graphicData>
            </a:graphic>
          </wp:anchor>
        </w:drawing>
      </w:r>
      <w:proofErr w:type="gramStart"/>
      <w:r w:rsidRPr="008529CC">
        <w:rPr>
          <w:spacing w:val="-2"/>
        </w:rPr>
        <w:t>11</w:t>
      </w:r>
      <w:r>
        <w:rPr>
          <w:spacing w:val="-2"/>
        </w:rPr>
        <w:t>3</w:t>
      </w:r>
      <w:proofErr w:type="gramEnd"/>
      <w:r w:rsidRPr="008529CC">
        <w:rPr>
          <w:rFonts w:hint="eastAsia"/>
          <w:spacing w:val="-2"/>
        </w:rPr>
        <w:t>年度雲林縣總決算審核結果（</w:t>
      </w:r>
      <w:r w:rsidRPr="008529CC">
        <w:rPr>
          <w:spacing w:val="-2"/>
        </w:rPr>
        <w:t>圖</w:t>
      </w:r>
      <w:r w:rsidRPr="008529CC">
        <w:rPr>
          <w:rFonts w:hint="eastAsia"/>
          <w:spacing w:val="-2"/>
        </w:rPr>
        <w:t>1</w:t>
      </w:r>
      <w:r w:rsidRPr="008529CC">
        <w:rPr>
          <w:spacing w:val="-2"/>
        </w:rPr>
        <w:t>）</w:t>
      </w:r>
      <w:r w:rsidRPr="008529CC">
        <w:rPr>
          <w:rFonts w:hint="eastAsia"/>
          <w:spacing w:val="-2"/>
        </w:rPr>
        <w:t>，</w:t>
      </w:r>
      <w:r>
        <w:rPr>
          <w:rFonts w:hint="eastAsia"/>
          <w:spacing w:val="-2"/>
        </w:rPr>
        <w:t>歲入決算修正增列</w:t>
      </w:r>
      <w:r>
        <w:rPr>
          <w:spacing w:val="-2"/>
        </w:rPr>
        <w:t>700</w:t>
      </w:r>
      <w:r>
        <w:rPr>
          <w:rFonts w:hint="eastAsia"/>
          <w:spacing w:val="-2"/>
        </w:rPr>
        <w:t>萬餘元，</w:t>
      </w:r>
      <w:r w:rsidRPr="00143C4C">
        <w:rPr>
          <w:rFonts w:hint="eastAsia"/>
          <w:spacing w:val="-2"/>
        </w:rPr>
        <w:t>審定為</w:t>
      </w:r>
      <w:r>
        <w:rPr>
          <w:rFonts w:hint="eastAsia"/>
          <w:spacing w:val="-2"/>
        </w:rPr>
        <w:t>445</w:t>
      </w:r>
      <w:r w:rsidRPr="00143C4C">
        <w:rPr>
          <w:spacing w:val="-2"/>
        </w:rPr>
        <w:t>億</w:t>
      </w:r>
      <w:r>
        <w:rPr>
          <w:rFonts w:hint="eastAsia"/>
          <w:spacing w:val="-2"/>
        </w:rPr>
        <w:t>5,211</w:t>
      </w:r>
      <w:r w:rsidRPr="00143C4C">
        <w:rPr>
          <w:spacing w:val="-2"/>
        </w:rPr>
        <w:t>萬餘元</w:t>
      </w:r>
      <w:r w:rsidRPr="008529CC">
        <w:rPr>
          <w:rFonts w:hint="eastAsia"/>
          <w:spacing w:val="-2"/>
        </w:rPr>
        <w:t>；歲出決算修正</w:t>
      </w:r>
      <w:r>
        <w:rPr>
          <w:rFonts w:hint="eastAsia"/>
          <w:spacing w:val="-2"/>
        </w:rPr>
        <w:t>增</w:t>
      </w:r>
      <w:r w:rsidRPr="008529CC">
        <w:rPr>
          <w:rFonts w:hint="eastAsia"/>
          <w:spacing w:val="-2"/>
        </w:rPr>
        <w:t>列</w:t>
      </w:r>
      <w:r>
        <w:rPr>
          <w:rFonts w:hint="eastAsia"/>
          <w:spacing w:val="-2"/>
        </w:rPr>
        <w:t>659</w:t>
      </w:r>
      <w:r w:rsidRPr="008529CC">
        <w:rPr>
          <w:rFonts w:hint="eastAsia"/>
          <w:spacing w:val="-2"/>
        </w:rPr>
        <w:t>萬餘元，審定為</w:t>
      </w:r>
      <w:r>
        <w:rPr>
          <w:rFonts w:hint="eastAsia"/>
          <w:spacing w:val="-2"/>
        </w:rPr>
        <w:t>436</w:t>
      </w:r>
      <w:r w:rsidRPr="008529CC">
        <w:rPr>
          <w:rFonts w:hint="eastAsia"/>
          <w:spacing w:val="-2"/>
        </w:rPr>
        <w:t>億</w:t>
      </w:r>
      <w:r>
        <w:rPr>
          <w:rFonts w:hint="eastAsia"/>
          <w:spacing w:val="-2"/>
        </w:rPr>
        <w:t>4,440</w:t>
      </w:r>
      <w:r w:rsidRPr="008529CC">
        <w:rPr>
          <w:rFonts w:hint="eastAsia"/>
          <w:spacing w:val="-2"/>
        </w:rPr>
        <w:t>萬餘元；歲入歲出相抵賸</w:t>
      </w:r>
      <w:r w:rsidRPr="008529CC">
        <w:rPr>
          <w:spacing w:val="-2"/>
        </w:rPr>
        <w:t>餘</w:t>
      </w:r>
      <w:r>
        <w:rPr>
          <w:rFonts w:hint="eastAsia"/>
          <w:spacing w:val="-2"/>
        </w:rPr>
        <w:t>9</w:t>
      </w:r>
      <w:r w:rsidRPr="008529CC">
        <w:rPr>
          <w:rFonts w:hint="eastAsia"/>
          <w:spacing w:val="-2"/>
        </w:rPr>
        <w:t>億</w:t>
      </w:r>
      <w:r>
        <w:rPr>
          <w:rFonts w:hint="eastAsia"/>
          <w:spacing w:val="-2"/>
        </w:rPr>
        <w:t>770</w:t>
      </w:r>
      <w:r w:rsidRPr="008529CC">
        <w:rPr>
          <w:rFonts w:hint="eastAsia"/>
          <w:spacing w:val="-2"/>
        </w:rPr>
        <w:t>萬餘元（詳丙－</w:t>
      </w:r>
      <w:r w:rsidRPr="007A2F74">
        <w:rPr>
          <w:rFonts w:hint="eastAsia"/>
          <w:spacing w:val="-2"/>
        </w:rPr>
        <w:t>1</w:t>
      </w:r>
      <w:r w:rsidRPr="008529CC">
        <w:rPr>
          <w:rFonts w:hint="eastAsia"/>
          <w:spacing w:val="-2"/>
        </w:rPr>
        <w:t>頁</w:t>
      </w:r>
      <w:r w:rsidRPr="008529CC">
        <w:rPr>
          <w:spacing w:val="-2"/>
        </w:rPr>
        <w:t>）</w:t>
      </w:r>
      <w:r w:rsidRPr="008529CC">
        <w:rPr>
          <w:rFonts w:hint="eastAsia"/>
          <w:spacing w:val="-2"/>
        </w:rPr>
        <w:t>；債務之舉借決算</w:t>
      </w:r>
      <w:r>
        <w:rPr>
          <w:rFonts w:hint="eastAsia"/>
          <w:spacing w:val="-2"/>
        </w:rPr>
        <w:t>35</w:t>
      </w:r>
      <w:r w:rsidRPr="008529CC">
        <w:rPr>
          <w:rFonts w:hint="eastAsia"/>
          <w:spacing w:val="-2"/>
        </w:rPr>
        <w:t>億</w:t>
      </w:r>
      <w:r>
        <w:rPr>
          <w:rFonts w:hint="eastAsia"/>
          <w:spacing w:val="-2"/>
        </w:rPr>
        <w:t>7,478萬餘元</w:t>
      </w:r>
      <w:r w:rsidRPr="008529CC">
        <w:rPr>
          <w:rFonts w:hint="eastAsia"/>
          <w:spacing w:val="-2"/>
        </w:rPr>
        <w:t>，債務之償還決算</w:t>
      </w:r>
      <w:r>
        <w:rPr>
          <w:rFonts w:hint="eastAsia"/>
          <w:spacing w:val="-2"/>
        </w:rPr>
        <w:t>51</w:t>
      </w:r>
      <w:r w:rsidRPr="008529CC">
        <w:rPr>
          <w:rFonts w:hint="eastAsia"/>
          <w:spacing w:val="-2"/>
        </w:rPr>
        <w:t>億</w:t>
      </w:r>
      <w:r>
        <w:rPr>
          <w:rFonts w:hint="eastAsia"/>
          <w:spacing w:val="-2"/>
        </w:rPr>
        <w:t>4,409</w:t>
      </w:r>
      <w:r w:rsidRPr="008529CC">
        <w:rPr>
          <w:rFonts w:hint="eastAsia"/>
          <w:spacing w:val="-2"/>
        </w:rPr>
        <w:t>萬</w:t>
      </w:r>
      <w:r>
        <w:rPr>
          <w:rFonts w:hint="eastAsia"/>
          <w:spacing w:val="-2"/>
        </w:rPr>
        <w:t>餘</w:t>
      </w:r>
      <w:r w:rsidRPr="008529CC">
        <w:rPr>
          <w:rFonts w:hint="eastAsia"/>
          <w:spacing w:val="-2"/>
        </w:rPr>
        <w:t>元，經照數審定，收支</w:t>
      </w:r>
      <w:r>
        <w:rPr>
          <w:rFonts w:hint="eastAsia"/>
          <w:spacing w:val="-2"/>
        </w:rPr>
        <w:t>短</w:t>
      </w:r>
      <w:proofErr w:type="gramStart"/>
      <w:r>
        <w:rPr>
          <w:rFonts w:hint="eastAsia"/>
          <w:spacing w:val="-2"/>
        </w:rPr>
        <w:t>絀</w:t>
      </w:r>
      <w:proofErr w:type="gramEnd"/>
      <w:r w:rsidRPr="008529CC">
        <w:rPr>
          <w:rFonts w:hint="eastAsia"/>
          <w:spacing w:val="-2"/>
        </w:rPr>
        <w:t>計</w:t>
      </w:r>
      <w:r>
        <w:rPr>
          <w:rFonts w:hint="eastAsia"/>
          <w:spacing w:val="-2"/>
        </w:rPr>
        <w:t>6</w:t>
      </w:r>
      <w:r w:rsidRPr="008529CC">
        <w:rPr>
          <w:rFonts w:hint="eastAsia"/>
          <w:spacing w:val="-2"/>
        </w:rPr>
        <w:t>億</w:t>
      </w:r>
      <w:r>
        <w:rPr>
          <w:rFonts w:hint="eastAsia"/>
          <w:spacing w:val="-2"/>
        </w:rPr>
        <w:t>6,160</w:t>
      </w:r>
      <w:r w:rsidRPr="008529CC">
        <w:rPr>
          <w:rFonts w:hint="eastAsia"/>
          <w:spacing w:val="-2"/>
        </w:rPr>
        <w:t>萬餘元（詳丙－</w:t>
      </w:r>
      <w:r w:rsidRPr="007A2F74">
        <w:rPr>
          <w:rFonts w:hint="eastAsia"/>
          <w:spacing w:val="-2"/>
        </w:rPr>
        <w:t>3</w:t>
      </w:r>
      <w:r w:rsidRPr="008529CC">
        <w:rPr>
          <w:rFonts w:hint="eastAsia"/>
          <w:spacing w:val="-2"/>
        </w:rPr>
        <w:t>頁）。茲將</w:t>
      </w:r>
      <w:proofErr w:type="gramStart"/>
      <w:r w:rsidRPr="008529CC">
        <w:rPr>
          <w:spacing w:val="-2"/>
        </w:rPr>
        <w:t>11</w:t>
      </w:r>
      <w:r>
        <w:rPr>
          <w:rFonts w:hint="eastAsia"/>
          <w:spacing w:val="-2"/>
        </w:rPr>
        <w:t>3</w:t>
      </w:r>
      <w:proofErr w:type="gramEnd"/>
      <w:r w:rsidRPr="008529CC">
        <w:rPr>
          <w:rFonts w:hint="eastAsia"/>
          <w:spacing w:val="-2"/>
        </w:rPr>
        <w:t>年度歲入、歲出預算執行之審核結果，說明如次：</w:t>
      </w:r>
      <w:r>
        <w:rPr>
          <w:spacing w:val="-2"/>
        </w:rPr>
        <w:br w:type="page"/>
      </w:r>
    </w:p>
    <w:p w14:paraId="644B2220" w14:textId="77777777" w:rsidR="009677E8" w:rsidRPr="00146F83" w:rsidRDefault="009677E8" w:rsidP="009677E8">
      <w:pPr>
        <w:pStyle w:val="a5"/>
        <w:ind w:left="280"/>
        <w:outlineLvl w:val="1"/>
      </w:pPr>
      <w:r w:rsidRPr="00146F83">
        <w:rPr>
          <w:rFonts w:hint="eastAsia"/>
        </w:rPr>
        <w:lastRenderedPageBreak/>
        <w:t>一、歲入、歲出決算審定數與預算數之比較</w:t>
      </w:r>
    </w:p>
    <w:tbl>
      <w:tblPr>
        <w:tblpPr w:leftFromText="181" w:rightFromText="181" w:vertAnchor="text" w:horzAnchor="margin" w:tblpY="9314"/>
        <w:tblOverlap w:val="never"/>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2"/>
        <w:gridCol w:w="1134"/>
        <w:gridCol w:w="851"/>
      </w:tblGrid>
      <w:tr w:rsidR="009677E8" w:rsidRPr="00146F83" w14:paraId="00D04918" w14:textId="77777777" w:rsidTr="00446AB6">
        <w:trPr>
          <w:trHeight w:hRule="exact" w:val="624"/>
        </w:trPr>
        <w:tc>
          <w:tcPr>
            <w:tcW w:w="5387" w:type="dxa"/>
            <w:gridSpan w:val="3"/>
            <w:tcBorders>
              <w:top w:val="nil"/>
              <w:left w:val="nil"/>
              <w:bottom w:val="single" w:sz="4" w:space="0" w:color="auto"/>
              <w:right w:val="nil"/>
            </w:tcBorders>
          </w:tcPr>
          <w:p w14:paraId="31690469" w14:textId="77777777" w:rsidR="009677E8" w:rsidRPr="00146F83" w:rsidRDefault="009677E8" w:rsidP="00446AB6">
            <w:pPr>
              <w:pStyle w:val="-"/>
              <w:overflowPunct w:val="0"/>
              <w:topLinePunct/>
              <w:autoSpaceDN/>
              <w:spacing w:beforeLines="0" w:before="0" w:line="240" w:lineRule="auto"/>
              <w:ind w:left="0" w:firstLine="0"/>
            </w:pPr>
            <w:r w:rsidRPr="00146F83">
              <w:rPr>
                <w:rFonts w:hint="eastAsia"/>
              </w:rPr>
              <w:t>表1　歲出經費賸餘分析（原因別）</w:t>
            </w:r>
          </w:p>
          <w:p w14:paraId="24DB015E" w14:textId="77777777" w:rsidR="009677E8" w:rsidRPr="00146F83" w:rsidRDefault="009677E8" w:rsidP="00446AB6">
            <w:pPr>
              <w:pStyle w:val="afc"/>
              <w:spacing w:line="320" w:lineRule="exact"/>
            </w:pPr>
            <w:r w:rsidRPr="00146F83">
              <w:rPr>
                <w:rFonts w:hint="eastAsia"/>
              </w:rPr>
              <w:t>單位：新臺幣千元、％</w:t>
            </w:r>
          </w:p>
        </w:tc>
      </w:tr>
      <w:tr w:rsidR="009677E8" w:rsidRPr="00146F83" w14:paraId="18890147" w14:textId="77777777" w:rsidTr="00446AB6">
        <w:trPr>
          <w:trHeight w:hRule="exact" w:val="340"/>
        </w:trPr>
        <w:tc>
          <w:tcPr>
            <w:tcW w:w="3402" w:type="dxa"/>
            <w:tcBorders>
              <w:bottom w:val="nil"/>
            </w:tcBorders>
            <w:shd w:val="clear" w:color="auto" w:fill="B6DDE8"/>
            <w:vAlign w:val="center"/>
          </w:tcPr>
          <w:p w14:paraId="5190DE4E" w14:textId="77777777" w:rsidR="009677E8" w:rsidRPr="00146F83" w:rsidRDefault="009677E8"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經費賸餘原因</w:t>
            </w:r>
          </w:p>
        </w:tc>
        <w:tc>
          <w:tcPr>
            <w:tcW w:w="1134" w:type="dxa"/>
            <w:tcBorders>
              <w:bottom w:val="nil"/>
            </w:tcBorders>
            <w:shd w:val="clear" w:color="auto" w:fill="B6DDE8"/>
            <w:vAlign w:val="center"/>
          </w:tcPr>
          <w:p w14:paraId="3DAD4635" w14:textId="77777777" w:rsidR="009677E8" w:rsidRPr="00146F83" w:rsidRDefault="009677E8"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金額</w:t>
            </w:r>
          </w:p>
        </w:tc>
        <w:tc>
          <w:tcPr>
            <w:tcW w:w="851" w:type="dxa"/>
            <w:tcBorders>
              <w:bottom w:val="nil"/>
            </w:tcBorders>
            <w:shd w:val="clear" w:color="auto" w:fill="B6DDE8"/>
            <w:vAlign w:val="center"/>
          </w:tcPr>
          <w:p w14:paraId="3B6B2576" w14:textId="77777777" w:rsidR="009677E8" w:rsidRPr="00146F83" w:rsidRDefault="009677E8"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占比</w:t>
            </w:r>
          </w:p>
        </w:tc>
      </w:tr>
      <w:tr w:rsidR="009677E8" w:rsidRPr="00146F83" w14:paraId="6B34F6BC" w14:textId="77777777" w:rsidTr="00446AB6">
        <w:trPr>
          <w:trHeight w:hRule="exact" w:val="340"/>
        </w:trPr>
        <w:tc>
          <w:tcPr>
            <w:tcW w:w="3402" w:type="dxa"/>
            <w:shd w:val="clear" w:color="auto" w:fill="auto"/>
            <w:vAlign w:val="center"/>
          </w:tcPr>
          <w:p w14:paraId="5B02B95D" w14:textId="77777777" w:rsidR="009677E8" w:rsidRPr="00146F83" w:rsidRDefault="009677E8" w:rsidP="00446AB6">
            <w:pPr>
              <w:overflowPunct/>
              <w:snapToGrid/>
              <w:spacing w:line="240" w:lineRule="auto"/>
              <w:ind w:leftChars="10" w:left="28" w:rightChars="10" w:right="28" w:firstLineChars="0" w:firstLine="0"/>
              <w:jc w:val="center"/>
              <w:rPr>
                <w:rFonts w:cs="Times New Roman"/>
                <w:b/>
                <w:sz w:val="20"/>
                <w:szCs w:val="20"/>
              </w:rPr>
            </w:pPr>
            <w:r w:rsidRPr="00146F83">
              <w:rPr>
                <w:rFonts w:cs="Times New Roman" w:hint="eastAsia"/>
                <w:b/>
                <w:noProof/>
                <w:sz w:val="20"/>
                <w:szCs w:val="20"/>
              </w:rPr>
              <w:t xml:space="preserve">合                </w:t>
            </w:r>
            <w:r w:rsidRPr="00146F83">
              <w:rPr>
                <w:rFonts w:cs="Times New Roman"/>
                <w:b/>
                <w:noProof/>
                <w:sz w:val="20"/>
                <w:szCs w:val="20"/>
              </w:rPr>
              <w:t xml:space="preserve">    </w:t>
            </w:r>
            <w:r w:rsidRPr="00146F83">
              <w:rPr>
                <w:rFonts w:cs="Times New Roman" w:hint="eastAsia"/>
                <w:b/>
                <w:noProof/>
                <w:sz w:val="20"/>
                <w:szCs w:val="20"/>
              </w:rPr>
              <w:t>計</w:t>
            </w:r>
          </w:p>
        </w:tc>
        <w:tc>
          <w:tcPr>
            <w:tcW w:w="1134" w:type="dxa"/>
            <w:shd w:val="clear" w:color="auto" w:fill="auto"/>
            <w:vAlign w:val="center"/>
          </w:tcPr>
          <w:p w14:paraId="128E03F2" w14:textId="77777777" w:rsidR="009677E8" w:rsidRPr="00197DD3" w:rsidRDefault="009677E8" w:rsidP="00446AB6">
            <w:pPr>
              <w:overflowPunct/>
              <w:snapToGrid/>
              <w:spacing w:line="240" w:lineRule="auto"/>
              <w:ind w:leftChars="10" w:left="28" w:rightChars="10" w:right="28" w:firstLineChars="0" w:firstLine="0"/>
              <w:jc w:val="right"/>
              <w:rPr>
                <w:rFonts w:cs="Times New Roman"/>
                <w:b/>
                <w:bCs/>
                <w:sz w:val="20"/>
                <w:szCs w:val="20"/>
              </w:rPr>
            </w:pPr>
            <w:r w:rsidRPr="00F55654">
              <w:rPr>
                <w:b/>
                <w:bCs/>
                <w:sz w:val="20"/>
                <w:szCs w:val="20"/>
              </w:rPr>
              <w:t>2,396,184</w:t>
            </w:r>
          </w:p>
        </w:tc>
        <w:tc>
          <w:tcPr>
            <w:tcW w:w="851" w:type="dxa"/>
            <w:shd w:val="clear" w:color="auto" w:fill="auto"/>
            <w:vAlign w:val="center"/>
          </w:tcPr>
          <w:p w14:paraId="6D3A289D" w14:textId="77777777" w:rsidR="009677E8" w:rsidRPr="00197DD3" w:rsidRDefault="009677E8" w:rsidP="00446AB6">
            <w:pPr>
              <w:overflowPunct/>
              <w:snapToGrid/>
              <w:spacing w:line="240" w:lineRule="auto"/>
              <w:ind w:leftChars="10" w:left="28" w:rightChars="10" w:right="28" w:firstLineChars="0" w:firstLine="0"/>
              <w:jc w:val="right"/>
              <w:rPr>
                <w:rFonts w:cs="Times New Roman"/>
                <w:b/>
                <w:bCs/>
                <w:sz w:val="20"/>
                <w:szCs w:val="20"/>
              </w:rPr>
            </w:pPr>
            <w:r w:rsidRPr="00197DD3">
              <w:rPr>
                <w:b/>
                <w:bCs/>
                <w:sz w:val="20"/>
                <w:szCs w:val="20"/>
              </w:rPr>
              <w:t>100.00</w:t>
            </w:r>
          </w:p>
        </w:tc>
      </w:tr>
      <w:tr w:rsidR="009677E8" w:rsidRPr="00146F83" w14:paraId="34BA9ABB" w14:textId="77777777" w:rsidTr="00446AB6">
        <w:trPr>
          <w:trHeight w:hRule="exact" w:val="340"/>
        </w:trPr>
        <w:tc>
          <w:tcPr>
            <w:tcW w:w="3402" w:type="dxa"/>
            <w:shd w:val="clear" w:color="auto" w:fill="DAEEF3"/>
            <w:vAlign w:val="center"/>
          </w:tcPr>
          <w:p w14:paraId="69EA731F" w14:textId="77777777" w:rsidR="009677E8" w:rsidRPr="00146F83" w:rsidRDefault="009677E8" w:rsidP="00446AB6">
            <w:pPr>
              <w:spacing w:line="240" w:lineRule="auto"/>
              <w:ind w:leftChars="10" w:left="228" w:rightChars="10" w:right="28" w:hangingChars="100" w:hanging="200"/>
              <w:rPr>
                <w:sz w:val="20"/>
                <w:szCs w:val="20"/>
              </w:rPr>
            </w:pPr>
            <w:r w:rsidRPr="00146F83">
              <w:rPr>
                <w:rFonts w:hint="eastAsia"/>
                <w:noProof/>
                <w:sz w:val="20"/>
                <w:szCs w:val="20"/>
              </w:rPr>
              <w:t>1.</w:t>
            </w:r>
            <w:r w:rsidRPr="00243D77">
              <w:rPr>
                <w:rFonts w:hint="eastAsia"/>
                <w:noProof/>
                <w:spacing w:val="-4"/>
                <w:sz w:val="20"/>
                <w:szCs w:val="20"/>
              </w:rPr>
              <w:t>按業務需要而減少支付。</w:t>
            </w:r>
          </w:p>
        </w:tc>
        <w:tc>
          <w:tcPr>
            <w:tcW w:w="1134" w:type="dxa"/>
            <w:shd w:val="clear" w:color="auto" w:fill="DAEEF3"/>
            <w:vAlign w:val="center"/>
          </w:tcPr>
          <w:p w14:paraId="624F4A98" w14:textId="77777777" w:rsidR="009677E8" w:rsidRPr="00197DD3" w:rsidRDefault="009677E8" w:rsidP="00446AB6">
            <w:pPr>
              <w:spacing w:line="240" w:lineRule="auto"/>
              <w:ind w:leftChars="10" w:left="28" w:rightChars="10" w:right="28" w:firstLineChars="0" w:firstLine="0"/>
              <w:jc w:val="right"/>
              <w:rPr>
                <w:noProof/>
                <w:sz w:val="20"/>
                <w:szCs w:val="20"/>
              </w:rPr>
            </w:pPr>
            <w:r w:rsidRPr="00F55654">
              <w:rPr>
                <w:sz w:val="20"/>
                <w:szCs w:val="20"/>
              </w:rPr>
              <w:t>1,305,034</w:t>
            </w:r>
          </w:p>
        </w:tc>
        <w:tc>
          <w:tcPr>
            <w:tcW w:w="851" w:type="dxa"/>
            <w:shd w:val="clear" w:color="auto" w:fill="DAEEF3"/>
            <w:vAlign w:val="center"/>
          </w:tcPr>
          <w:p w14:paraId="16ED9D5C" w14:textId="77777777" w:rsidR="009677E8" w:rsidRPr="00197DD3" w:rsidRDefault="009677E8" w:rsidP="00446AB6">
            <w:pPr>
              <w:overflowPunct/>
              <w:snapToGrid/>
              <w:spacing w:line="240" w:lineRule="auto"/>
              <w:ind w:leftChars="10" w:left="28" w:rightChars="10" w:right="28" w:firstLineChars="0" w:firstLine="0"/>
              <w:jc w:val="right"/>
              <w:rPr>
                <w:rFonts w:cs="Times New Roman"/>
                <w:noProof/>
                <w:sz w:val="20"/>
                <w:szCs w:val="20"/>
              </w:rPr>
            </w:pPr>
            <w:r w:rsidRPr="001D1F34">
              <w:rPr>
                <w:sz w:val="20"/>
                <w:szCs w:val="20"/>
              </w:rPr>
              <w:t>54.46</w:t>
            </w:r>
          </w:p>
        </w:tc>
      </w:tr>
      <w:tr w:rsidR="009677E8" w:rsidRPr="00146F83" w14:paraId="2AE7E9ED" w14:textId="77777777" w:rsidTr="00446AB6">
        <w:trPr>
          <w:trHeight w:hRule="exact" w:val="340"/>
        </w:trPr>
        <w:tc>
          <w:tcPr>
            <w:tcW w:w="3402" w:type="dxa"/>
            <w:shd w:val="clear" w:color="auto" w:fill="auto"/>
            <w:vAlign w:val="center"/>
          </w:tcPr>
          <w:p w14:paraId="75CEB645" w14:textId="77777777" w:rsidR="009677E8" w:rsidRPr="00146F83" w:rsidRDefault="009677E8" w:rsidP="00446AB6">
            <w:pPr>
              <w:spacing w:line="240" w:lineRule="auto"/>
              <w:ind w:leftChars="10" w:left="28" w:rightChars="10" w:right="28" w:firstLineChars="0" w:firstLine="0"/>
              <w:rPr>
                <w:sz w:val="20"/>
                <w:szCs w:val="20"/>
              </w:rPr>
            </w:pPr>
            <w:r w:rsidRPr="00146F83">
              <w:rPr>
                <w:noProof/>
                <w:sz w:val="20"/>
                <w:szCs w:val="20"/>
              </w:rPr>
              <w:t>2</w:t>
            </w:r>
            <w:r w:rsidRPr="00146F83">
              <w:rPr>
                <w:rFonts w:hint="eastAsia"/>
                <w:noProof/>
                <w:sz w:val="20"/>
                <w:szCs w:val="20"/>
              </w:rPr>
              <w:t>.</w:t>
            </w:r>
            <w:r w:rsidRPr="00F55654">
              <w:rPr>
                <w:rFonts w:hint="eastAsia"/>
                <w:noProof/>
                <w:sz w:val="20"/>
                <w:szCs w:val="20"/>
              </w:rPr>
              <w:t>補（捐）助或委辦計畫經費結餘。</w:t>
            </w:r>
          </w:p>
        </w:tc>
        <w:tc>
          <w:tcPr>
            <w:tcW w:w="1134" w:type="dxa"/>
            <w:shd w:val="clear" w:color="auto" w:fill="auto"/>
            <w:vAlign w:val="center"/>
          </w:tcPr>
          <w:p w14:paraId="16337A11" w14:textId="77777777" w:rsidR="009677E8" w:rsidRPr="00197DD3" w:rsidRDefault="009677E8" w:rsidP="00446AB6">
            <w:pPr>
              <w:spacing w:line="240" w:lineRule="auto"/>
              <w:ind w:leftChars="10" w:left="28" w:rightChars="10" w:right="28" w:firstLineChars="0" w:firstLine="0"/>
              <w:jc w:val="right"/>
              <w:rPr>
                <w:noProof/>
                <w:sz w:val="20"/>
                <w:szCs w:val="20"/>
              </w:rPr>
            </w:pPr>
            <w:r w:rsidRPr="00F55654">
              <w:rPr>
                <w:sz w:val="20"/>
                <w:szCs w:val="20"/>
              </w:rPr>
              <w:t>481,984</w:t>
            </w:r>
          </w:p>
        </w:tc>
        <w:tc>
          <w:tcPr>
            <w:tcW w:w="851" w:type="dxa"/>
            <w:shd w:val="clear" w:color="auto" w:fill="auto"/>
            <w:vAlign w:val="center"/>
          </w:tcPr>
          <w:p w14:paraId="4FDEA189" w14:textId="77777777" w:rsidR="009677E8" w:rsidRPr="00197DD3" w:rsidRDefault="009677E8" w:rsidP="00446AB6">
            <w:pPr>
              <w:overflowPunct/>
              <w:snapToGrid/>
              <w:spacing w:line="240" w:lineRule="auto"/>
              <w:ind w:leftChars="10" w:left="28" w:rightChars="10" w:right="28" w:firstLineChars="0" w:firstLine="0"/>
              <w:jc w:val="right"/>
              <w:rPr>
                <w:rFonts w:cs="Times New Roman"/>
                <w:noProof/>
                <w:sz w:val="20"/>
                <w:szCs w:val="20"/>
              </w:rPr>
            </w:pPr>
            <w:r w:rsidRPr="001D1F34">
              <w:rPr>
                <w:sz w:val="20"/>
                <w:szCs w:val="20"/>
              </w:rPr>
              <w:t>20.11</w:t>
            </w:r>
          </w:p>
        </w:tc>
      </w:tr>
      <w:tr w:rsidR="009677E8" w:rsidRPr="00146F83" w14:paraId="1C90D8C7" w14:textId="77777777" w:rsidTr="00446AB6">
        <w:trPr>
          <w:trHeight w:hRule="exact" w:val="340"/>
        </w:trPr>
        <w:tc>
          <w:tcPr>
            <w:tcW w:w="3402" w:type="dxa"/>
            <w:shd w:val="clear" w:color="auto" w:fill="DAEEF3"/>
            <w:vAlign w:val="center"/>
          </w:tcPr>
          <w:p w14:paraId="1E05E4D1" w14:textId="77777777" w:rsidR="009677E8" w:rsidRPr="00146F83" w:rsidRDefault="009677E8" w:rsidP="00446AB6">
            <w:pPr>
              <w:spacing w:line="240" w:lineRule="auto"/>
              <w:ind w:leftChars="10" w:left="28" w:rightChars="10" w:right="28" w:firstLineChars="0" w:firstLine="0"/>
              <w:rPr>
                <w:noProof/>
                <w:sz w:val="20"/>
                <w:szCs w:val="20"/>
              </w:rPr>
            </w:pPr>
            <w:r w:rsidRPr="00146F83">
              <w:rPr>
                <w:rFonts w:hint="eastAsia"/>
                <w:noProof/>
                <w:sz w:val="20"/>
                <w:szCs w:val="20"/>
              </w:rPr>
              <w:t>3</w:t>
            </w:r>
            <w:r w:rsidRPr="00146F83">
              <w:rPr>
                <w:noProof/>
                <w:sz w:val="20"/>
                <w:szCs w:val="20"/>
              </w:rPr>
              <w:t>.</w:t>
            </w:r>
            <w:r w:rsidRPr="00F55654">
              <w:rPr>
                <w:rFonts w:hint="eastAsia"/>
                <w:noProof/>
                <w:sz w:val="20"/>
                <w:szCs w:val="20"/>
              </w:rPr>
              <w:t>營繕工程及財物採購結餘。</w:t>
            </w:r>
          </w:p>
        </w:tc>
        <w:tc>
          <w:tcPr>
            <w:tcW w:w="1134" w:type="dxa"/>
            <w:shd w:val="clear" w:color="auto" w:fill="DAEEF3"/>
            <w:vAlign w:val="center"/>
          </w:tcPr>
          <w:p w14:paraId="6327F6D9" w14:textId="77777777" w:rsidR="009677E8" w:rsidRPr="00197DD3" w:rsidRDefault="009677E8" w:rsidP="00446AB6">
            <w:pPr>
              <w:spacing w:line="240" w:lineRule="auto"/>
              <w:ind w:leftChars="10" w:left="28" w:rightChars="10" w:right="28" w:firstLineChars="0" w:firstLine="0"/>
              <w:jc w:val="right"/>
              <w:rPr>
                <w:noProof/>
                <w:sz w:val="20"/>
                <w:szCs w:val="20"/>
              </w:rPr>
            </w:pPr>
            <w:r w:rsidRPr="001D1F34">
              <w:rPr>
                <w:sz w:val="20"/>
                <w:szCs w:val="20"/>
              </w:rPr>
              <w:t>456,720</w:t>
            </w:r>
          </w:p>
        </w:tc>
        <w:tc>
          <w:tcPr>
            <w:tcW w:w="851" w:type="dxa"/>
            <w:shd w:val="clear" w:color="auto" w:fill="DAEEF3"/>
            <w:vAlign w:val="center"/>
          </w:tcPr>
          <w:p w14:paraId="0F35C345" w14:textId="77777777" w:rsidR="009677E8" w:rsidRPr="00197DD3" w:rsidRDefault="009677E8" w:rsidP="00446AB6">
            <w:pPr>
              <w:overflowPunct/>
              <w:snapToGrid/>
              <w:spacing w:line="240" w:lineRule="auto"/>
              <w:ind w:leftChars="10" w:left="28" w:rightChars="10" w:right="28" w:firstLineChars="0" w:firstLine="0"/>
              <w:jc w:val="right"/>
              <w:rPr>
                <w:rFonts w:cs="Times New Roman"/>
                <w:noProof/>
                <w:sz w:val="20"/>
                <w:szCs w:val="20"/>
              </w:rPr>
            </w:pPr>
            <w:r w:rsidRPr="001D1F34">
              <w:rPr>
                <w:sz w:val="20"/>
                <w:szCs w:val="20"/>
              </w:rPr>
              <w:t>19.06</w:t>
            </w:r>
          </w:p>
        </w:tc>
      </w:tr>
      <w:tr w:rsidR="009677E8" w:rsidRPr="00146F83" w14:paraId="34B8F002" w14:textId="77777777" w:rsidTr="00446AB6">
        <w:trPr>
          <w:trHeight w:hRule="exact" w:val="340"/>
        </w:trPr>
        <w:tc>
          <w:tcPr>
            <w:tcW w:w="3402" w:type="dxa"/>
            <w:shd w:val="clear" w:color="auto" w:fill="auto"/>
            <w:vAlign w:val="center"/>
          </w:tcPr>
          <w:p w14:paraId="7BD9124C" w14:textId="77777777" w:rsidR="009677E8" w:rsidRPr="00146F83" w:rsidRDefault="009677E8" w:rsidP="00446AB6">
            <w:pPr>
              <w:spacing w:line="240" w:lineRule="auto"/>
              <w:ind w:leftChars="10" w:left="28" w:rightChars="10" w:right="28" w:firstLineChars="0" w:firstLine="0"/>
              <w:rPr>
                <w:sz w:val="20"/>
                <w:szCs w:val="20"/>
              </w:rPr>
            </w:pPr>
            <w:r w:rsidRPr="00146F83">
              <w:rPr>
                <w:noProof/>
                <w:sz w:val="20"/>
                <w:szCs w:val="20"/>
              </w:rPr>
              <w:t>4</w:t>
            </w:r>
            <w:r w:rsidRPr="00146F83">
              <w:rPr>
                <w:rFonts w:hint="eastAsia"/>
                <w:noProof/>
                <w:sz w:val="20"/>
                <w:szCs w:val="20"/>
              </w:rPr>
              <w:t>.實際進用員額較少</w:t>
            </w:r>
            <w:r>
              <w:rPr>
                <w:rFonts w:hint="eastAsia"/>
                <w:noProof/>
                <w:sz w:val="20"/>
                <w:szCs w:val="20"/>
              </w:rPr>
              <w:t>致</w:t>
            </w:r>
            <w:r w:rsidRPr="00146F83">
              <w:rPr>
                <w:rFonts w:hint="eastAsia"/>
                <w:noProof/>
                <w:sz w:val="20"/>
                <w:szCs w:val="20"/>
              </w:rPr>
              <w:t>人事費</w:t>
            </w:r>
            <w:r>
              <w:rPr>
                <w:rFonts w:hint="eastAsia"/>
                <w:noProof/>
                <w:sz w:val="20"/>
                <w:szCs w:val="20"/>
              </w:rPr>
              <w:t>節</w:t>
            </w:r>
            <w:r w:rsidRPr="00146F83">
              <w:rPr>
                <w:rFonts w:hint="eastAsia"/>
                <w:noProof/>
                <w:sz w:val="20"/>
                <w:szCs w:val="20"/>
              </w:rPr>
              <w:t>餘。</w:t>
            </w:r>
          </w:p>
        </w:tc>
        <w:tc>
          <w:tcPr>
            <w:tcW w:w="1134" w:type="dxa"/>
            <w:shd w:val="clear" w:color="auto" w:fill="auto"/>
            <w:vAlign w:val="center"/>
          </w:tcPr>
          <w:p w14:paraId="519FDCCD" w14:textId="77777777" w:rsidR="009677E8" w:rsidRPr="00197DD3" w:rsidRDefault="009677E8" w:rsidP="00446AB6">
            <w:pPr>
              <w:spacing w:line="240" w:lineRule="auto"/>
              <w:ind w:leftChars="10" w:left="28" w:rightChars="10" w:right="28" w:firstLineChars="0" w:firstLine="0"/>
              <w:jc w:val="right"/>
              <w:rPr>
                <w:noProof/>
                <w:sz w:val="20"/>
                <w:szCs w:val="20"/>
              </w:rPr>
            </w:pPr>
            <w:r w:rsidRPr="001D1F34">
              <w:rPr>
                <w:sz w:val="20"/>
                <w:szCs w:val="20"/>
              </w:rPr>
              <w:t>107,720</w:t>
            </w:r>
          </w:p>
        </w:tc>
        <w:tc>
          <w:tcPr>
            <w:tcW w:w="851" w:type="dxa"/>
            <w:shd w:val="clear" w:color="auto" w:fill="auto"/>
            <w:vAlign w:val="center"/>
          </w:tcPr>
          <w:p w14:paraId="7CE69397" w14:textId="77777777" w:rsidR="009677E8" w:rsidRPr="00197DD3" w:rsidRDefault="009677E8" w:rsidP="00446AB6">
            <w:pPr>
              <w:overflowPunct/>
              <w:snapToGrid/>
              <w:spacing w:line="240" w:lineRule="auto"/>
              <w:ind w:leftChars="10" w:left="28" w:rightChars="10" w:right="28" w:firstLineChars="0" w:firstLine="0"/>
              <w:jc w:val="right"/>
              <w:rPr>
                <w:rFonts w:cs="Times New Roman"/>
                <w:noProof/>
                <w:sz w:val="20"/>
                <w:szCs w:val="20"/>
              </w:rPr>
            </w:pPr>
            <w:r w:rsidRPr="001D1F34">
              <w:rPr>
                <w:sz w:val="20"/>
                <w:szCs w:val="20"/>
              </w:rPr>
              <w:t>4.50</w:t>
            </w:r>
          </w:p>
        </w:tc>
      </w:tr>
      <w:tr w:rsidR="009677E8" w:rsidRPr="00146F83" w14:paraId="45EC7EE7" w14:textId="77777777" w:rsidTr="00446AB6">
        <w:trPr>
          <w:trHeight w:hRule="exact" w:val="340"/>
        </w:trPr>
        <w:tc>
          <w:tcPr>
            <w:tcW w:w="3402" w:type="dxa"/>
            <w:shd w:val="clear" w:color="auto" w:fill="DAEEF3"/>
            <w:vAlign w:val="center"/>
          </w:tcPr>
          <w:p w14:paraId="35DC42C9" w14:textId="77777777" w:rsidR="009677E8" w:rsidRPr="00146F83" w:rsidRDefault="009677E8" w:rsidP="00446AB6">
            <w:pPr>
              <w:spacing w:line="240" w:lineRule="auto"/>
              <w:ind w:leftChars="10" w:left="28" w:rightChars="10" w:right="28" w:firstLineChars="0" w:firstLine="0"/>
              <w:rPr>
                <w:noProof/>
                <w:sz w:val="20"/>
                <w:szCs w:val="20"/>
              </w:rPr>
            </w:pPr>
            <w:r w:rsidRPr="00146F83">
              <w:rPr>
                <w:noProof/>
                <w:sz w:val="20"/>
                <w:szCs w:val="20"/>
              </w:rPr>
              <w:t>5</w:t>
            </w:r>
            <w:r w:rsidRPr="00146F83">
              <w:rPr>
                <w:rFonts w:hint="eastAsia"/>
                <w:noProof/>
                <w:sz w:val="20"/>
                <w:szCs w:val="20"/>
              </w:rPr>
              <w:t>.</w:t>
            </w:r>
            <w:r w:rsidRPr="00B7021B">
              <w:rPr>
                <w:rFonts w:hint="eastAsia"/>
                <w:noProof/>
                <w:sz w:val="20"/>
                <w:szCs w:val="20"/>
              </w:rPr>
              <w:t>收支併列預算收入未達而減支。</w:t>
            </w:r>
          </w:p>
        </w:tc>
        <w:tc>
          <w:tcPr>
            <w:tcW w:w="1134" w:type="dxa"/>
            <w:shd w:val="clear" w:color="auto" w:fill="DAEEF3"/>
            <w:vAlign w:val="center"/>
          </w:tcPr>
          <w:p w14:paraId="5DFAEC7D" w14:textId="77777777" w:rsidR="009677E8" w:rsidRPr="00197DD3" w:rsidRDefault="009677E8" w:rsidP="00446AB6">
            <w:pPr>
              <w:spacing w:line="240" w:lineRule="auto"/>
              <w:ind w:leftChars="10" w:left="28" w:rightChars="10" w:right="28" w:firstLineChars="0" w:firstLine="0"/>
              <w:jc w:val="right"/>
              <w:rPr>
                <w:noProof/>
                <w:sz w:val="20"/>
                <w:szCs w:val="20"/>
              </w:rPr>
            </w:pPr>
            <w:r w:rsidRPr="001D1F34">
              <w:rPr>
                <w:sz w:val="20"/>
                <w:szCs w:val="20"/>
              </w:rPr>
              <w:t>28,407</w:t>
            </w:r>
          </w:p>
        </w:tc>
        <w:tc>
          <w:tcPr>
            <w:tcW w:w="851" w:type="dxa"/>
            <w:shd w:val="clear" w:color="auto" w:fill="DAEEF3"/>
            <w:vAlign w:val="center"/>
          </w:tcPr>
          <w:p w14:paraId="7E4F5E95" w14:textId="77777777" w:rsidR="009677E8" w:rsidRPr="00197DD3" w:rsidRDefault="009677E8" w:rsidP="00446AB6">
            <w:pPr>
              <w:overflowPunct/>
              <w:snapToGrid/>
              <w:spacing w:line="240" w:lineRule="auto"/>
              <w:ind w:leftChars="10" w:left="28" w:rightChars="10" w:right="28" w:firstLineChars="0" w:firstLine="0"/>
              <w:jc w:val="right"/>
              <w:rPr>
                <w:rFonts w:cs="Times New Roman"/>
                <w:noProof/>
                <w:sz w:val="20"/>
                <w:szCs w:val="20"/>
              </w:rPr>
            </w:pPr>
            <w:r w:rsidRPr="001D1F34">
              <w:rPr>
                <w:sz w:val="20"/>
                <w:szCs w:val="20"/>
              </w:rPr>
              <w:t>1.19</w:t>
            </w:r>
          </w:p>
        </w:tc>
      </w:tr>
      <w:tr w:rsidR="009677E8" w:rsidRPr="00146F83" w14:paraId="5D0FB29A" w14:textId="77777777" w:rsidTr="00446AB6">
        <w:trPr>
          <w:trHeight w:hRule="exact" w:val="340"/>
        </w:trPr>
        <w:tc>
          <w:tcPr>
            <w:tcW w:w="3402" w:type="dxa"/>
            <w:shd w:val="clear" w:color="auto" w:fill="FFFFFF"/>
            <w:vAlign w:val="center"/>
          </w:tcPr>
          <w:p w14:paraId="1CCD38AA" w14:textId="77777777" w:rsidR="009677E8" w:rsidRPr="00146F83" w:rsidRDefault="009677E8" w:rsidP="00446AB6">
            <w:pPr>
              <w:spacing w:line="240" w:lineRule="auto"/>
              <w:ind w:leftChars="10" w:left="28" w:rightChars="10" w:right="28" w:firstLineChars="0" w:firstLine="0"/>
              <w:rPr>
                <w:noProof/>
                <w:sz w:val="20"/>
                <w:szCs w:val="20"/>
              </w:rPr>
            </w:pPr>
            <w:r w:rsidRPr="00146F83">
              <w:rPr>
                <w:noProof/>
                <w:sz w:val="20"/>
                <w:szCs w:val="20"/>
              </w:rPr>
              <w:t>6</w:t>
            </w:r>
            <w:r w:rsidRPr="00146F83">
              <w:rPr>
                <w:rFonts w:hint="eastAsia"/>
                <w:noProof/>
                <w:sz w:val="20"/>
                <w:szCs w:val="20"/>
              </w:rPr>
              <w:t>.</w:t>
            </w:r>
            <w:r w:rsidRPr="00B7021B">
              <w:rPr>
                <w:rFonts w:hint="eastAsia"/>
                <w:noProof/>
                <w:sz w:val="20"/>
                <w:szCs w:val="20"/>
              </w:rPr>
              <w:t>計畫變更致未實施或工作量減少。</w:t>
            </w:r>
          </w:p>
        </w:tc>
        <w:tc>
          <w:tcPr>
            <w:tcW w:w="1134" w:type="dxa"/>
            <w:shd w:val="clear" w:color="auto" w:fill="FFFFFF"/>
            <w:vAlign w:val="center"/>
          </w:tcPr>
          <w:p w14:paraId="080395F2" w14:textId="77777777" w:rsidR="009677E8" w:rsidRPr="00C402B5" w:rsidRDefault="009677E8" w:rsidP="00446AB6">
            <w:pPr>
              <w:spacing w:line="240" w:lineRule="auto"/>
              <w:ind w:leftChars="10" w:left="28" w:rightChars="10" w:right="28" w:firstLineChars="0" w:firstLine="0"/>
              <w:jc w:val="right"/>
              <w:rPr>
                <w:noProof/>
                <w:sz w:val="20"/>
                <w:szCs w:val="20"/>
              </w:rPr>
            </w:pPr>
            <w:r w:rsidRPr="001D1F34">
              <w:rPr>
                <w:sz w:val="20"/>
                <w:szCs w:val="20"/>
              </w:rPr>
              <w:t>13,013</w:t>
            </w:r>
          </w:p>
        </w:tc>
        <w:tc>
          <w:tcPr>
            <w:tcW w:w="851" w:type="dxa"/>
            <w:shd w:val="clear" w:color="auto" w:fill="FFFFFF"/>
            <w:vAlign w:val="center"/>
          </w:tcPr>
          <w:p w14:paraId="0C9C23A2" w14:textId="77777777" w:rsidR="009677E8" w:rsidRPr="00C402B5" w:rsidRDefault="009677E8" w:rsidP="00446AB6">
            <w:pPr>
              <w:overflowPunct/>
              <w:snapToGrid/>
              <w:spacing w:line="240" w:lineRule="auto"/>
              <w:ind w:leftChars="10" w:left="28" w:rightChars="10" w:right="28" w:firstLineChars="0" w:firstLine="0"/>
              <w:jc w:val="right"/>
              <w:rPr>
                <w:rFonts w:cs="Times New Roman"/>
                <w:noProof/>
                <w:sz w:val="20"/>
                <w:szCs w:val="20"/>
              </w:rPr>
            </w:pPr>
            <w:r w:rsidRPr="001D1F34">
              <w:rPr>
                <w:sz w:val="20"/>
                <w:szCs w:val="20"/>
              </w:rPr>
              <w:t>0.54</w:t>
            </w:r>
          </w:p>
        </w:tc>
      </w:tr>
      <w:tr w:rsidR="009677E8" w:rsidRPr="00146F83" w14:paraId="0FAB2D8D" w14:textId="77777777" w:rsidTr="00446AB6">
        <w:trPr>
          <w:trHeight w:hRule="exact" w:val="340"/>
        </w:trPr>
        <w:tc>
          <w:tcPr>
            <w:tcW w:w="3402" w:type="dxa"/>
            <w:shd w:val="clear" w:color="auto" w:fill="DAEEF3"/>
            <w:vAlign w:val="center"/>
          </w:tcPr>
          <w:p w14:paraId="3E4392FD" w14:textId="77777777" w:rsidR="009677E8" w:rsidRPr="00146F83" w:rsidRDefault="009677E8" w:rsidP="00446AB6">
            <w:pPr>
              <w:spacing w:line="240" w:lineRule="auto"/>
              <w:ind w:leftChars="10" w:left="28" w:rightChars="10" w:right="28" w:firstLineChars="0" w:firstLine="0"/>
              <w:rPr>
                <w:noProof/>
                <w:sz w:val="20"/>
                <w:szCs w:val="20"/>
              </w:rPr>
            </w:pPr>
            <w:r w:rsidRPr="00146F83">
              <w:rPr>
                <w:noProof/>
                <w:sz w:val="20"/>
                <w:szCs w:val="20"/>
              </w:rPr>
              <w:t>7</w:t>
            </w:r>
            <w:r w:rsidRPr="00146F83">
              <w:rPr>
                <w:rFonts w:hint="eastAsia"/>
                <w:noProof/>
                <w:sz w:val="20"/>
                <w:szCs w:val="20"/>
              </w:rPr>
              <w:t>.專案經費第一預備金未動支。</w:t>
            </w:r>
          </w:p>
        </w:tc>
        <w:tc>
          <w:tcPr>
            <w:tcW w:w="1134" w:type="dxa"/>
            <w:shd w:val="clear" w:color="auto" w:fill="DAEEF3"/>
            <w:vAlign w:val="center"/>
          </w:tcPr>
          <w:p w14:paraId="416AD3F8" w14:textId="77777777" w:rsidR="009677E8" w:rsidRPr="00197DD3" w:rsidRDefault="009677E8" w:rsidP="00446AB6">
            <w:pPr>
              <w:spacing w:line="240" w:lineRule="auto"/>
              <w:ind w:leftChars="10" w:left="28" w:rightChars="10" w:right="28" w:firstLineChars="0" w:firstLine="0"/>
              <w:jc w:val="right"/>
              <w:rPr>
                <w:sz w:val="20"/>
                <w:szCs w:val="20"/>
              </w:rPr>
            </w:pPr>
            <w:r w:rsidRPr="001D1F34">
              <w:rPr>
                <w:sz w:val="20"/>
                <w:szCs w:val="20"/>
              </w:rPr>
              <w:t>642</w:t>
            </w:r>
          </w:p>
        </w:tc>
        <w:tc>
          <w:tcPr>
            <w:tcW w:w="851" w:type="dxa"/>
            <w:shd w:val="clear" w:color="auto" w:fill="DAEEF3"/>
            <w:vAlign w:val="center"/>
          </w:tcPr>
          <w:p w14:paraId="3A52A5B0" w14:textId="77777777" w:rsidR="009677E8" w:rsidRPr="00197DD3" w:rsidRDefault="009677E8" w:rsidP="00446AB6">
            <w:pPr>
              <w:overflowPunct/>
              <w:snapToGrid/>
              <w:spacing w:line="240" w:lineRule="auto"/>
              <w:ind w:leftChars="10" w:left="28" w:rightChars="10" w:right="28" w:firstLineChars="0" w:firstLine="0"/>
              <w:jc w:val="right"/>
              <w:rPr>
                <w:rFonts w:cs="Times New Roman"/>
                <w:sz w:val="20"/>
                <w:szCs w:val="20"/>
              </w:rPr>
            </w:pPr>
            <w:r w:rsidRPr="001D1F34">
              <w:rPr>
                <w:sz w:val="20"/>
                <w:szCs w:val="20"/>
              </w:rPr>
              <w:t>0.03</w:t>
            </w:r>
          </w:p>
        </w:tc>
      </w:tr>
      <w:tr w:rsidR="009677E8" w:rsidRPr="00146F83" w14:paraId="22E76CD1" w14:textId="77777777" w:rsidTr="00446AB6">
        <w:trPr>
          <w:trHeight w:hRule="exact" w:val="340"/>
        </w:trPr>
        <w:tc>
          <w:tcPr>
            <w:tcW w:w="3402" w:type="dxa"/>
            <w:shd w:val="clear" w:color="auto" w:fill="auto"/>
            <w:vAlign w:val="center"/>
          </w:tcPr>
          <w:p w14:paraId="34FF412E" w14:textId="77777777" w:rsidR="009677E8" w:rsidRPr="00146F83" w:rsidRDefault="009677E8" w:rsidP="00446AB6">
            <w:pPr>
              <w:spacing w:line="240" w:lineRule="auto"/>
              <w:ind w:leftChars="10" w:left="28" w:rightChars="10" w:right="28" w:firstLineChars="0" w:firstLine="0"/>
              <w:rPr>
                <w:noProof/>
                <w:sz w:val="20"/>
                <w:szCs w:val="20"/>
              </w:rPr>
            </w:pPr>
            <w:r w:rsidRPr="00146F83">
              <w:rPr>
                <w:noProof/>
                <w:sz w:val="20"/>
                <w:szCs w:val="20"/>
              </w:rPr>
              <w:t>8</w:t>
            </w:r>
            <w:r w:rsidRPr="00146F83">
              <w:rPr>
                <w:rFonts w:hint="eastAsia"/>
                <w:noProof/>
                <w:sz w:val="20"/>
                <w:szCs w:val="20"/>
              </w:rPr>
              <w:t>.其他。</w:t>
            </w:r>
          </w:p>
        </w:tc>
        <w:tc>
          <w:tcPr>
            <w:tcW w:w="1134" w:type="dxa"/>
            <w:shd w:val="clear" w:color="auto" w:fill="auto"/>
            <w:vAlign w:val="center"/>
          </w:tcPr>
          <w:p w14:paraId="3F745C13" w14:textId="77777777" w:rsidR="009677E8" w:rsidRPr="00197DD3" w:rsidRDefault="009677E8" w:rsidP="00446AB6">
            <w:pPr>
              <w:spacing w:line="240" w:lineRule="auto"/>
              <w:ind w:leftChars="10" w:left="28" w:rightChars="10" w:right="28" w:firstLineChars="0" w:firstLine="0"/>
              <w:jc w:val="right"/>
              <w:rPr>
                <w:noProof/>
                <w:sz w:val="20"/>
                <w:szCs w:val="20"/>
              </w:rPr>
            </w:pPr>
            <w:r w:rsidRPr="001D1F34">
              <w:rPr>
                <w:sz w:val="20"/>
                <w:szCs w:val="20"/>
              </w:rPr>
              <w:t>2,661</w:t>
            </w:r>
          </w:p>
        </w:tc>
        <w:tc>
          <w:tcPr>
            <w:tcW w:w="851" w:type="dxa"/>
            <w:shd w:val="clear" w:color="auto" w:fill="auto"/>
            <w:vAlign w:val="center"/>
          </w:tcPr>
          <w:p w14:paraId="6DFD20FD" w14:textId="77777777" w:rsidR="009677E8" w:rsidRPr="00197DD3" w:rsidRDefault="009677E8" w:rsidP="00446AB6">
            <w:pPr>
              <w:overflowPunct/>
              <w:snapToGrid/>
              <w:spacing w:line="240" w:lineRule="auto"/>
              <w:ind w:leftChars="10" w:left="28" w:rightChars="10" w:right="28" w:firstLineChars="0" w:firstLine="0"/>
              <w:jc w:val="right"/>
              <w:rPr>
                <w:rFonts w:cs="Times New Roman"/>
                <w:noProof/>
                <w:sz w:val="20"/>
                <w:szCs w:val="20"/>
              </w:rPr>
            </w:pPr>
            <w:r w:rsidRPr="001D1F34">
              <w:rPr>
                <w:sz w:val="20"/>
                <w:szCs w:val="20"/>
              </w:rPr>
              <w:t>0.11</w:t>
            </w:r>
          </w:p>
        </w:tc>
      </w:tr>
    </w:tbl>
    <w:p w14:paraId="23465EC7" w14:textId="77777777" w:rsidR="009677E8" w:rsidRPr="00146F83" w:rsidRDefault="009677E8" w:rsidP="009677E8">
      <w:pPr>
        <w:pStyle w:val="a7"/>
        <w:spacing w:line="510" w:lineRule="exact"/>
        <w:ind w:firstLine="560"/>
      </w:pPr>
      <w:r w:rsidRPr="00874706">
        <w:rPr>
          <w:rFonts w:hint="eastAsia"/>
          <w:noProof/>
        </w:rPr>
        <w:drawing>
          <wp:anchor distT="0" distB="0" distL="114300" distR="114300" simplePos="0" relativeHeight="251667456" behindDoc="0" locked="0" layoutInCell="1" allowOverlap="1" wp14:anchorId="71482C5A" wp14:editId="78DA7C57">
            <wp:simplePos x="0" y="0"/>
            <wp:positionH relativeFrom="margin">
              <wp:posOffset>1948180</wp:posOffset>
            </wp:positionH>
            <wp:positionV relativeFrom="margin">
              <wp:posOffset>426085</wp:posOffset>
            </wp:positionV>
            <wp:extent cx="4314825" cy="3238500"/>
            <wp:effectExtent l="0" t="0" r="0" b="0"/>
            <wp:wrapSquare wrapText="bothSides"/>
            <wp:docPr id="538136430"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4825" cy="3238500"/>
                    </a:xfrm>
                    <a:prstGeom prst="rect">
                      <a:avLst/>
                    </a:prstGeom>
                    <a:noFill/>
                    <a:ln>
                      <a:noFill/>
                    </a:ln>
                  </pic:spPr>
                </pic:pic>
              </a:graphicData>
            </a:graphic>
          </wp:anchor>
        </w:drawing>
      </w:r>
      <w:proofErr w:type="gramStart"/>
      <w:r w:rsidRPr="00146F83">
        <w:rPr>
          <w:rFonts w:hint="eastAsia"/>
        </w:rPr>
        <w:t>1</w:t>
      </w:r>
      <w:r>
        <w:t>1</w:t>
      </w:r>
      <w:r>
        <w:rPr>
          <w:rFonts w:hint="eastAsia"/>
        </w:rPr>
        <w:t>3</w:t>
      </w:r>
      <w:proofErr w:type="gramEnd"/>
      <w:r w:rsidRPr="00146F83">
        <w:rPr>
          <w:rFonts w:hint="eastAsia"/>
        </w:rPr>
        <w:t>年度歲入決算審定總額</w:t>
      </w:r>
      <w:r>
        <w:rPr>
          <w:rFonts w:hint="eastAsia"/>
        </w:rPr>
        <w:t>445</w:t>
      </w:r>
      <w:r w:rsidRPr="00146F83">
        <w:rPr>
          <w:rFonts w:hint="eastAsia"/>
        </w:rPr>
        <w:t>億</w:t>
      </w:r>
      <w:r>
        <w:rPr>
          <w:rFonts w:hint="eastAsia"/>
        </w:rPr>
        <w:t>5,211</w:t>
      </w:r>
      <w:r w:rsidRPr="00146F83">
        <w:rPr>
          <w:rFonts w:hint="eastAsia"/>
        </w:rPr>
        <w:t>萬餘元</w:t>
      </w:r>
      <w:r w:rsidRPr="00146F83">
        <w:t>，較預算數</w:t>
      </w:r>
      <w:r>
        <w:rPr>
          <w:rFonts w:hint="eastAsia"/>
        </w:rPr>
        <w:t>453</w:t>
      </w:r>
      <w:r w:rsidRPr="00146F83">
        <w:t>億</w:t>
      </w:r>
      <w:r>
        <w:rPr>
          <w:rFonts w:hint="eastAsia"/>
        </w:rPr>
        <w:t>9,679</w:t>
      </w:r>
      <w:r w:rsidRPr="00146F83">
        <w:t>萬</w:t>
      </w:r>
      <w:r w:rsidRPr="00146F83">
        <w:rPr>
          <w:rFonts w:hint="eastAsia"/>
        </w:rPr>
        <w:t>餘</w:t>
      </w:r>
      <w:r w:rsidRPr="00146F83">
        <w:t>元，減少</w:t>
      </w:r>
      <w:r>
        <w:rPr>
          <w:rFonts w:hint="eastAsia"/>
        </w:rPr>
        <w:t>8</w:t>
      </w:r>
      <w:r w:rsidRPr="008E3717">
        <w:t>億</w:t>
      </w:r>
      <w:r>
        <w:rPr>
          <w:rFonts w:hint="eastAsia"/>
        </w:rPr>
        <w:t>4,467</w:t>
      </w:r>
      <w:r w:rsidRPr="008E3717">
        <w:t>萬餘元</w:t>
      </w:r>
      <w:r w:rsidRPr="008E3717">
        <w:rPr>
          <w:rFonts w:hint="eastAsia"/>
        </w:rPr>
        <w:t>（圖2</w:t>
      </w:r>
      <w:r w:rsidRPr="008E3717">
        <w:t>），約</w:t>
      </w:r>
      <w:r>
        <w:rPr>
          <w:rFonts w:hint="eastAsia"/>
        </w:rPr>
        <w:t>1.86</w:t>
      </w:r>
      <w:r w:rsidRPr="008E3717">
        <w:t>％，主要係</w:t>
      </w:r>
      <w:r w:rsidRPr="008E3717">
        <w:rPr>
          <w:rFonts w:hint="eastAsia"/>
        </w:rPr>
        <w:t>計畫型補助收入獲中央核定補助數未如預期或依計畫實際執行進度撥付</w:t>
      </w:r>
      <w:r w:rsidRPr="008E3717">
        <w:t>所致；</w:t>
      </w:r>
      <w:proofErr w:type="gramStart"/>
      <w:r w:rsidRPr="008E3717">
        <w:rPr>
          <w:rFonts w:hint="eastAsia"/>
        </w:rPr>
        <w:t>1</w:t>
      </w:r>
      <w:r>
        <w:t>1</w:t>
      </w:r>
      <w:r>
        <w:rPr>
          <w:rFonts w:hint="eastAsia"/>
        </w:rPr>
        <w:t>3</w:t>
      </w:r>
      <w:proofErr w:type="gramEnd"/>
      <w:r w:rsidRPr="00146F83">
        <w:t>年度歲入決算應收保留數</w:t>
      </w:r>
      <w:r>
        <w:rPr>
          <w:rFonts w:hint="eastAsia"/>
        </w:rPr>
        <w:t>25</w:t>
      </w:r>
      <w:r w:rsidRPr="00146F83">
        <w:t>億</w:t>
      </w:r>
      <w:r>
        <w:rPr>
          <w:rFonts w:hint="eastAsia"/>
        </w:rPr>
        <w:t>6,020</w:t>
      </w:r>
      <w:r w:rsidRPr="00146F83">
        <w:t>萬餘元，占歲入預算數</w:t>
      </w:r>
      <w:r>
        <w:rPr>
          <w:rFonts w:hint="eastAsia"/>
        </w:rPr>
        <w:t>5.64</w:t>
      </w:r>
      <w:r w:rsidRPr="008E3717">
        <w:t>％，主要係</w:t>
      </w:r>
      <w:r w:rsidRPr="008E3717">
        <w:rPr>
          <w:rFonts w:hint="eastAsia"/>
        </w:rPr>
        <w:t>中央補助款依計畫</w:t>
      </w:r>
      <w:r>
        <w:rPr>
          <w:rFonts w:hint="eastAsia"/>
        </w:rPr>
        <w:t>執行</w:t>
      </w:r>
      <w:r w:rsidRPr="008E3717">
        <w:rPr>
          <w:rFonts w:hint="eastAsia"/>
        </w:rPr>
        <w:t>進度核撥，須保留轉入</w:t>
      </w:r>
      <w:proofErr w:type="gramStart"/>
      <w:r>
        <w:t>11</w:t>
      </w:r>
      <w:r>
        <w:rPr>
          <w:rFonts w:hint="eastAsia"/>
        </w:rPr>
        <w:t>4</w:t>
      </w:r>
      <w:proofErr w:type="gramEnd"/>
      <w:r w:rsidRPr="008E3717">
        <w:rPr>
          <w:rFonts w:hint="eastAsia"/>
        </w:rPr>
        <w:t>年度繼續執行</w:t>
      </w:r>
      <w:r>
        <w:rPr>
          <w:rFonts w:hint="eastAsia"/>
        </w:rPr>
        <w:t>等</w:t>
      </w:r>
      <w:r w:rsidRPr="008E3717">
        <w:t>。</w:t>
      </w:r>
    </w:p>
    <w:p w14:paraId="5DAEAB65" w14:textId="77777777" w:rsidR="009677E8" w:rsidRPr="00F05C56" w:rsidRDefault="009677E8" w:rsidP="009677E8">
      <w:pPr>
        <w:pStyle w:val="a7"/>
        <w:spacing w:line="520" w:lineRule="exact"/>
        <w:ind w:firstLine="560"/>
        <w:rPr>
          <w:sz w:val="20"/>
          <w:szCs w:val="20"/>
        </w:rPr>
      </w:pPr>
      <w:r w:rsidRPr="00146F83">
        <w:rPr>
          <w:rFonts w:hint="eastAsia"/>
        </w:rPr>
        <w:t>歲出決算審定總額</w:t>
      </w:r>
      <w:r>
        <w:rPr>
          <w:rFonts w:hint="eastAsia"/>
        </w:rPr>
        <w:t>436</w:t>
      </w:r>
      <w:r w:rsidRPr="00146F83">
        <w:rPr>
          <w:rFonts w:hint="eastAsia"/>
        </w:rPr>
        <w:t>億</w:t>
      </w:r>
      <w:r>
        <w:rPr>
          <w:rFonts w:hint="eastAsia"/>
        </w:rPr>
        <w:t>4,440</w:t>
      </w:r>
      <w:r w:rsidRPr="00146F83">
        <w:rPr>
          <w:rFonts w:hint="eastAsia"/>
        </w:rPr>
        <w:t>萬餘元</w:t>
      </w:r>
      <w:r w:rsidRPr="00146F83">
        <w:t>，較預算數</w:t>
      </w:r>
      <w:r>
        <w:rPr>
          <w:rFonts w:hint="eastAsia"/>
        </w:rPr>
        <w:t>460</w:t>
      </w:r>
      <w:r w:rsidRPr="00146F83">
        <w:t>億</w:t>
      </w:r>
      <w:r>
        <w:rPr>
          <w:rFonts w:hint="eastAsia"/>
        </w:rPr>
        <w:t>4,059</w:t>
      </w:r>
      <w:r w:rsidRPr="00146F83">
        <w:t>萬餘元，減少</w:t>
      </w:r>
      <w:r>
        <w:rPr>
          <w:rFonts w:hint="eastAsia"/>
        </w:rPr>
        <w:t>23</w:t>
      </w:r>
      <w:r w:rsidRPr="00146F83">
        <w:t>億</w:t>
      </w:r>
      <w:r>
        <w:rPr>
          <w:rFonts w:hint="eastAsia"/>
        </w:rPr>
        <w:t>9,618</w:t>
      </w:r>
      <w:r w:rsidRPr="00146F83">
        <w:t>萬餘元</w:t>
      </w:r>
      <w:r w:rsidRPr="00146F83">
        <w:rPr>
          <w:rFonts w:hint="eastAsia"/>
        </w:rPr>
        <w:t>（圖2）</w:t>
      </w:r>
      <w:r w:rsidRPr="00146F83">
        <w:t>，約</w:t>
      </w:r>
      <w:r>
        <w:rPr>
          <w:rFonts w:hint="eastAsia"/>
        </w:rPr>
        <w:t>5.20</w:t>
      </w:r>
      <w:r w:rsidRPr="00146F83">
        <w:t>％，主要係</w:t>
      </w:r>
      <w:r>
        <w:rPr>
          <w:rFonts w:hint="eastAsia"/>
        </w:rPr>
        <w:t>按業務需要而</w:t>
      </w:r>
      <w:r w:rsidRPr="00146F83">
        <w:t>減少支付</w:t>
      </w:r>
      <w:r w:rsidRPr="0052656E">
        <w:rPr>
          <w:rFonts w:hint="eastAsia"/>
        </w:rPr>
        <w:t>、補（捐）</w:t>
      </w:r>
      <w:proofErr w:type="gramStart"/>
      <w:r w:rsidRPr="0052656E">
        <w:rPr>
          <w:rFonts w:hint="eastAsia"/>
        </w:rPr>
        <w:t>助或委</w:t>
      </w:r>
      <w:proofErr w:type="gramEnd"/>
      <w:r w:rsidRPr="0052656E">
        <w:rPr>
          <w:rFonts w:hint="eastAsia"/>
        </w:rPr>
        <w:t>辦計畫經費結餘</w:t>
      </w:r>
      <w:r w:rsidRPr="00146F83">
        <w:rPr>
          <w:rFonts w:hint="eastAsia"/>
        </w:rPr>
        <w:t>、營</w:t>
      </w:r>
      <w:proofErr w:type="gramStart"/>
      <w:r w:rsidRPr="00146F83">
        <w:rPr>
          <w:rFonts w:hint="eastAsia"/>
        </w:rPr>
        <w:t>繕</w:t>
      </w:r>
      <w:proofErr w:type="gramEnd"/>
      <w:r w:rsidRPr="00146F83">
        <w:rPr>
          <w:rFonts w:hint="eastAsia"/>
        </w:rPr>
        <w:t>工程及財物採購結餘（</w:t>
      </w:r>
      <w:r w:rsidRPr="00146F83">
        <w:t>表1）</w:t>
      </w:r>
      <w:r>
        <w:rPr>
          <w:rFonts w:hint="eastAsia"/>
        </w:rPr>
        <w:t>；</w:t>
      </w:r>
      <w:r w:rsidRPr="00146F83">
        <w:t>如以機關別</w:t>
      </w:r>
      <w:r w:rsidRPr="001A1B4B">
        <w:t>區分</w:t>
      </w:r>
      <w:r w:rsidRPr="001A1B4B">
        <w:rPr>
          <w:rFonts w:hint="eastAsia"/>
        </w:rPr>
        <w:t>，</w:t>
      </w:r>
      <w:r w:rsidRPr="001A1B4B">
        <w:t>主要係</w:t>
      </w:r>
      <w:r>
        <w:rPr>
          <w:rFonts w:hint="eastAsia"/>
        </w:rPr>
        <w:t>縣政府、</w:t>
      </w:r>
      <w:proofErr w:type="gramStart"/>
      <w:r w:rsidRPr="00897E67">
        <w:rPr>
          <w:rFonts w:hint="eastAsia"/>
        </w:rPr>
        <w:t>統籌支撥科目</w:t>
      </w:r>
      <w:proofErr w:type="gramEnd"/>
      <w:r>
        <w:rPr>
          <w:rFonts w:hint="eastAsia"/>
        </w:rPr>
        <w:t>及衛生局</w:t>
      </w:r>
      <w:r w:rsidRPr="001A1B4B">
        <w:t>等主管機關</w:t>
      </w:r>
      <w:r w:rsidRPr="001A1B4B">
        <w:rPr>
          <w:rFonts w:hint="eastAsia"/>
        </w:rPr>
        <w:t>（</w:t>
      </w:r>
      <w:r>
        <w:rPr>
          <w:rFonts w:hint="eastAsia"/>
        </w:rPr>
        <w:t>計畫</w:t>
      </w:r>
      <w:r w:rsidRPr="00146F83">
        <w:rPr>
          <w:rFonts w:hint="eastAsia"/>
        </w:rPr>
        <w:t>）</w:t>
      </w:r>
      <w:r w:rsidRPr="001A1B4B">
        <w:t>之經費賸餘</w:t>
      </w:r>
      <w:bookmarkStart w:id="0" w:name="_Hlk170456056"/>
      <w:r w:rsidRPr="001A1B4B">
        <w:rPr>
          <w:rFonts w:hint="eastAsia"/>
        </w:rPr>
        <w:t>（</w:t>
      </w:r>
      <w:bookmarkEnd w:id="0"/>
      <w:r w:rsidRPr="001A1B4B">
        <w:t>表2</w:t>
      </w:r>
      <w:r w:rsidRPr="001A1B4B">
        <w:rPr>
          <w:rFonts w:hint="eastAsia"/>
        </w:rPr>
        <w:t>）</w:t>
      </w:r>
      <w:r>
        <w:rPr>
          <w:rFonts w:hint="eastAsia"/>
        </w:rPr>
        <w:t>；</w:t>
      </w:r>
      <w:proofErr w:type="gramStart"/>
      <w:r w:rsidRPr="001A1B4B">
        <w:rPr>
          <w:rFonts w:hint="eastAsia"/>
        </w:rPr>
        <w:t>1</w:t>
      </w:r>
      <w:r w:rsidRPr="001A1B4B">
        <w:t>1</w:t>
      </w:r>
      <w:r>
        <w:rPr>
          <w:rFonts w:hint="eastAsia"/>
        </w:rPr>
        <w:t>3</w:t>
      </w:r>
      <w:proofErr w:type="gramEnd"/>
      <w:r w:rsidRPr="00146F83">
        <w:t>年度歲出決算應付保留數</w:t>
      </w:r>
      <w:r>
        <w:rPr>
          <w:rFonts w:hint="eastAsia"/>
        </w:rPr>
        <w:t>78</w:t>
      </w:r>
      <w:r w:rsidRPr="00146F83">
        <w:t>億</w:t>
      </w:r>
      <w:r>
        <w:rPr>
          <w:rFonts w:hint="eastAsia"/>
        </w:rPr>
        <w:t>8,325</w:t>
      </w:r>
      <w:r w:rsidRPr="00146F83">
        <w:t>萬餘元，占歲出預算數</w:t>
      </w:r>
      <w:r>
        <w:rPr>
          <w:rFonts w:hint="eastAsia"/>
        </w:rPr>
        <w:t>17.12</w:t>
      </w:r>
      <w:r w:rsidRPr="00146F83">
        <w:t>％，主要係</w:t>
      </w:r>
      <w:r w:rsidRPr="0035109A">
        <w:rPr>
          <w:rFonts w:hint="eastAsia"/>
        </w:rPr>
        <w:t>工程規劃設計中、或變更設計中、或施工中尚未完工</w:t>
      </w:r>
      <w:r w:rsidRPr="00146F83">
        <w:rPr>
          <w:rFonts w:hint="eastAsia"/>
        </w:rPr>
        <w:t>，須</w:t>
      </w:r>
      <w:r w:rsidRPr="00146F83">
        <w:t>保</w:t>
      </w:r>
      <w:r w:rsidRPr="00146F83">
        <w:rPr>
          <w:rFonts w:hint="eastAsia"/>
        </w:rPr>
        <w:t>留繼續執行（表</w:t>
      </w:r>
      <w:r w:rsidRPr="00146F83">
        <w:t>3）</w:t>
      </w:r>
      <w:r>
        <w:rPr>
          <w:rFonts w:hint="eastAsia"/>
        </w:rPr>
        <w:t>。</w:t>
      </w:r>
      <w:r w:rsidRPr="00146F83">
        <w:t>次就近</w:t>
      </w:r>
      <w:proofErr w:type="gramStart"/>
      <w:r w:rsidRPr="00146F83">
        <w:t>5</w:t>
      </w:r>
      <w:proofErr w:type="gramEnd"/>
      <w:r w:rsidRPr="00146F83">
        <w:t>年</w:t>
      </w:r>
      <w:r w:rsidRPr="00331BB2">
        <w:t>度（10</w:t>
      </w:r>
      <w:r>
        <w:rPr>
          <w:rFonts w:hint="eastAsia"/>
        </w:rPr>
        <w:t>9</w:t>
      </w:r>
      <w:r w:rsidRPr="00331BB2">
        <w:t>至11</w:t>
      </w:r>
      <w:r>
        <w:rPr>
          <w:rFonts w:hint="eastAsia"/>
        </w:rPr>
        <w:t>3</w:t>
      </w:r>
      <w:r w:rsidRPr="00331BB2">
        <w:t>年度）預算賸餘及保留情形之趨勢分析結果，</w:t>
      </w:r>
      <w:proofErr w:type="gramStart"/>
      <w:r w:rsidRPr="00331BB2">
        <w:rPr>
          <w:rFonts w:hint="eastAsia"/>
        </w:rPr>
        <w:t>1</w:t>
      </w:r>
      <w:r w:rsidRPr="00331BB2">
        <w:t>1</w:t>
      </w:r>
      <w:r>
        <w:rPr>
          <w:rFonts w:hint="eastAsia"/>
        </w:rPr>
        <w:t>3</w:t>
      </w:r>
      <w:proofErr w:type="gramEnd"/>
      <w:r w:rsidRPr="00331BB2">
        <w:t>年度</w:t>
      </w:r>
      <w:r w:rsidRPr="00331BB2">
        <w:rPr>
          <w:rFonts w:hint="eastAsia"/>
        </w:rPr>
        <w:t>預算</w:t>
      </w:r>
      <w:r w:rsidRPr="00331BB2">
        <w:t>執行之賸餘數較</w:t>
      </w:r>
      <w:proofErr w:type="gramStart"/>
      <w:r w:rsidRPr="00331BB2">
        <w:t>11</w:t>
      </w:r>
      <w:r>
        <w:rPr>
          <w:rFonts w:hint="eastAsia"/>
        </w:rPr>
        <w:t>2</w:t>
      </w:r>
      <w:proofErr w:type="gramEnd"/>
      <w:r w:rsidRPr="00331BB2">
        <w:t>年度</w:t>
      </w:r>
      <w:r>
        <w:rPr>
          <w:rFonts w:hint="eastAsia"/>
        </w:rPr>
        <w:t>增加1</w:t>
      </w:r>
      <w:r w:rsidRPr="00331BB2">
        <w:rPr>
          <w:rFonts w:hint="eastAsia"/>
        </w:rPr>
        <w:t>億1,</w:t>
      </w:r>
      <w:r>
        <w:rPr>
          <w:rFonts w:hint="eastAsia"/>
        </w:rPr>
        <w:t>247</w:t>
      </w:r>
      <w:r w:rsidRPr="00331BB2">
        <w:t>萬餘元</w:t>
      </w:r>
      <w:r w:rsidRPr="00331BB2">
        <w:rPr>
          <w:rFonts w:hint="eastAsia"/>
        </w:rPr>
        <w:t>及</w:t>
      </w:r>
      <w:r>
        <w:rPr>
          <w:rFonts w:hint="eastAsia"/>
        </w:rPr>
        <w:t>0.17</w:t>
      </w:r>
      <w:r w:rsidRPr="00331BB2">
        <w:t>個百分點（</w:t>
      </w:r>
      <w:r w:rsidRPr="00331BB2">
        <w:rPr>
          <w:rFonts w:hint="eastAsia"/>
        </w:rPr>
        <w:t>圖3</w:t>
      </w:r>
      <w:r w:rsidRPr="00331BB2">
        <w:t>），主要係</w:t>
      </w:r>
      <w:proofErr w:type="gramStart"/>
      <w:r>
        <w:rPr>
          <w:rFonts w:hint="eastAsia"/>
        </w:rPr>
        <w:t>113</w:t>
      </w:r>
      <w:proofErr w:type="gramEnd"/>
      <w:r>
        <w:rPr>
          <w:rFonts w:hint="eastAsia"/>
        </w:rPr>
        <w:t>年度</w:t>
      </w:r>
      <w:r w:rsidRPr="00897E67">
        <w:rPr>
          <w:rFonts w:hint="eastAsia"/>
        </w:rPr>
        <w:lastRenderedPageBreak/>
        <w:t>補（捐）</w:t>
      </w:r>
      <w:proofErr w:type="gramStart"/>
      <w:r w:rsidRPr="00897E67">
        <w:rPr>
          <w:rFonts w:hint="eastAsia"/>
        </w:rPr>
        <w:t>助或委</w:t>
      </w:r>
      <w:proofErr w:type="gramEnd"/>
      <w:r w:rsidRPr="00897E67">
        <w:rPr>
          <w:rFonts w:hint="eastAsia"/>
        </w:rPr>
        <w:t>辦計畫經費結餘</w:t>
      </w:r>
      <w:r>
        <w:rPr>
          <w:rFonts w:hint="eastAsia"/>
        </w:rPr>
        <w:t>較</w:t>
      </w:r>
      <w:proofErr w:type="gramStart"/>
      <w:r>
        <w:rPr>
          <w:rFonts w:hint="eastAsia"/>
        </w:rPr>
        <w:t>112</w:t>
      </w:r>
      <w:proofErr w:type="gramEnd"/>
      <w:r>
        <w:rPr>
          <w:rFonts w:hint="eastAsia"/>
        </w:rPr>
        <w:t>年度增加</w:t>
      </w:r>
      <w:r w:rsidRPr="00331BB2">
        <w:rPr>
          <w:rFonts w:hint="eastAsia"/>
        </w:rPr>
        <w:t>所致</w:t>
      </w:r>
      <w:r w:rsidRPr="00331BB2">
        <w:t>；另</w:t>
      </w:r>
      <w:proofErr w:type="gramStart"/>
      <w:r w:rsidRPr="00331BB2">
        <w:rPr>
          <w:rFonts w:hint="eastAsia"/>
        </w:rPr>
        <w:t>1</w:t>
      </w:r>
      <w:r w:rsidRPr="00331BB2">
        <w:t>1</w:t>
      </w:r>
      <w:r>
        <w:rPr>
          <w:rFonts w:hint="eastAsia"/>
        </w:rPr>
        <w:t>3</w:t>
      </w:r>
      <w:proofErr w:type="gramEnd"/>
      <w:r w:rsidRPr="00331BB2">
        <w:t>年度</w:t>
      </w:r>
      <w:r w:rsidRPr="00331BB2">
        <w:rPr>
          <w:rFonts w:hint="eastAsia"/>
        </w:rPr>
        <w:t>應付</w:t>
      </w:r>
      <w:r w:rsidRPr="00331BB2">
        <w:t>保留</w:t>
      </w:r>
      <w:r w:rsidRPr="00331BB2">
        <w:rPr>
          <w:rFonts w:hint="eastAsia"/>
        </w:rPr>
        <w:t>數</w:t>
      </w:r>
      <w:r w:rsidRPr="00331BB2">
        <w:t>較</w:t>
      </w:r>
      <w:proofErr w:type="gramStart"/>
      <w:r w:rsidRPr="00331BB2">
        <w:t>11</w:t>
      </w:r>
      <w:r>
        <w:rPr>
          <w:rFonts w:hint="eastAsia"/>
        </w:rPr>
        <w:t>2</w:t>
      </w:r>
      <w:proofErr w:type="gramEnd"/>
      <w:r w:rsidRPr="00331BB2">
        <w:t>年度</w:t>
      </w:r>
      <w:bookmarkStart w:id="1" w:name="OLE_LINK3"/>
      <w:r>
        <w:rPr>
          <w:rFonts w:hint="eastAsia"/>
        </w:rPr>
        <w:t>減少11</w:t>
      </w:r>
      <w:r w:rsidRPr="00331BB2">
        <w:t>億</w:t>
      </w:r>
      <w:r>
        <w:rPr>
          <w:rFonts w:hint="eastAsia"/>
        </w:rPr>
        <w:t>8,509</w:t>
      </w:r>
      <w:r w:rsidRPr="00331BB2">
        <w:t>萬餘元</w:t>
      </w:r>
      <w:bookmarkEnd w:id="1"/>
      <w:r w:rsidRPr="00331BB2">
        <w:t>及</w:t>
      </w:r>
      <w:r>
        <w:rPr>
          <w:rFonts w:hint="eastAsia"/>
        </w:rPr>
        <w:t>2.87</w:t>
      </w:r>
      <w:r w:rsidRPr="00331BB2">
        <w:t>個百分點，</w:t>
      </w:r>
      <w:r w:rsidRPr="00331BB2">
        <w:rPr>
          <w:rFonts w:hint="eastAsia"/>
        </w:rPr>
        <w:t>其中</w:t>
      </w:r>
      <w:r w:rsidRPr="00331BB2">
        <w:t>縣政府保留金額</w:t>
      </w:r>
      <w:r w:rsidRPr="00331BB2">
        <w:rPr>
          <w:rFonts w:hint="eastAsia"/>
        </w:rPr>
        <w:t>高</w:t>
      </w:r>
      <w:r w:rsidRPr="00331BB2">
        <w:t>達</w:t>
      </w:r>
      <w:r>
        <w:rPr>
          <w:rFonts w:hint="eastAsia"/>
        </w:rPr>
        <w:t>64</w:t>
      </w:r>
      <w:r w:rsidRPr="00331BB2">
        <w:t>億</w:t>
      </w:r>
      <w:r>
        <w:rPr>
          <w:rFonts w:hint="eastAsia"/>
        </w:rPr>
        <w:t>1,538</w:t>
      </w:r>
      <w:r w:rsidRPr="00331BB2">
        <w:t>萬餘元，</w:t>
      </w:r>
      <w:r w:rsidRPr="00874706">
        <w:rPr>
          <w:noProof/>
        </w:rPr>
        <w:drawing>
          <wp:anchor distT="0" distB="0" distL="114300" distR="114300" simplePos="0" relativeHeight="251668480" behindDoc="0" locked="0" layoutInCell="1" allowOverlap="1" wp14:anchorId="70E11B5A" wp14:editId="06E32E61">
            <wp:simplePos x="0" y="0"/>
            <wp:positionH relativeFrom="margin">
              <wp:posOffset>-72390</wp:posOffset>
            </wp:positionH>
            <wp:positionV relativeFrom="margin">
              <wp:posOffset>1823720</wp:posOffset>
            </wp:positionV>
            <wp:extent cx="6120130" cy="3371850"/>
            <wp:effectExtent l="0" t="0" r="0" b="0"/>
            <wp:wrapSquare wrapText="bothSides"/>
            <wp:docPr id="160513040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371850"/>
                    </a:xfrm>
                    <a:prstGeom prst="rect">
                      <a:avLst/>
                    </a:prstGeom>
                    <a:noFill/>
                    <a:ln>
                      <a:noFill/>
                    </a:ln>
                  </pic:spPr>
                </pic:pic>
              </a:graphicData>
            </a:graphic>
            <wp14:sizeRelV relativeFrom="margin">
              <wp14:pctHeight>0</wp14:pctHeight>
            </wp14:sizeRelV>
          </wp:anchor>
        </w:drawing>
      </w:r>
      <w:r w:rsidRPr="00F05C56">
        <w:rPr>
          <w:spacing w:val="16"/>
        </w:rPr>
        <w:t>占應付保留數</w:t>
      </w:r>
      <w:r>
        <w:rPr>
          <w:rFonts w:hint="eastAsia"/>
          <w:spacing w:val="16"/>
        </w:rPr>
        <w:t>81.38</w:t>
      </w:r>
      <w:r w:rsidRPr="00F05C56">
        <w:rPr>
          <w:spacing w:val="16"/>
        </w:rPr>
        <w:t>％，歲出預算執行效率</w:t>
      </w:r>
      <w:r w:rsidRPr="00F05C56">
        <w:rPr>
          <w:rFonts w:hint="eastAsia"/>
          <w:spacing w:val="16"/>
        </w:rPr>
        <w:t>有</w:t>
      </w:r>
      <w:r w:rsidRPr="00F05C56">
        <w:rPr>
          <w:spacing w:val="16"/>
        </w:rPr>
        <w:t>待加強檢討提升（表</w:t>
      </w:r>
      <w:r w:rsidRPr="00F05C56">
        <w:rPr>
          <w:rFonts w:hint="eastAsia"/>
          <w:spacing w:val="16"/>
        </w:rPr>
        <w:t>4</w:t>
      </w:r>
      <w:r w:rsidRPr="00F05C56">
        <w:rPr>
          <w:spacing w:val="16"/>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077"/>
        <w:gridCol w:w="2334"/>
        <w:gridCol w:w="1122"/>
        <w:gridCol w:w="1372"/>
        <w:gridCol w:w="1733"/>
      </w:tblGrid>
      <w:tr w:rsidR="009677E8" w:rsidRPr="00146F83" w14:paraId="5FA9ED6F" w14:textId="77777777" w:rsidTr="00446AB6">
        <w:trPr>
          <w:cantSplit/>
          <w:trHeight w:hRule="exact" w:val="567"/>
          <w:jc w:val="center"/>
        </w:trPr>
        <w:tc>
          <w:tcPr>
            <w:tcW w:w="5000" w:type="pct"/>
            <w:gridSpan w:val="5"/>
            <w:tcBorders>
              <w:top w:val="nil"/>
              <w:left w:val="nil"/>
              <w:bottom w:val="single" w:sz="4" w:space="0" w:color="auto"/>
              <w:right w:val="nil"/>
            </w:tcBorders>
            <w:vAlign w:val="bottom"/>
          </w:tcPr>
          <w:p w14:paraId="10F216E3" w14:textId="77777777" w:rsidR="009677E8" w:rsidRPr="00146F83" w:rsidRDefault="009677E8" w:rsidP="00446AB6">
            <w:pPr>
              <w:overflowPunct/>
              <w:snapToGrid/>
              <w:spacing w:line="240" w:lineRule="auto"/>
              <w:ind w:firstLineChars="0" w:firstLine="0"/>
              <w:jc w:val="center"/>
              <w:rPr>
                <w:rFonts w:hAnsi="Times New Roman" w:cs="Times New Roman"/>
                <w:bCs/>
                <w:sz w:val="24"/>
                <w:szCs w:val="24"/>
              </w:rPr>
            </w:pPr>
            <w:bookmarkStart w:id="2" w:name="_Hlk75077362"/>
            <w:r w:rsidRPr="00146F83">
              <w:rPr>
                <w:rFonts w:cs="Times New Roman" w:hint="eastAsia"/>
                <w:b/>
                <w:sz w:val="24"/>
                <w:szCs w:val="24"/>
              </w:rPr>
              <w:t xml:space="preserve">表2　</w:t>
            </w:r>
            <w:r w:rsidRPr="00146F83">
              <w:rPr>
                <w:rFonts w:hAnsi="Times New Roman" w:cs="Times New Roman" w:hint="eastAsia"/>
                <w:b/>
                <w:sz w:val="24"/>
                <w:szCs w:val="24"/>
              </w:rPr>
              <w:t>歲出經費賸餘彙計（機關別）</w:t>
            </w:r>
          </w:p>
          <w:p w14:paraId="3264CA19" w14:textId="77777777" w:rsidR="009677E8" w:rsidRPr="00146F83" w:rsidRDefault="009677E8" w:rsidP="00446AB6">
            <w:pPr>
              <w:overflowPunct/>
              <w:snapToGrid/>
              <w:spacing w:line="240" w:lineRule="auto"/>
              <w:ind w:firstLineChars="0" w:firstLine="0"/>
              <w:jc w:val="right"/>
              <w:rPr>
                <w:rFonts w:hAnsi="Times New Roman" w:cs="Times New Roman"/>
                <w:sz w:val="20"/>
                <w:szCs w:val="20"/>
              </w:rPr>
            </w:pPr>
            <w:r w:rsidRPr="00146F83">
              <w:rPr>
                <w:rFonts w:hAnsi="Times New Roman" w:cs="Times New Roman" w:hint="eastAsia"/>
                <w:sz w:val="20"/>
                <w:szCs w:val="20"/>
              </w:rPr>
              <w:t>單位</w:t>
            </w:r>
            <w:r w:rsidRPr="00146F83">
              <w:rPr>
                <w:rFonts w:hAnsi="Times New Roman" w:cs="Times New Roman"/>
                <w:sz w:val="20"/>
                <w:szCs w:val="20"/>
              </w:rPr>
              <w:t>：</w:t>
            </w:r>
            <w:r w:rsidRPr="00146F83">
              <w:rPr>
                <w:rFonts w:hAnsi="Times New Roman" w:cs="Times New Roman" w:hint="eastAsia"/>
                <w:sz w:val="20"/>
                <w:szCs w:val="20"/>
              </w:rPr>
              <w:t>新臺幣千元</w:t>
            </w:r>
            <w:r w:rsidRPr="00146F83">
              <w:rPr>
                <w:rFonts w:cs="Times New Roman" w:hint="eastAsia"/>
                <w:sz w:val="20"/>
                <w:szCs w:val="20"/>
              </w:rPr>
              <w:t>、％</w:t>
            </w:r>
          </w:p>
        </w:tc>
      </w:tr>
      <w:bookmarkEnd w:id="2"/>
      <w:tr w:rsidR="009677E8" w:rsidRPr="00146F83" w14:paraId="527F8654" w14:textId="77777777" w:rsidTr="00446AB6">
        <w:trPr>
          <w:cantSplit/>
          <w:trHeight w:hRule="exact" w:val="283"/>
          <w:jc w:val="center"/>
        </w:trPr>
        <w:tc>
          <w:tcPr>
            <w:tcW w:w="1596" w:type="pct"/>
            <w:vMerge w:val="restart"/>
            <w:tcBorders>
              <w:left w:val="single" w:sz="4" w:space="0" w:color="auto"/>
            </w:tcBorders>
            <w:shd w:val="clear" w:color="auto" w:fill="B6DDE8"/>
            <w:vAlign w:val="center"/>
          </w:tcPr>
          <w:p w14:paraId="150698B0" w14:textId="77777777" w:rsidR="009677E8" w:rsidRPr="00146F83" w:rsidRDefault="009677E8" w:rsidP="00446AB6">
            <w:pPr>
              <w:overflowPunct/>
              <w:snapToGrid/>
              <w:spacing w:line="240" w:lineRule="exact"/>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主管機關</w:t>
            </w:r>
          </w:p>
          <w:p w14:paraId="391C57DA" w14:textId="77777777" w:rsidR="009677E8" w:rsidRPr="00146F83" w:rsidRDefault="009677E8" w:rsidP="00446AB6">
            <w:pPr>
              <w:overflowPunct/>
              <w:snapToGrid/>
              <w:spacing w:line="240" w:lineRule="exact"/>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（計畫）名稱</w:t>
            </w:r>
          </w:p>
        </w:tc>
        <w:tc>
          <w:tcPr>
            <w:tcW w:w="1211" w:type="pct"/>
            <w:vMerge w:val="restart"/>
            <w:shd w:val="clear" w:color="auto" w:fill="B6DDE8"/>
            <w:vAlign w:val="center"/>
          </w:tcPr>
          <w:p w14:paraId="0F631DB7" w14:textId="77777777" w:rsidR="009677E8" w:rsidRPr="00146F83" w:rsidRDefault="009677E8"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r w:rsidRPr="00146F83">
              <w:rPr>
                <w:rFonts w:hAnsi="Times New Roman" w:cs="Times New Roman" w:hint="eastAsia"/>
                <w:spacing w:val="-20"/>
                <w:sz w:val="20"/>
                <w:szCs w:val="20"/>
              </w:rPr>
              <w:t>預算數</w:t>
            </w:r>
          </w:p>
        </w:tc>
        <w:tc>
          <w:tcPr>
            <w:tcW w:w="2193" w:type="pct"/>
            <w:gridSpan w:val="3"/>
            <w:tcBorders>
              <w:right w:val="single" w:sz="4" w:space="0" w:color="auto"/>
            </w:tcBorders>
            <w:shd w:val="clear" w:color="auto" w:fill="B6DDE8"/>
            <w:vAlign w:val="center"/>
          </w:tcPr>
          <w:p w14:paraId="6877AEF3" w14:textId="77777777" w:rsidR="009677E8" w:rsidRPr="00146F83" w:rsidRDefault="009677E8"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r w:rsidRPr="00146F83">
              <w:rPr>
                <w:rFonts w:hAnsi="Times New Roman" w:cs="Times New Roman" w:hint="eastAsia"/>
                <w:spacing w:val="-20"/>
                <w:sz w:val="20"/>
                <w:szCs w:val="20"/>
              </w:rPr>
              <w:t>經費賸餘</w:t>
            </w:r>
          </w:p>
        </w:tc>
      </w:tr>
      <w:tr w:rsidR="009677E8" w:rsidRPr="00146F83" w14:paraId="1447E0AE" w14:textId="77777777" w:rsidTr="00446AB6">
        <w:trPr>
          <w:cantSplit/>
          <w:trHeight w:hRule="exact" w:val="283"/>
          <w:jc w:val="center"/>
        </w:trPr>
        <w:tc>
          <w:tcPr>
            <w:tcW w:w="1596" w:type="pct"/>
            <w:vMerge/>
            <w:tcBorders>
              <w:left w:val="single" w:sz="4" w:space="0" w:color="auto"/>
            </w:tcBorders>
            <w:shd w:val="clear" w:color="auto" w:fill="B6DDE8"/>
            <w:vAlign w:val="center"/>
          </w:tcPr>
          <w:p w14:paraId="01512D7F" w14:textId="77777777" w:rsidR="009677E8" w:rsidRPr="00146F83" w:rsidRDefault="009677E8"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p>
        </w:tc>
        <w:tc>
          <w:tcPr>
            <w:tcW w:w="1211" w:type="pct"/>
            <w:vMerge/>
            <w:shd w:val="clear" w:color="auto" w:fill="B6DDE8"/>
            <w:vAlign w:val="center"/>
          </w:tcPr>
          <w:p w14:paraId="224B009C" w14:textId="77777777" w:rsidR="009677E8" w:rsidRPr="00146F83" w:rsidRDefault="009677E8" w:rsidP="00446AB6">
            <w:pPr>
              <w:overflowPunct/>
              <w:snapToGrid/>
              <w:spacing w:line="240" w:lineRule="exact"/>
              <w:ind w:leftChars="10" w:left="28" w:rightChars="10" w:right="28" w:firstLineChars="0" w:firstLine="0"/>
              <w:jc w:val="center"/>
              <w:rPr>
                <w:rFonts w:hAnsi="Times New Roman" w:cs="Times New Roman"/>
                <w:spacing w:val="-20"/>
                <w:sz w:val="20"/>
                <w:szCs w:val="20"/>
              </w:rPr>
            </w:pPr>
          </w:p>
        </w:tc>
        <w:tc>
          <w:tcPr>
            <w:tcW w:w="1294" w:type="pct"/>
            <w:gridSpan w:val="2"/>
            <w:tcBorders>
              <w:bottom w:val="single" w:sz="4" w:space="0" w:color="auto"/>
            </w:tcBorders>
            <w:shd w:val="clear" w:color="auto" w:fill="B6DDE8"/>
            <w:vAlign w:val="center"/>
          </w:tcPr>
          <w:p w14:paraId="32631F3D" w14:textId="77777777" w:rsidR="009677E8" w:rsidRPr="00146F83" w:rsidRDefault="009677E8"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r w:rsidRPr="00146F83">
              <w:rPr>
                <w:rFonts w:hAnsi="Times New Roman" w:cs="Times New Roman" w:hint="eastAsia"/>
                <w:spacing w:val="-20"/>
                <w:sz w:val="20"/>
                <w:szCs w:val="20"/>
              </w:rPr>
              <w:t>金額</w:t>
            </w:r>
          </w:p>
        </w:tc>
        <w:tc>
          <w:tcPr>
            <w:tcW w:w="899" w:type="pct"/>
            <w:tcBorders>
              <w:right w:val="single" w:sz="4" w:space="0" w:color="auto"/>
            </w:tcBorders>
            <w:shd w:val="clear" w:color="auto" w:fill="B6DDE8"/>
            <w:vAlign w:val="center"/>
          </w:tcPr>
          <w:p w14:paraId="1FB23FD7" w14:textId="77777777" w:rsidR="009677E8" w:rsidRPr="00146F83" w:rsidRDefault="009677E8"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r w:rsidRPr="00146F83">
              <w:rPr>
                <w:rFonts w:hAnsi="Times New Roman" w:cs="Times New Roman" w:hint="eastAsia"/>
                <w:spacing w:val="-20"/>
                <w:sz w:val="20"/>
                <w:szCs w:val="20"/>
              </w:rPr>
              <w:t>占預算數比率</w:t>
            </w:r>
          </w:p>
        </w:tc>
      </w:tr>
      <w:tr w:rsidR="009677E8" w:rsidRPr="00146F83" w14:paraId="6A484EEA"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auto"/>
            <w:vAlign w:val="center"/>
          </w:tcPr>
          <w:p w14:paraId="24832C92" w14:textId="77777777" w:rsidR="009677E8" w:rsidRPr="00262C12" w:rsidRDefault="009677E8" w:rsidP="00446AB6">
            <w:pPr>
              <w:spacing w:line="240" w:lineRule="auto"/>
              <w:ind w:leftChars="10" w:left="28" w:rightChars="10" w:right="28" w:firstLineChars="0" w:firstLine="0"/>
              <w:jc w:val="distribute"/>
              <w:rPr>
                <w:rFonts w:cs="新細明體"/>
                <w:b/>
                <w:bCs/>
                <w:sz w:val="20"/>
                <w:szCs w:val="20"/>
              </w:rPr>
            </w:pPr>
            <w:r w:rsidRPr="00262C12">
              <w:rPr>
                <w:rFonts w:hint="eastAsia"/>
                <w:b/>
                <w:bCs/>
                <w:sz w:val="20"/>
                <w:szCs w:val="20"/>
              </w:rPr>
              <w:t>合計</w:t>
            </w:r>
          </w:p>
        </w:tc>
        <w:tc>
          <w:tcPr>
            <w:tcW w:w="1211" w:type="pct"/>
            <w:tcBorders>
              <w:top w:val="single" w:sz="4" w:space="0" w:color="auto"/>
              <w:bottom w:val="single" w:sz="4" w:space="0" w:color="auto"/>
            </w:tcBorders>
            <w:shd w:val="clear" w:color="auto" w:fill="auto"/>
            <w:vAlign w:val="center"/>
          </w:tcPr>
          <w:p w14:paraId="5751A575" w14:textId="77777777" w:rsidR="009677E8" w:rsidRPr="005306F2" w:rsidRDefault="009677E8" w:rsidP="00446AB6">
            <w:pPr>
              <w:spacing w:line="240" w:lineRule="auto"/>
              <w:ind w:leftChars="10" w:left="28" w:rightChars="10" w:right="28" w:firstLineChars="0" w:firstLine="0"/>
              <w:jc w:val="right"/>
              <w:rPr>
                <w:b/>
                <w:bCs/>
                <w:noProof/>
                <w:sz w:val="20"/>
                <w:szCs w:val="20"/>
              </w:rPr>
            </w:pPr>
            <w:r w:rsidRPr="00EA547F">
              <w:rPr>
                <w:b/>
                <w:bCs/>
                <w:sz w:val="20"/>
                <w:szCs w:val="20"/>
              </w:rPr>
              <w:t>46,040,594</w:t>
            </w:r>
          </w:p>
        </w:tc>
        <w:tc>
          <w:tcPr>
            <w:tcW w:w="1294" w:type="pct"/>
            <w:gridSpan w:val="2"/>
            <w:tcBorders>
              <w:top w:val="single" w:sz="4" w:space="0" w:color="auto"/>
              <w:bottom w:val="single" w:sz="4" w:space="0" w:color="auto"/>
            </w:tcBorders>
            <w:shd w:val="clear" w:color="auto" w:fill="auto"/>
            <w:vAlign w:val="center"/>
          </w:tcPr>
          <w:p w14:paraId="7245557A" w14:textId="77777777" w:rsidR="009677E8" w:rsidRPr="005306F2" w:rsidRDefault="009677E8" w:rsidP="00446AB6">
            <w:pPr>
              <w:widowControl/>
              <w:overflowPunct/>
              <w:snapToGrid/>
              <w:spacing w:line="240" w:lineRule="auto"/>
              <w:ind w:leftChars="10" w:left="28" w:rightChars="10" w:right="28" w:firstLineChars="0" w:firstLine="0"/>
              <w:jc w:val="right"/>
              <w:rPr>
                <w:b/>
                <w:bCs/>
                <w:sz w:val="20"/>
                <w:szCs w:val="20"/>
              </w:rPr>
            </w:pPr>
            <w:r w:rsidRPr="00EA547F">
              <w:rPr>
                <w:b/>
                <w:bCs/>
                <w:sz w:val="20"/>
                <w:szCs w:val="20"/>
              </w:rPr>
              <w:t>2,396,184</w:t>
            </w:r>
          </w:p>
        </w:tc>
        <w:tc>
          <w:tcPr>
            <w:tcW w:w="899" w:type="pct"/>
            <w:tcBorders>
              <w:top w:val="single" w:sz="4" w:space="0" w:color="auto"/>
              <w:bottom w:val="single" w:sz="4" w:space="0" w:color="auto"/>
              <w:right w:val="single" w:sz="4" w:space="0" w:color="auto"/>
            </w:tcBorders>
            <w:shd w:val="clear" w:color="auto" w:fill="auto"/>
            <w:vAlign w:val="center"/>
          </w:tcPr>
          <w:p w14:paraId="68ED14EA" w14:textId="77777777" w:rsidR="009677E8" w:rsidRPr="005306F2" w:rsidRDefault="009677E8" w:rsidP="00446AB6">
            <w:pPr>
              <w:spacing w:line="240" w:lineRule="auto"/>
              <w:ind w:leftChars="10" w:left="28" w:rightChars="10" w:right="28" w:firstLineChars="0" w:firstLine="0"/>
              <w:jc w:val="right"/>
              <w:rPr>
                <w:b/>
                <w:bCs/>
                <w:sz w:val="20"/>
                <w:szCs w:val="20"/>
              </w:rPr>
            </w:pPr>
            <w:r w:rsidRPr="00EA547F">
              <w:rPr>
                <w:b/>
                <w:bCs/>
                <w:sz w:val="20"/>
                <w:szCs w:val="20"/>
              </w:rPr>
              <w:t>5.20</w:t>
            </w:r>
          </w:p>
        </w:tc>
      </w:tr>
      <w:tr w:rsidR="009677E8" w:rsidRPr="00146F83" w14:paraId="3FAA7DBF"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DAEEF3"/>
            <w:vAlign w:val="center"/>
          </w:tcPr>
          <w:p w14:paraId="73085526" w14:textId="77777777" w:rsidR="009677E8" w:rsidRPr="00EA547F" w:rsidRDefault="009677E8" w:rsidP="00446AB6">
            <w:pPr>
              <w:widowControl/>
              <w:spacing w:line="240" w:lineRule="auto"/>
              <w:ind w:leftChars="10" w:left="28" w:rightChars="10" w:right="28" w:firstLineChars="0" w:firstLine="0"/>
              <w:jc w:val="distribute"/>
              <w:rPr>
                <w:sz w:val="20"/>
                <w:szCs w:val="20"/>
              </w:rPr>
            </w:pPr>
            <w:proofErr w:type="gramStart"/>
            <w:r w:rsidRPr="00EA547F">
              <w:rPr>
                <w:rFonts w:hint="eastAsia"/>
                <w:sz w:val="20"/>
                <w:szCs w:val="20"/>
              </w:rPr>
              <w:t>統籌支撥科目</w:t>
            </w:r>
            <w:proofErr w:type="gramEnd"/>
          </w:p>
        </w:tc>
        <w:tc>
          <w:tcPr>
            <w:tcW w:w="1211" w:type="pct"/>
            <w:tcBorders>
              <w:top w:val="single" w:sz="4" w:space="0" w:color="auto"/>
              <w:bottom w:val="single" w:sz="4" w:space="0" w:color="auto"/>
            </w:tcBorders>
            <w:shd w:val="clear" w:color="auto" w:fill="DAEEF3"/>
            <w:vAlign w:val="center"/>
          </w:tcPr>
          <w:p w14:paraId="21B79375"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2,891,082</w:t>
            </w:r>
          </w:p>
        </w:tc>
        <w:tc>
          <w:tcPr>
            <w:tcW w:w="582" w:type="pct"/>
            <w:tcBorders>
              <w:top w:val="single" w:sz="4" w:space="0" w:color="auto"/>
              <w:bottom w:val="single" w:sz="4" w:space="0" w:color="auto"/>
              <w:right w:val="nil"/>
            </w:tcBorders>
            <w:shd w:val="clear" w:color="auto" w:fill="DAEEF3"/>
            <w:vAlign w:val="center"/>
          </w:tcPr>
          <w:p w14:paraId="1AA0C4B3" w14:textId="77777777" w:rsidR="009677E8" w:rsidRPr="00EF091C" w:rsidRDefault="009677E8" w:rsidP="00446AB6">
            <w:pPr>
              <w:pStyle w:val="afffffd"/>
              <w:widowControl/>
              <w:ind w:leftChars="0" w:left="388" w:rightChars="10" w:right="28"/>
              <w:jc w:val="right"/>
              <w:rPr>
                <w:rFonts w:cs="新細明體"/>
                <w:noProof/>
                <w:sz w:val="20"/>
              </w:rPr>
            </w:pPr>
            <w:r w:rsidRPr="00897E67">
              <w:rPr>
                <w:rFonts w:ascii="新細明體" w:hAnsi="新細明體" w:cs="新細明體" w:hint="eastAsia"/>
                <w:noProof/>
                <w:sz w:val="20"/>
              </w:rPr>
              <w:t>②</w:t>
            </w:r>
          </w:p>
        </w:tc>
        <w:tc>
          <w:tcPr>
            <w:tcW w:w="712" w:type="pct"/>
            <w:tcBorders>
              <w:top w:val="single" w:sz="4" w:space="0" w:color="auto"/>
              <w:left w:val="nil"/>
              <w:bottom w:val="single" w:sz="4" w:space="0" w:color="auto"/>
              <w:right w:val="single" w:sz="4" w:space="0" w:color="auto"/>
            </w:tcBorders>
            <w:shd w:val="clear" w:color="auto" w:fill="DAEEF3"/>
            <w:vAlign w:val="center"/>
          </w:tcPr>
          <w:p w14:paraId="24A6CEA9"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225,424</w:t>
            </w:r>
          </w:p>
        </w:tc>
        <w:tc>
          <w:tcPr>
            <w:tcW w:w="899" w:type="pct"/>
            <w:tcBorders>
              <w:top w:val="single" w:sz="4" w:space="0" w:color="auto"/>
              <w:bottom w:val="single" w:sz="4" w:space="0" w:color="auto"/>
              <w:right w:val="single" w:sz="4" w:space="0" w:color="auto"/>
            </w:tcBorders>
            <w:shd w:val="clear" w:color="auto" w:fill="DAEEF3"/>
            <w:vAlign w:val="center"/>
          </w:tcPr>
          <w:p w14:paraId="2E52F5BF"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7.80</w:t>
            </w:r>
          </w:p>
        </w:tc>
      </w:tr>
      <w:tr w:rsidR="009677E8" w:rsidRPr="00146F83" w14:paraId="37B95F2C"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auto"/>
            <w:vAlign w:val="center"/>
          </w:tcPr>
          <w:p w14:paraId="0AA6EEAB"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縣政府</w:t>
            </w:r>
          </w:p>
        </w:tc>
        <w:tc>
          <w:tcPr>
            <w:tcW w:w="1211" w:type="pct"/>
            <w:tcBorders>
              <w:top w:val="single" w:sz="4" w:space="0" w:color="auto"/>
              <w:bottom w:val="single" w:sz="4" w:space="0" w:color="auto"/>
            </w:tcBorders>
            <w:shd w:val="clear" w:color="auto" w:fill="auto"/>
            <w:vAlign w:val="center"/>
          </w:tcPr>
          <w:p w14:paraId="411EC746"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34,176,838</w:t>
            </w:r>
          </w:p>
        </w:tc>
        <w:tc>
          <w:tcPr>
            <w:tcW w:w="582" w:type="pct"/>
            <w:tcBorders>
              <w:top w:val="single" w:sz="4" w:space="0" w:color="auto"/>
              <w:bottom w:val="single" w:sz="4" w:space="0" w:color="auto"/>
              <w:right w:val="nil"/>
            </w:tcBorders>
            <w:shd w:val="clear" w:color="auto" w:fill="auto"/>
            <w:vAlign w:val="center"/>
          </w:tcPr>
          <w:p w14:paraId="54CFA843" w14:textId="77777777" w:rsidR="009677E8" w:rsidRPr="00146F83" w:rsidRDefault="009677E8" w:rsidP="00446AB6">
            <w:pPr>
              <w:pStyle w:val="afffffd"/>
              <w:widowControl/>
              <w:ind w:leftChars="0" w:left="388" w:rightChars="10" w:right="28"/>
              <w:jc w:val="right"/>
              <w:rPr>
                <w:rFonts w:cs="新細明體"/>
                <w:noProof/>
                <w:sz w:val="20"/>
              </w:rPr>
            </w:pPr>
            <w:r w:rsidRPr="00897E67">
              <w:rPr>
                <w:rFonts w:ascii="新細明體" w:hAnsi="新細明體" w:cs="新細明體" w:hint="eastAsia"/>
                <w:noProof/>
                <w:sz w:val="20"/>
              </w:rPr>
              <w:t>①</w:t>
            </w:r>
          </w:p>
        </w:tc>
        <w:tc>
          <w:tcPr>
            <w:tcW w:w="712" w:type="pct"/>
            <w:tcBorders>
              <w:top w:val="single" w:sz="4" w:space="0" w:color="auto"/>
              <w:left w:val="nil"/>
              <w:bottom w:val="single" w:sz="4" w:space="0" w:color="auto"/>
              <w:right w:val="single" w:sz="4" w:space="0" w:color="auto"/>
            </w:tcBorders>
            <w:shd w:val="clear" w:color="auto" w:fill="auto"/>
            <w:vAlign w:val="center"/>
          </w:tcPr>
          <w:p w14:paraId="3D76F865"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1,868,813</w:t>
            </w:r>
          </w:p>
        </w:tc>
        <w:tc>
          <w:tcPr>
            <w:tcW w:w="899" w:type="pct"/>
            <w:tcBorders>
              <w:top w:val="single" w:sz="4" w:space="0" w:color="auto"/>
              <w:bottom w:val="single" w:sz="4" w:space="0" w:color="auto"/>
              <w:right w:val="single" w:sz="4" w:space="0" w:color="auto"/>
            </w:tcBorders>
            <w:shd w:val="clear" w:color="auto" w:fill="auto"/>
            <w:vAlign w:val="center"/>
          </w:tcPr>
          <w:p w14:paraId="1823FD4E"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5.47</w:t>
            </w:r>
          </w:p>
        </w:tc>
      </w:tr>
      <w:tr w:rsidR="009677E8" w:rsidRPr="00146F83" w14:paraId="1E406E67"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DAEEF3"/>
            <w:vAlign w:val="center"/>
          </w:tcPr>
          <w:p w14:paraId="5D84D98C"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教育處</w:t>
            </w:r>
          </w:p>
        </w:tc>
        <w:tc>
          <w:tcPr>
            <w:tcW w:w="1211" w:type="pct"/>
            <w:tcBorders>
              <w:top w:val="single" w:sz="4" w:space="0" w:color="auto"/>
              <w:bottom w:val="single" w:sz="4" w:space="0" w:color="auto"/>
            </w:tcBorders>
            <w:shd w:val="clear" w:color="auto" w:fill="DAEEF3"/>
            <w:vAlign w:val="center"/>
          </w:tcPr>
          <w:p w14:paraId="4C9AC366"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22,578</w:t>
            </w:r>
          </w:p>
        </w:tc>
        <w:tc>
          <w:tcPr>
            <w:tcW w:w="582" w:type="pct"/>
            <w:tcBorders>
              <w:top w:val="single" w:sz="4" w:space="0" w:color="auto"/>
              <w:bottom w:val="single" w:sz="4" w:space="0" w:color="auto"/>
              <w:right w:val="nil"/>
            </w:tcBorders>
            <w:shd w:val="clear" w:color="auto" w:fill="DAEEF3"/>
            <w:vAlign w:val="center"/>
          </w:tcPr>
          <w:p w14:paraId="6846FD57" w14:textId="77777777" w:rsidR="009677E8" w:rsidRPr="00146F83" w:rsidRDefault="009677E8" w:rsidP="00446AB6">
            <w:pPr>
              <w:overflowPunct/>
              <w:snapToGrid/>
              <w:spacing w:line="240" w:lineRule="auto"/>
              <w:ind w:leftChars="10" w:left="28" w:rightChars="10" w:right="28" w:firstLineChars="0" w:firstLine="0"/>
              <w:jc w:val="right"/>
              <w:rPr>
                <w:rFonts w:cs="Times New Roman"/>
                <w:sz w:val="20"/>
                <w:szCs w:val="20"/>
              </w:rPr>
            </w:pPr>
          </w:p>
        </w:tc>
        <w:tc>
          <w:tcPr>
            <w:tcW w:w="712" w:type="pct"/>
            <w:tcBorders>
              <w:top w:val="single" w:sz="4" w:space="0" w:color="auto"/>
              <w:left w:val="nil"/>
              <w:bottom w:val="single" w:sz="4" w:space="0" w:color="auto"/>
              <w:right w:val="single" w:sz="4" w:space="0" w:color="auto"/>
            </w:tcBorders>
            <w:shd w:val="clear" w:color="auto" w:fill="DAEEF3"/>
            <w:vAlign w:val="center"/>
          </w:tcPr>
          <w:p w14:paraId="0671D1EB"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1,200</w:t>
            </w:r>
          </w:p>
        </w:tc>
        <w:tc>
          <w:tcPr>
            <w:tcW w:w="899" w:type="pct"/>
            <w:tcBorders>
              <w:top w:val="single" w:sz="4" w:space="0" w:color="auto"/>
              <w:bottom w:val="single" w:sz="4" w:space="0" w:color="auto"/>
              <w:right w:val="single" w:sz="4" w:space="0" w:color="auto"/>
            </w:tcBorders>
            <w:shd w:val="clear" w:color="auto" w:fill="DAEEF3"/>
            <w:vAlign w:val="center"/>
          </w:tcPr>
          <w:p w14:paraId="578ED9A5"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5.32</w:t>
            </w:r>
          </w:p>
        </w:tc>
      </w:tr>
      <w:tr w:rsidR="009677E8" w:rsidRPr="00146F83" w14:paraId="5441CF2D"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auto"/>
            <w:vAlign w:val="center"/>
          </w:tcPr>
          <w:p w14:paraId="28D828A1"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縣議會</w:t>
            </w:r>
          </w:p>
        </w:tc>
        <w:tc>
          <w:tcPr>
            <w:tcW w:w="1211" w:type="pct"/>
            <w:tcBorders>
              <w:top w:val="single" w:sz="4" w:space="0" w:color="auto"/>
              <w:bottom w:val="single" w:sz="4" w:space="0" w:color="auto"/>
            </w:tcBorders>
            <w:shd w:val="clear" w:color="auto" w:fill="auto"/>
            <w:vAlign w:val="center"/>
          </w:tcPr>
          <w:p w14:paraId="079B7FB5"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300,618</w:t>
            </w:r>
          </w:p>
        </w:tc>
        <w:tc>
          <w:tcPr>
            <w:tcW w:w="582" w:type="pct"/>
            <w:tcBorders>
              <w:top w:val="single" w:sz="4" w:space="0" w:color="auto"/>
              <w:bottom w:val="single" w:sz="4" w:space="0" w:color="auto"/>
              <w:right w:val="nil"/>
            </w:tcBorders>
            <w:shd w:val="clear" w:color="auto" w:fill="auto"/>
            <w:vAlign w:val="center"/>
          </w:tcPr>
          <w:p w14:paraId="737F06B6" w14:textId="77777777" w:rsidR="009677E8" w:rsidRPr="00146F83" w:rsidRDefault="009677E8" w:rsidP="00446AB6">
            <w:pPr>
              <w:overflowPunct/>
              <w:snapToGrid/>
              <w:spacing w:line="240" w:lineRule="auto"/>
              <w:ind w:leftChars="10" w:left="28" w:rightChars="10" w:right="28" w:firstLineChars="0" w:firstLine="0"/>
              <w:jc w:val="right"/>
              <w:rPr>
                <w:rFonts w:cs="新細明體"/>
                <w:noProof/>
                <w:sz w:val="20"/>
                <w:szCs w:val="20"/>
              </w:rPr>
            </w:pPr>
          </w:p>
        </w:tc>
        <w:tc>
          <w:tcPr>
            <w:tcW w:w="712" w:type="pct"/>
            <w:tcBorders>
              <w:top w:val="single" w:sz="4" w:space="0" w:color="auto"/>
              <w:left w:val="nil"/>
              <w:bottom w:val="single" w:sz="4" w:space="0" w:color="auto"/>
              <w:right w:val="single" w:sz="4" w:space="0" w:color="auto"/>
            </w:tcBorders>
            <w:shd w:val="clear" w:color="auto" w:fill="auto"/>
            <w:vAlign w:val="center"/>
          </w:tcPr>
          <w:p w14:paraId="6B316AA7"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14,828</w:t>
            </w:r>
          </w:p>
        </w:tc>
        <w:tc>
          <w:tcPr>
            <w:tcW w:w="899" w:type="pct"/>
            <w:tcBorders>
              <w:top w:val="single" w:sz="4" w:space="0" w:color="auto"/>
              <w:bottom w:val="single" w:sz="4" w:space="0" w:color="auto"/>
              <w:right w:val="single" w:sz="4" w:space="0" w:color="auto"/>
            </w:tcBorders>
            <w:shd w:val="clear" w:color="auto" w:fill="auto"/>
            <w:vAlign w:val="center"/>
          </w:tcPr>
          <w:p w14:paraId="61D5704B"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4.93</w:t>
            </w:r>
          </w:p>
        </w:tc>
      </w:tr>
      <w:tr w:rsidR="009677E8" w:rsidRPr="00146F83" w14:paraId="3E7CBA47"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DAEEF3"/>
            <w:vAlign w:val="center"/>
          </w:tcPr>
          <w:p w14:paraId="7BB5DAB2"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環境保護局</w:t>
            </w:r>
          </w:p>
        </w:tc>
        <w:tc>
          <w:tcPr>
            <w:tcW w:w="1211" w:type="pct"/>
            <w:tcBorders>
              <w:top w:val="single" w:sz="4" w:space="0" w:color="auto"/>
              <w:bottom w:val="single" w:sz="4" w:space="0" w:color="auto"/>
            </w:tcBorders>
            <w:shd w:val="clear" w:color="auto" w:fill="DAEEF3"/>
            <w:vAlign w:val="center"/>
          </w:tcPr>
          <w:p w14:paraId="0A93C758"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777,666</w:t>
            </w:r>
          </w:p>
        </w:tc>
        <w:tc>
          <w:tcPr>
            <w:tcW w:w="582" w:type="pct"/>
            <w:tcBorders>
              <w:top w:val="single" w:sz="4" w:space="0" w:color="auto"/>
              <w:bottom w:val="single" w:sz="4" w:space="0" w:color="auto"/>
              <w:right w:val="nil"/>
            </w:tcBorders>
            <w:shd w:val="clear" w:color="auto" w:fill="DAEEF3"/>
            <w:vAlign w:val="center"/>
          </w:tcPr>
          <w:p w14:paraId="62532500" w14:textId="77777777" w:rsidR="009677E8" w:rsidRPr="00C138E7" w:rsidRDefault="009677E8" w:rsidP="00446AB6">
            <w:pPr>
              <w:pStyle w:val="afffffd"/>
              <w:widowControl/>
              <w:ind w:leftChars="0" w:left="388" w:rightChars="10" w:right="28"/>
              <w:jc w:val="right"/>
              <w:rPr>
                <w:rFonts w:cs="新細明體"/>
                <w:noProof/>
                <w:sz w:val="20"/>
              </w:rPr>
            </w:pPr>
            <w:r w:rsidRPr="00897E67">
              <w:rPr>
                <w:rFonts w:ascii="新細明體" w:hAnsi="新細明體" w:cs="新細明體" w:hint="eastAsia"/>
                <w:noProof/>
                <w:sz w:val="20"/>
              </w:rPr>
              <w:t>⑤</w:t>
            </w:r>
          </w:p>
        </w:tc>
        <w:tc>
          <w:tcPr>
            <w:tcW w:w="712" w:type="pct"/>
            <w:tcBorders>
              <w:top w:val="single" w:sz="4" w:space="0" w:color="auto"/>
              <w:left w:val="nil"/>
              <w:bottom w:val="single" w:sz="4" w:space="0" w:color="auto"/>
              <w:right w:val="single" w:sz="4" w:space="0" w:color="auto"/>
            </w:tcBorders>
            <w:shd w:val="clear" w:color="auto" w:fill="DAEEF3"/>
            <w:vAlign w:val="center"/>
          </w:tcPr>
          <w:p w14:paraId="2ABF6D62"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33,656</w:t>
            </w:r>
          </w:p>
        </w:tc>
        <w:tc>
          <w:tcPr>
            <w:tcW w:w="899" w:type="pct"/>
            <w:tcBorders>
              <w:top w:val="single" w:sz="4" w:space="0" w:color="auto"/>
              <w:bottom w:val="single" w:sz="4" w:space="0" w:color="auto"/>
              <w:right w:val="single" w:sz="4" w:space="0" w:color="auto"/>
            </w:tcBorders>
            <w:shd w:val="clear" w:color="auto" w:fill="DAEEF3"/>
            <w:vAlign w:val="center"/>
          </w:tcPr>
          <w:p w14:paraId="0CD41029"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4.33</w:t>
            </w:r>
          </w:p>
        </w:tc>
      </w:tr>
      <w:tr w:rsidR="009677E8" w:rsidRPr="00146F83" w14:paraId="24870E71"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auto"/>
            <w:vAlign w:val="center"/>
          </w:tcPr>
          <w:p w14:paraId="52031746"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衛生局</w:t>
            </w:r>
          </w:p>
        </w:tc>
        <w:tc>
          <w:tcPr>
            <w:tcW w:w="1211" w:type="pct"/>
            <w:tcBorders>
              <w:top w:val="single" w:sz="4" w:space="0" w:color="auto"/>
              <w:bottom w:val="single" w:sz="4" w:space="0" w:color="auto"/>
            </w:tcBorders>
            <w:shd w:val="clear" w:color="auto" w:fill="auto"/>
            <w:vAlign w:val="center"/>
          </w:tcPr>
          <w:p w14:paraId="5BA0BE55"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3,086,926</w:t>
            </w:r>
          </w:p>
        </w:tc>
        <w:tc>
          <w:tcPr>
            <w:tcW w:w="582" w:type="pct"/>
            <w:tcBorders>
              <w:top w:val="single" w:sz="4" w:space="0" w:color="auto"/>
              <w:bottom w:val="single" w:sz="4" w:space="0" w:color="auto"/>
              <w:right w:val="nil"/>
            </w:tcBorders>
            <w:shd w:val="clear" w:color="auto" w:fill="auto"/>
            <w:vAlign w:val="center"/>
          </w:tcPr>
          <w:p w14:paraId="40B29DEB" w14:textId="77777777" w:rsidR="009677E8" w:rsidRPr="00EF091C" w:rsidRDefault="009677E8" w:rsidP="00446AB6">
            <w:pPr>
              <w:pStyle w:val="afffffd"/>
              <w:widowControl/>
              <w:ind w:leftChars="0" w:left="388" w:rightChars="10" w:right="28"/>
              <w:jc w:val="right"/>
              <w:rPr>
                <w:rFonts w:cs="新細明體"/>
                <w:noProof/>
                <w:sz w:val="20"/>
              </w:rPr>
            </w:pPr>
            <w:r w:rsidRPr="00897E67">
              <w:rPr>
                <w:rFonts w:ascii="新細明體" w:hAnsi="新細明體" w:cs="新細明體" w:hint="eastAsia"/>
                <w:noProof/>
                <w:sz w:val="20"/>
              </w:rPr>
              <w:t>③</w:t>
            </w:r>
          </w:p>
        </w:tc>
        <w:tc>
          <w:tcPr>
            <w:tcW w:w="712" w:type="pct"/>
            <w:tcBorders>
              <w:top w:val="single" w:sz="4" w:space="0" w:color="auto"/>
              <w:left w:val="nil"/>
              <w:bottom w:val="single" w:sz="4" w:space="0" w:color="auto"/>
              <w:right w:val="single" w:sz="4" w:space="0" w:color="auto"/>
            </w:tcBorders>
            <w:shd w:val="clear" w:color="auto" w:fill="auto"/>
            <w:vAlign w:val="center"/>
          </w:tcPr>
          <w:p w14:paraId="1F610E73"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129,581</w:t>
            </w:r>
          </w:p>
        </w:tc>
        <w:tc>
          <w:tcPr>
            <w:tcW w:w="899" w:type="pct"/>
            <w:tcBorders>
              <w:top w:val="single" w:sz="4" w:space="0" w:color="auto"/>
              <w:bottom w:val="single" w:sz="4" w:space="0" w:color="auto"/>
              <w:right w:val="single" w:sz="4" w:space="0" w:color="auto"/>
            </w:tcBorders>
            <w:shd w:val="clear" w:color="auto" w:fill="auto"/>
            <w:vAlign w:val="center"/>
          </w:tcPr>
          <w:p w14:paraId="69740F97"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4.20</w:t>
            </w:r>
          </w:p>
        </w:tc>
      </w:tr>
      <w:tr w:rsidR="009677E8" w:rsidRPr="00146F83" w14:paraId="549F8288"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DAEEF3"/>
            <w:vAlign w:val="center"/>
          </w:tcPr>
          <w:p w14:paraId="6C41BED1"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農業處</w:t>
            </w:r>
          </w:p>
        </w:tc>
        <w:tc>
          <w:tcPr>
            <w:tcW w:w="1211" w:type="pct"/>
            <w:tcBorders>
              <w:top w:val="single" w:sz="4" w:space="0" w:color="auto"/>
              <w:bottom w:val="single" w:sz="4" w:space="0" w:color="auto"/>
            </w:tcBorders>
            <w:shd w:val="clear" w:color="auto" w:fill="DAEEF3"/>
            <w:vAlign w:val="center"/>
          </w:tcPr>
          <w:p w14:paraId="314259DA"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211,996</w:t>
            </w:r>
          </w:p>
        </w:tc>
        <w:tc>
          <w:tcPr>
            <w:tcW w:w="582" w:type="pct"/>
            <w:tcBorders>
              <w:top w:val="single" w:sz="4" w:space="0" w:color="auto"/>
              <w:bottom w:val="single" w:sz="4" w:space="0" w:color="auto"/>
              <w:right w:val="nil"/>
            </w:tcBorders>
            <w:shd w:val="clear" w:color="auto" w:fill="DAEEF3"/>
            <w:vAlign w:val="center"/>
          </w:tcPr>
          <w:p w14:paraId="597DD8D6" w14:textId="77777777" w:rsidR="009677E8" w:rsidRPr="00EF091C" w:rsidRDefault="009677E8" w:rsidP="00446AB6">
            <w:pPr>
              <w:pStyle w:val="afffffd"/>
              <w:widowControl/>
              <w:ind w:leftChars="0" w:left="388" w:rightChars="10" w:right="28"/>
              <w:jc w:val="right"/>
              <w:rPr>
                <w:rFonts w:cs="新細明體"/>
                <w:noProof/>
                <w:sz w:val="20"/>
              </w:rPr>
            </w:pPr>
          </w:p>
        </w:tc>
        <w:tc>
          <w:tcPr>
            <w:tcW w:w="712" w:type="pct"/>
            <w:tcBorders>
              <w:top w:val="single" w:sz="4" w:space="0" w:color="auto"/>
              <w:left w:val="nil"/>
              <w:bottom w:val="single" w:sz="4" w:space="0" w:color="auto"/>
              <w:right w:val="single" w:sz="4" w:space="0" w:color="auto"/>
            </w:tcBorders>
            <w:shd w:val="clear" w:color="auto" w:fill="DAEEF3"/>
            <w:vAlign w:val="center"/>
          </w:tcPr>
          <w:p w14:paraId="4BF45F03"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7,945</w:t>
            </w:r>
          </w:p>
        </w:tc>
        <w:tc>
          <w:tcPr>
            <w:tcW w:w="899" w:type="pct"/>
            <w:tcBorders>
              <w:top w:val="single" w:sz="4" w:space="0" w:color="auto"/>
              <w:bottom w:val="single" w:sz="4" w:space="0" w:color="auto"/>
              <w:right w:val="single" w:sz="4" w:space="0" w:color="auto"/>
            </w:tcBorders>
            <w:shd w:val="clear" w:color="auto" w:fill="DAEEF3"/>
            <w:vAlign w:val="center"/>
          </w:tcPr>
          <w:p w14:paraId="78EDC4B0"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3.75</w:t>
            </w:r>
          </w:p>
        </w:tc>
      </w:tr>
      <w:tr w:rsidR="009677E8" w:rsidRPr="00146F83" w14:paraId="426D5B77"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auto"/>
            <w:vAlign w:val="center"/>
          </w:tcPr>
          <w:p w14:paraId="065F7925"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警察局</w:t>
            </w:r>
          </w:p>
        </w:tc>
        <w:tc>
          <w:tcPr>
            <w:tcW w:w="1211" w:type="pct"/>
            <w:tcBorders>
              <w:top w:val="single" w:sz="4" w:space="0" w:color="auto"/>
              <w:bottom w:val="single" w:sz="4" w:space="0" w:color="auto"/>
            </w:tcBorders>
            <w:shd w:val="clear" w:color="auto" w:fill="auto"/>
            <w:vAlign w:val="center"/>
          </w:tcPr>
          <w:p w14:paraId="17B73CD6"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2,822,654</w:t>
            </w:r>
          </w:p>
        </w:tc>
        <w:tc>
          <w:tcPr>
            <w:tcW w:w="582" w:type="pct"/>
            <w:tcBorders>
              <w:top w:val="single" w:sz="4" w:space="0" w:color="auto"/>
              <w:bottom w:val="single" w:sz="4" w:space="0" w:color="auto"/>
              <w:right w:val="nil"/>
            </w:tcBorders>
            <w:shd w:val="clear" w:color="auto" w:fill="auto"/>
            <w:vAlign w:val="center"/>
          </w:tcPr>
          <w:p w14:paraId="6BA5A0A7" w14:textId="77777777" w:rsidR="009677E8" w:rsidRPr="00897E67" w:rsidRDefault="009677E8" w:rsidP="00446AB6">
            <w:pPr>
              <w:pStyle w:val="afffffd"/>
              <w:widowControl/>
              <w:ind w:leftChars="0" w:left="388" w:rightChars="10" w:right="28"/>
              <w:jc w:val="right"/>
              <w:rPr>
                <w:rFonts w:ascii="新細明體" w:hAnsi="新細明體" w:cs="新細明體"/>
                <w:noProof/>
                <w:sz w:val="20"/>
              </w:rPr>
            </w:pPr>
            <w:r w:rsidRPr="00146F83">
              <w:rPr>
                <w:rFonts w:ascii="新細明體" w:hAnsi="新細明體" w:cs="新細明體" w:hint="eastAsia"/>
                <w:bCs/>
                <w:sz w:val="20"/>
              </w:rPr>
              <w:t>④</w:t>
            </w:r>
          </w:p>
        </w:tc>
        <w:tc>
          <w:tcPr>
            <w:tcW w:w="712" w:type="pct"/>
            <w:tcBorders>
              <w:top w:val="single" w:sz="4" w:space="0" w:color="auto"/>
              <w:left w:val="nil"/>
              <w:bottom w:val="single" w:sz="4" w:space="0" w:color="auto"/>
              <w:right w:val="single" w:sz="4" w:space="0" w:color="auto"/>
            </w:tcBorders>
            <w:shd w:val="clear" w:color="auto" w:fill="auto"/>
            <w:vAlign w:val="center"/>
          </w:tcPr>
          <w:p w14:paraId="4C110860"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98,508</w:t>
            </w:r>
          </w:p>
        </w:tc>
        <w:tc>
          <w:tcPr>
            <w:tcW w:w="899" w:type="pct"/>
            <w:tcBorders>
              <w:top w:val="single" w:sz="4" w:space="0" w:color="auto"/>
              <w:bottom w:val="single" w:sz="4" w:space="0" w:color="auto"/>
              <w:right w:val="single" w:sz="4" w:space="0" w:color="auto"/>
            </w:tcBorders>
            <w:shd w:val="clear" w:color="auto" w:fill="auto"/>
            <w:vAlign w:val="center"/>
          </w:tcPr>
          <w:p w14:paraId="447B1F52"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3.49</w:t>
            </w:r>
          </w:p>
        </w:tc>
      </w:tr>
      <w:tr w:rsidR="009677E8" w:rsidRPr="00146F83" w14:paraId="067606F5"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DAEEF3"/>
            <w:vAlign w:val="center"/>
          </w:tcPr>
          <w:p w14:paraId="785AB36D"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稅務局</w:t>
            </w:r>
          </w:p>
        </w:tc>
        <w:tc>
          <w:tcPr>
            <w:tcW w:w="1211" w:type="pct"/>
            <w:tcBorders>
              <w:top w:val="single" w:sz="4" w:space="0" w:color="auto"/>
              <w:bottom w:val="single" w:sz="4" w:space="0" w:color="auto"/>
            </w:tcBorders>
            <w:shd w:val="clear" w:color="auto" w:fill="DAEEF3"/>
            <w:vAlign w:val="center"/>
          </w:tcPr>
          <w:p w14:paraId="4AA25C93"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288,747</w:t>
            </w:r>
          </w:p>
        </w:tc>
        <w:tc>
          <w:tcPr>
            <w:tcW w:w="582" w:type="pct"/>
            <w:tcBorders>
              <w:top w:val="single" w:sz="4" w:space="0" w:color="auto"/>
              <w:bottom w:val="single" w:sz="4" w:space="0" w:color="auto"/>
              <w:right w:val="nil"/>
            </w:tcBorders>
            <w:shd w:val="clear" w:color="auto" w:fill="DAEEF3"/>
            <w:vAlign w:val="center"/>
          </w:tcPr>
          <w:p w14:paraId="51C65688" w14:textId="77777777" w:rsidR="009677E8" w:rsidRPr="000D6FF4" w:rsidRDefault="009677E8" w:rsidP="00446AB6">
            <w:pPr>
              <w:pStyle w:val="afffffd"/>
              <w:widowControl/>
              <w:ind w:leftChars="0" w:left="388" w:rightChars="10" w:right="28"/>
              <w:jc w:val="right"/>
              <w:rPr>
                <w:bCs/>
                <w:sz w:val="20"/>
              </w:rPr>
            </w:pPr>
          </w:p>
        </w:tc>
        <w:tc>
          <w:tcPr>
            <w:tcW w:w="712" w:type="pct"/>
            <w:tcBorders>
              <w:top w:val="single" w:sz="4" w:space="0" w:color="auto"/>
              <w:left w:val="nil"/>
              <w:bottom w:val="single" w:sz="4" w:space="0" w:color="auto"/>
              <w:right w:val="single" w:sz="4" w:space="0" w:color="auto"/>
            </w:tcBorders>
            <w:shd w:val="clear" w:color="auto" w:fill="DAEEF3"/>
            <w:vAlign w:val="center"/>
          </w:tcPr>
          <w:p w14:paraId="40F28529"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4,688</w:t>
            </w:r>
          </w:p>
        </w:tc>
        <w:tc>
          <w:tcPr>
            <w:tcW w:w="899" w:type="pct"/>
            <w:tcBorders>
              <w:top w:val="single" w:sz="4" w:space="0" w:color="auto"/>
              <w:bottom w:val="single" w:sz="4" w:space="0" w:color="auto"/>
              <w:right w:val="single" w:sz="4" w:space="0" w:color="auto"/>
            </w:tcBorders>
            <w:shd w:val="clear" w:color="auto" w:fill="DAEEF3"/>
            <w:vAlign w:val="center"/>
          </w:tcPr>
          <w:p w14:paraId="32EB42FF"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1.62</w:t>
            </w:r>
          </w:p>
        </w:tc>
      </w:tr>
      <w:tr w:rsidR="009677E8" w:rsidRPr="00146F83" w14:paraId="507DDF79"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auto"/>
            <w:vAlign w:val="center"/>
          </w:tcPr>
          <w:p w14:paraId="78F5A211"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地政處</w:t>
            </w:r>
          </w:p>
        </w:tc>
        <w:tc>
          <w:tcPr>
            <w:tcW w:w="1211" w:type="pct"/>
            <w:tcBorders>
              <w:top w:val="single" w:sz="4" w:space="0" w:color="auto"/>
              <w:bottom w:val="single" w:sz="4" w:space="0" w:color="auto"/>
            </w:tcBorders>
            <w:shd w:val="clear" w:color="auto" w:fill="auto"/>
            <w:vAlign w:val="center"/>
          </w:tcPr>
          <w:p w14:paraId="025767CE"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399,918</w:t>
            </w:r>
          </w:p>
        </w:tc>
        <w:tc>
          <w:tcPr>
            <w:tcW w:w="582" w:type="pct"/>
            <w:tcBorders>
              <w:top w:val="single" w:sz="4" w:space="0" w:color="auto"/>
              <w:bottom w:val="single" w:sz="4" w:space="0" w:color="auto"/>
              <w:right w:val="nil"/>
            </w:tcBorders>
            <w:shd w:val="clear" w:color="auto" w:fill="auto"/>
            <w:vAlign w:val="center"/>
          </w:tcPr>
          <w:p w14:paraId="6E36069A" w14:textId="77777777" w:rsidR="009677E8" w:rsidRPr="00146F83" w:rsidRDefault="009677E8" w:rsidP="00446AB6">
            <w:pPr>
              <w:overflowPunct/>
              <w:snapToGrid/>
              <w:spacing w:line="240" w:lineRule="auto"/>
              <w:ind w:leftChars="10" w:left="28" w:rightChars="10" w:right="28" w:firstLineChars="0" w:firstLine="0"/>
              <w:jc w:val="right"/>
              <w:rPr>
                <w:rFonts w:cs="新細明體"/>
                <w:noProof/>
                <w:sz w:val="20"/>
                <w:szCs w:val="20"/>
              </w:rPr>
            </w:pPr>
          </w:p>
        </w:tc>
        <w:tc>
          <w:tcPr>
            <w:tcW w:w="712" w:type="pct"/>
            <w:tcBorders>
              <w:top w:val="single" w:sz="4" w:space="0" w:color="auto"/>
              <w:left w:val="nil"/>
              <w:bottom w:val="single" w:sz="4" w:space="0" w:color="auto"/>
              <w:right w:val="single" w:sz="4" w:space="0" w:color="auto"/>
            </w:tcBorders>
            <w:shd w:val="clear" w:color="auto" w:fill="auto"/>
            <w:vAlign w:val="center"/>
          </w:tcPr>
          <w:p w14:paraId="29A827B4"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5,462</w:t>
            </w:r>
          </w:p>
        </w:tc>
        <w:tc>
          <w:tcPr>
            <w:tcW w:w="899" w:type="pct"/>
            <w:tcBorders>
              <w:top w:val="single" w:sz="4" w:space="0" w:color="auto"/>
              <w:bottom w:val="single" w:sz="4" w:space="0" w:color="auto"/>
              <w:right w:val="single" w:sz="4" w:space="0" w:color="auto"/>
            </w:tcBorders>
            <w:shd w:val="clear" w:color="auto" w:fill="auto"/>
            <w:vAlign w:val="center"/>
          </w:tcPr>
          <w:p w14:paraId="3307E235"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1.37</w:t>
            </w:r>
          </w:p>
        </w:tc>
      </w:tr>
      <w:tr w:rsidR="009677E8" w:rsidRPr="00146F83" w14:paraId="68A59C14" w14:textId="77777777" w:rsidTr="00446AB6">
        <w:tblPrEx>
          <w:tblBorders>
            <w:left w:val="none" w:sz="0" w:space="0" w:color="auto"/>
            <w:right w:val="none" w:sz="0" w:space="0" w:color="auto"/>
            <w:insideH w:val="none" w:sz="0" w:space="0" w:color="auto"/>
          </w:tblBorders>
        </w:tblPrEx>
        <w:trPr>
          <w:cantSplit/>
          <w:trHeight w:hRule="exact" w:val="340"/>
          <w:jc w:val="center"/>
        </w:trPr>
        <w:tc>
          <w:tcPr>
            <w:tcW w:w="1596" w:type="pct"/>
            <w:tcBorders>
              <w:top w:val="single" w:sz="4" w:space="0" w:color="auto"/>
              <w:left w:val="single" w:sz="4" w:space="0" w:color="auto"/>
              <w:bottom w:val="single" w:sz="4" w:space="0" w:color="auto"/>
            </w:tcBorders>
            <w:shd w:val="clear" w:color="auto" w:fill="DAEEF3"/>
            <w:vAlign w:val="center"/>
          </w:tcPr>
          <w:p w14:paraId="07F30518" w14:textId="77777777" w:rsidR="009677E8" w:rsidRPr="00EA547F" w:rsidRDefault="009677E8" w:rsidP="00446AB6">
            <w:pPr>
              <w:widowControl/>
              <w:spacing w:line="240" w:lineRule="auto"/>
              <w:ind w:leftChars="10" w:left="28" w:rightChars="10" w:right="28" w:firstLineChars="0" w:firstLine="0"/>
              <w:jc w:val="distribute"/>
              <w:rPr>
                <w:sz w:val="20"/>
                <w:szCs w:val="20"/>
              </w:rPr>
            </w:pPr>
            <w:r w:rsidRPr="00EA547F">
              <w:rPr>
                <w:rFonts w:hint="eastAsia"/>
                <w:sz w:val="20"/>
                <w:szCs w:val="20"/>
              </w:rPr>
              <w:t>消防局</w:t>
            </w:r>
          </w:p>
        </w:tc>
        <w:tc>
          <w:tcPr>
            <w:tcW w:w="1211" w:type="pct"/>
            <w:tcBorders>
              <w:top w:val="single" w:sz="4" w:space="0" w:color="auto"/>
              <w:bottom w:val="single" w:sz="4" w:space="0" w:color="auto"/>
            </w:tcBorders>
            <w:shd w:val="clear" w:color="auto" w:fill="DAEEF3"/>
            <w:vAlign w:val="center"/>
          </w:tcPr>
          <w:p w14:paraId="11171EEC"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1,061,571</w:t>
            </w:r>
          </w:p>
        </w:tc>
        <w:tc>
          <w:tcPr>
            <w:tcW w:w="582" w:type="pct"/>
            <w:tcBorders>
              <w:top w:val="single" w:sz="4" w:space="0" w:color="auto"/>
              <w:bottom w:val="single" w:sz="4" w:space="0" w:color="auto"/>
              <w:right w:val="nil"/>
            </w:tcBorders>
            <w:shd w:val="clear" w:color="auto" w:fill="DAEEF3"/>
            <w:vAlign w:val="center"/>
          </w:tcPr>
          <w:p w14:paraId="3F09F5DD" w14:textId="77777777" w:rsidR="009677E8" w:rsidRPr="00146F83" w:rsidRDefault="009677E8" w:rsidP="00446AB6">
            <w:pPr>
              <w:overflowPunct/>
              <w:snapToGrid/>
              <w:spacing w:line="240" w:lineRule="auto"/>
              <w:ind w:leftChars="10" w:left="28" w:rightChars="10" w:right="28" w:firstLineChars="0" w:firstLine="0"/>
              <w:jc w:val="right"/>
              <w:rPr>
                <w:rFonts w:cs="新細明體"/>
                <w:b/>
                <w:noProof/>
                <w:sz w:val="20"/>
                <w:szCs w:val="20"/>
              </w:rPr>
            </w:pPr>
          </w:p>
        </w:tc>
        <w:tc>
          <w:tcPr>
            <w:tcW w:w="712" w:type="pct"/>
            <w:tcBorders>
              <w:top w:val="single" w:sz="4" w:space="0" w:color="auto"/>
              <w:left w:val="nil"/>
              <w:bottom w:val="single" w:sz="4" w:space="0" w:color="auto"/>
              <w:right w:val="single" w:sz="4" w:space="0" w:color="auto"/>
            </w:tcBorders>
            <w:shd w:val="clear" w:color="auto" w:fill="DAEEF3"/>
            <w:vAlign w:val="center"/>
          </w:tcPr>
          <w:p w14:paraId="7C29E69D" w14:textId="77777777" w:rsidR="009677E8" w:rsidRPr="005306F2" w:rsidRDefault="009677E8" w:rsidP="00446AB6">
            <w:pPr>
              <w:widowControl/>
              <w:spacing w:line="240" w:lineRule="auto"/>
              <w:ind w:leftChars="10" w:left="28" w:rightChars="10" w:right="28" w:firstLineChars="0" w:firstLine="0"/>
              <w:jc w:val="right"/>
              <w:rPr>
                <w:sz w:val="20"/>
                <w:szCs w:val="20"/>
              </w:rPr>
            </w:pPr>
            <w:r w:rsidRPr="00EA547F">
              <w:rPr>
                <w:sz w:val="20"/>
                <w:szCs w:val="20"/>
              </w:rPr>
              <w:t>6,074</w:t>
            </w:r>
          </w:p>
        </w:tc>
        <w:tc>
          <w:tcPr>
            <w:tcW w:w="899" w:type="pct"/>
            <w:tcBorders>
              <w:top w:val="single" w:sz="4" w:space="0" w:color="auto"/>
              <w:bottom w:val="single" w:sz="4" w:space="0" w:color="auto"/>
              <w:right w:val="single" w:sz="4" w:space="0" w:color="auto"/>
            </w:tcBorders>
            <w:shd w:val="clear" w:color="auto" w:fill="DAEEF3"/>
            <w:vAlign w:val="center"/>
          </w:tcPr>
          <w:p w14:paraId="6E81123D" w14:textId="77777777" w:rsidR="009677E8" w:rsidRPr="00EA547F" w:rsidRDefault="009677E8" w:rsidP="00446AB6">
            <w:pPr>
              <w:widowControl/>
              <w:spacing w:line="240" w:lineRule="auto"/>
              <w:ind w:leftChars="10" w:left="28" w:rightChars="10" w:right="28" w:firstLineChars="0" w:firstLine="0"/>
              <w:jc w:val="right"/>
              <w:rPr>
                <w:sz w:val="20"/>
                <w:szCs w:val="20"/>
              </w:rPr>
            </w:pPr>
            <w:r w:rsidRPr="00EA547F">
              <w:rPr>
                <w:sz w:val="20"/>
                <w:szCs w:val="20"/>
              </w:rPr>
              <w:t>0.57</w:t>
            </w:r>
          </w:p>
        </w:tc>
      </w:tr>
      <w:tr w:rsidR="009677E8" w:rsidRPr="00146F83" w14:paraId="2DD343D5" w14:textId="77777777" w:rsidTr="00446AB6">
        <w:tblPrEx>
          <w:tblBorders>
            <w:left w:val="none" w:sz="0" w:space="0" w:color="auto"/>
            <w:right w:val="none" w:sz="0" w:space="0" w:color="auto"/>
            <w:insideH w:val="none" w:sz="0" w:space="0" w:color="auto"/>
          </w:tblBorders>
        </w:tblPrEx>
        <w:trPr>
          <w:cantSplit/>
          <w:trHeight w:hRule="exact" w:val="539"/>
          <w:jc w:val="center"/>
        </w:trPr>
        <w:tc>
          <w:tcPr>
            <w:tcW w:w="5000" w:type="pct"/>
            <w:gridSpan w:val="5"/>
            <w:tcBorders>
              <w:top w:val="single" w:sz="4" w:space="0" w:color="auto"/>
              <w:left w:val="nil"/>
              <w:bottom w:val="nil"/>
              <w:right w:val="nil"/>
            </w:tcBorders>
            <w:shd w:val="clear" w:color="auto" w:fill="auto"/>
            <w:vAlign w:val="center"/>
          </w:tcPr>
          <w:p w14:paraId="34619717" w14:textId="77777777" w:rsidR="009677E8" w:rsidRPr="00146F83" w:rsidRDefault="009677E8" w:rsidP="00446AB6">
            <w:pPr>
              <w:pStyle w:val="afb"/>
              <w:spacing w:line="200" w:lineRule="exact"/>
              <w:ind w:leftChars="10" w:left="28"/>
              <w:rPr>
                <w:w w:val="110"/>
                <w:szCs w:val="18"/>
              </w:rPr>
            </w:pPr>
            <w:r w:rsidRPr="00146F83">
              <w:rPr>
                <w:rFonts w:hint="eastAsia"/>
                <w:noProof/>
                <w:szCs w:val="18"/>
              </w:rPr>
              <w:t>註：1.經費賸餘金額欄前端所植</w:t>
            </w:r>
            <w:r w:rsidRPr="00146F83">
              <w:rPr>
                <w:rFonts w:ascii="新細明體" w:eastAsia="新細明體" w:hAnsi="新細明體" w:cs="新細明體" w:hint="eastAsia"/>
                <w:noProof/>
                <w:szCs w:val="18"/>
              </w:rPr>
              <w:t>①</w:t>
            </w:r>
            <w:r w:rsidRPr="00146F83">
              <w:rPr>
                <w:w w:val="110"/>
                <w:szCs w:val="18"/>
              </w:rPr>
              <w:t>~</w:t>
            </w:r>
            <w:r w:rsidRPr="00146F83">
              <w:rPr>
                <w:rFonts w:ascii="新細明體" w:eastAsia="新細明體" w:hAnsi="新細明體" w:cs="新細明體" w:hint="eastAsia"/>
                <w:noProof/>
                <w:szCs w:val="18"/>
              </w:rPr>
              <w:t>⑤</w:t>
            </w:r>
            <w:r w:rsidRPr="00146F83">
              <w:rPr>
                <w:w w:val="110"/>
                <w:szCs w:val="18"/>
              </w:rPr>
              <w:t>，係表示</w:t>
            </w:r>
            <w:r w:rsidRPr="00146F83">
              <w:rPr>
                <w:rFonts w:hint="eastAsia"/>
                <w:w w:val="110"/>
                <w:szCs w:val="18"/>
              </w:rPr>
              <w:t>金額較高之前5個主管機關（計畫）。</w:t>
            </w:r>
          </w:p>
          <w:p w14:paraId="1EEE0F72" w14:textId="77777777" w:rsidR="009677E8" w:rsidRPr="00146F83" w:rsidRDefault="009677E8" w:rsidP="00446AB6">
            <w:pPr>
              <w:pStyle w:val="afb"/>
              <w:ind w:leftChars="140" w:left="392"/>
              <w:rPr>
                <w:noProof/>
                <w:szCs w:val="18"/>
              </w:rPr>
            </w:pPr>
            <w:r w:rsidRPr="00146F83">
              <w:rPr>
                <w:rFonts w:hint="eastAsia"/>
                <w:noProof/>
                <w:szCs w:val="18"/>
              </w:rPr>
              <w:t>2.</w:t>
            </w:r>
            <w:r w:rsidRPr="00E031DB">
              <w:rPr>
                <w:rFonts w:hint="eastAsia"/>
                <w:noProof/>
                <w:szCs w:val="18"/>
              </w:rPr>
              <w:t>1</w:t>
            </w:r>
            <w:r w:rsidRPr="00E031DB">
              <w:rPr>
                <w:noProof/>
                <w:szCs w:val="18"/>
              </w:rPr>
              <w:t>1</w:t>
            </w:r>
            <w:r>
              <w:rPr>
                <w:rFonts w:hint="eastAsia"/>
                <w:noProof/>
                <w:szCs w:val="18"/>
              </w:rPr>
              <w:t>3</w:t>
            </w:r>
            <w:r w:rsidRPr="00E031DB">
              <w:rPr>
                <w:rFonts w:hint="eastAsia"/>
                <w:noProof/>
                <w:szCs w:val="18"/>
              </w:rPr>
              <w:t>年度第二預備金原編列預算數</w:t>
            </w:r>
            <w:r>
              <w:rPr>
                <w:rFonts w:hint="eastAsia"/>
                <w:noProof/>
                <w:szCs w:val="18"/>
              </w:rPr>
              <w:t>1億</w:t>
            </w:r>
            <w:r w:rsidRPr="00E031DB">
              <w:rPr>
                <w:rFonts w:hint="eastAsia"/>
                <w:noProof/>
                <w:szCs w:val="18"/>
              </w:rPr>
              <w:t>元，經縣政府核准全數動支。</w:t>
            </w:r>
          </w:p>
        </w:tc>
      </w:tr>
    </w:tbl>
    <w:p w14:paraId="1CDE1DCB" w14:textId="77777777" w:rsidR="009677E8" w:rsidRPr="00146F83" w:rsidRDefault="009677E8" w:rsidP="009677E8">
      <w:pPr>
        <w:spacing w:line="20" w:lineRule="exact"/>
        <w:ind w:firstLine="56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436"/>
        <w:gridCol w:w="986"/>
        <w:gridCol w:w="924"/>
        <w:gridCol w:w="1166"/>
        <w:gridCol w:w="993"/>
        <w:gridCol w:w="1133"/>
      </w:tblGrid>
      <w:tr w:rsidR="009677E8" w:rsidRPr="00146F83" w14:paraId="13FA1CF4" w14:textId="77777777" w:rsidTr="00446AB6">
        <w:trPr>
          <w:trHeight w:hRule="exact" w:val="567"/>
        </w:trPr>
        <w:tc>
          <w:tcPr>
            <w:tcW w:w="5000" w:type="pct"/>
            <w:gridSpan w:val="6"/>
            <w:tcBorders>
              <w:top w:val="nil"/>
              <w:left w:val="nil"/>
              <w:right w:val="nil"/>
              <w:tl2br w:val="nil"/>
            </w:tcBorders>
            <w:shd w:val="clear" w:color="auto" w:fill="auto"/>
          </w:tcPr>
          <w:p w14:paraId="1029BF4E" w14:textId="77777777" w:rsidR="009677E8" w:rsidRPr="00146F83" w:rsidRDefault="009677E8" w:rsidP="00446AB6">
            <w:pPr>
              <w:overflowPunct/>
              <w:snapToGrid/>
              <w:spacing w:line="240" w:lineRule="auto"/>
              <w:ind w:firstLineChars="0" w:firstLine="0"/>
              <w:jc w:val="center"/>
              <w:rPr>
                <w:rFonts w:hAnsi="Times New Roman" w:cs="Times New Roman"/>
                <w:b/>
                <w:sz w:val="24"/>
                <w:szCs w:val="24"/>
              </w:rPr>
            </w:pPr>
            <w:r w:rsidRPr="00146F83">
              <w:rPr>
                <w:rFonts w:hAnsi="Times New Roman" w:cs="Times New Roman" w:hint="eastAsia"/>
                <w:b/>
                <w:sz w:val="24"/>
                <w:szCs w:val="24"/>
              </w:rPr>
              <w:lastRenderedPageBreak/>
              <w:t>表3　歲出應付保留數分析（原因別）</w:t>
            </w:r>
          </w:p>
          <w:p w14:paraId="2C9CBC8C" w14:textId="77777777" w:rsidR="009677E8" w:rsidRPr="00146F83" w:rsidRDefault="009677E8" w:rsidP="00446AB6">
            <w:pPr>
              <w:overflowPunct/>
              <w:snapToGrid/>
              <w:spacing w:line="240" w:lineRule="auto"/>
              <w:ind w:firstLineChars="0" w:firstLine="0"/>
              <w:jc w:val="right"/>
              <w:rPr>
                <w:rFonts w:hAnsi="Times New Roman" w:cs="Times New Roman"/>
                <w:b/>
                <w:sz w:val="24"/>
                <w:szCs w:val="24"/>
              </w:rPr>
            </w:pPr>
            <w:r w:rsidRPr="00146F83">
              <w:rPr>
                <w:rFonts w:cs="Times New Roman" w:hint="eastAsia"/>
                <w:kern w:val="16"/>
                <w:sz w:val="20"/>
                <w:szCs w:val="24"/>
              </w:rPr>
              <w:t>單位：新臺幣千元、％</w:t>
            </w:r>
          </w:p>
        </w:tc>
      </w:tr>
      <w:tr w:rsidR="009677E8" w:rsidRPr="00146F83" w14:paraId="0FA00A2E" w14:textId="77777777" w:rsidTr="00446AB6">
        <w:trPr>
          <w:trHeight w:hRule="exact" w:val="340"/>
        </w:trPr>
        <w:tc>
          <w:tcPr>
            <w:tcW w:w="2302" w:type="pct"/>
            <w:vMerge w:val="restart"/>
            <w:tcBorders>
              <w:left w:val="single" w:sz="4" w:space="0" w:color="auto"/>
              <w:tl2br w:val="single" w:sz="4" w:space="0" w:color="auto"/>
            </w:tcBorders>
            <w:shd w:val="clear" w:color="auto" w:fill="B6DDE8"/>
            <w:vAlign w:val="center"/>
          </w:tcPr>
          <w:p w14:paraId="7D358B29" w14:textId="77777777" w:rsidR="009677E8" w:rsidRPr="00146F83" w:rsidRDefault="009677E8" w:rsidP="00446AB6">
            <w:pPr>
              <w:overflowPunct/>
              <w:snapToGrid/>
              <w:spacing w:line="240" w:lineRule="auto"/>
              <w:ind w:leftChars="10" w:left="28" w:rightChars="10" w:right="28" w:firstLineChars="0" w:firstLine="0"/>
              <w:jc w:val="right"/>
              <w:rPr>
                <w:rFonts w:cs="Times New Roman"/>
                <w:sz w:val="20"/>
                <w:szCs w:val="20"/>
              </w:rPr>
            </w:pPr>
            <w:r w:rsidRPr="00146F83">
              <w:rPr>
                <w:rFonts w:cs="Times New Roman" w:hint="eastAsia"/>
                <w:sz w:val="20"/>
                <w:szCs w:val="20"/>
              </w:rPr>
              <w:t>經   費   種   類</w:t>
            </w:r>
          </w:p>
          <w:p w14:paraId="0A28B1E3" w14:textId="77777777" w:rsidR="009677E8" w:rsidRPr="00146F83" w:rsidRDefault="009677E8" w:rsidP="00446AB6">
            <w:pPr>
              <w:overflowPunct/>
              <w:snapToGrid/>
              <w:spacing w:afterLines="20" w:after="48" w:line="240" w:lineRule="exact"/>
              <w:ind w:leftChars="10" w:left="28" w:rightChars="10" w:right="28" w:firstLineChars="0" w:firstLine="0"/>
              <w:jc w:val="left"/>
              <w:rPr>
                <w:rFonts w:cs="Times New Roman"/>
                <w:sz w:val="20"/>
                <w:szCs w:val="20"/>
              </w:rPr>
            </w:pPr>
            <w:r w:rsidRPr="00146F83">
              <w:rPr>
                <w:rFonts w:cs="Times New Roman" w:hint="eastAsia"/>
                <w:sz w:val="20"/>
                <w:szCs w:val="20"/>
              </w:rPr>
              <w:t>保   留   原   因</w:t>
            </w:r>
          </w:p>
        </w:tc>
        <w:tc>
          <w:tcPr>
            <w:tcW w:w="990" w:type="pct"/>
            <w:gridSpan w:val="2"/>
            <w:tcBorders>
              <w:right w:val="single" w:sz="4" w:space="0" w:color="auto"/>
            </w:tcBorders>
            <w:shd w:val="clear" w:color="auto" w:fill="B6DDE8"/>
            <w:vAlign w:val="center"/>
          </w:tcPr>
          <w:p w14:paraId="563D0D08" w14:textId="77777777" w:rsidR="009677E8" w:rsidRPr="00146F83" w:rsidRDefault="009677E8"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合計</w:t>
            </w:r>
          </w:p>
        </w:tc>
        <w:tc>
          <w:tcPr>
            <w:tcW w:w="605" w:type="pct"/>
            <w:vMerge w:val="restart"/>
            <w:shd w:val="clear" w:color="auto" w:fill="B6DDE8"/>
            <w:vAlign w:val="center"/>
          </w:tcPr>
          <w:p w14:paraId="7F29D540" w14:textId="77777777" w:rsidR="009677E8" w:rsidRPr="00146F83" w:rsidRDefault="009677E8"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營</w:t>
            </w:r>
            <w:proofErr w:type="gramStart"/>
            <w:r w:rsidRPr="00146F83">
              <w:rPr>
                <w:rFonts w:cs="Times New Roman" w:hint="eastAsia"/>
                <w:sz w:val="20"/>
                <w:szCs w:val="20"/>
              </w:rPr>
              <w:t>繕</w:t>
            </w:r>
            <w:proofErr w:type="gramEnd"/>
            <w:r w:rsidRPr="00146F83">
              <w:rPr>
                <w:rFonts w:cs="Times New Roman" w:hint="eastAsia"/>
                <w:sz w:val="20"/>
                <w:szCs w:val="20"/>
              </w:rPr>
              <w:t>工程</w:t>
            </w:r>
          </w:p>
        </w:tc>
        <w:tc>
          <w:tcPr>
            <w:tcW w:w="515" w:type="pct"/>
            <w:vMerge w:val="restart"/>
            <w:shd w:val="clear" w:color="auto" w:fill="B6DDE8"/>
            <w:vAlign w:val="center"/>
          </w:tcPr>
          <w:p w14:paraId="02E7074B" w14:textId="77777777" w:rsidR="009677E8" w:rsidRPr="00146F83" w:rsidRDefault="009677E8"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財物購置</w:t>
            </w:r>
          </w:p>
        </w:tc>
        <w:tc>
          <w:tcPr>
            <w:tcW w:w="588" w:type="pct"/>
            <w:vMerge w:val="restart"/>
            <w:shd w:val="clear" w:color="auto" w:fill="B6DDE8"/>
            <w:vAlign w:val="center"/>
          </w:tcPr>
          <w:p w14:paraId="740F7247" w14:textId="77777777" w:rsidR="009677E8" w:rsidRPr="00146F83" w:rsidRDefault="009677E8"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其他</w:t>
            </w:r>
          </w:p>
        </w:tc>
      </w:tr>
      <w:tr w:rsidR="009677E8" w:rsidRPr="00146F83" w14:paraId="7DBAC0D1" w14:textId="77777777" w:rsidTr="00446AB6">
        <w:trPr>
          <w:trHeight w:hRule="exact" w:val="458"/>
        </w:trPr>
        <w:tc>
          <w:tcPr>
            <w:tcW w:w="2302" w:type="pct"/>
            <w:vMerge/>
            <w:tcBorders>
              <w:left w:val="single" w:sz="4" w:space="0" w:color="auto"/>
              <w:tl2br w:val="single" w:sz="4" w:space="0" w:color="auto"/>
            </w:tcBorders>
          </w:tcPr>
          <w:p w14:paraId="09B33EFC" w14:textId="77777777" w:rsidR="009677E8" w:rsidRPr="00146F83" w:rsidRDefault="009677E8" w:rsidP="00446AB6">
            <w:pPr>
              <w:overflowPunct/>
              <w:snapToGrid/>
              <w:spacing w:line="240" w:lineRule="auto"/>
              <w:ind w:leftChars="10" w:left="28" w:rightChars="10" w:right="28" w:firstLineChars="0" w:firstLine="0"/>
              <w:jc w:val="left"/>
              <w:rPr>
                <w:rFonts w:cs="Times New Roman"/>
                <w:sz w:val="20"/>
                <w:szCs w:val="20"/>
              </w:rPr>
            </w:pPr>
          </w:p>
        </w:tc>
        <w:tc>
          <w:tcPr>
            <w:tcW w:w="510" w:type="pct"/>
            <w:shd w:val="clear" w:color="auto" w:fill="B6DDE8"/>
            <w:vAlign w:val="center"/>
          </w:tcPr>
          <w:p w14:paraId="3C840CD5" w14:textId="77777777" w:rsidR="009677E8" w:rsidRPr="00146F83" w:rsidRDefault="009677E8"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金額</w:t>
            </w:r>
          </w:p>
        </w:tc>
        <w:tc>
          <w:tcPr>
            <w:tcW w:w="480" w:type="pct"/>
            <w:tcBorders>
              <w:right w:val="single" w:sz="4" w:space="0" w:color="auto"/>
            </w:tcBorders>
            <w:shd w:val="clear" w:color="auto" w:fill="B6DDE8"/>
            <w:vAlign w:val="center"/>
          </w:tcPr>
          <w:p w14:paraId="30ED2591" w14:textId="77777777" w:rsidR="009677E8" w:rsidRPr="00146F83" w:rsidRDefault="009677E8"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占比</w:t>
            </w:r>
          </w:p>
        </w:tc>
        <w:tc>
          <w:tcPr>
            <w:tcW w:w="605" w:type="pct"/>
            <w:vMerge/>
            <w:vAlign w:val="center"/>
          </w:tcPr>
          <w:p w14:paraId="14C6EB85" w14:textId="77777777" w:rsidR="009677E8" w:rsidRPr="00146F83" w:rsidRDefault="009677E8" w:rsidP="00446AB6">
            <w:pPr>
              <w:overflowPunct/>
              <w:snapToGrid/>
              <w:spacing w:line="240" w:lineRule="auto"/>
              <w:ind w:firstLineChars="0" w:firstLine="0"/>
              <w:jc w:val="center"/>
              <w:rPr>
                <w:rFonts w:cs="Times New Roman"/>
                <w:sz w:val="20"/>
                <w:szCs w:val="20"/>
              </w:rPr>
            </w:pPr>
          </w:p>
        </w:tc>
        <w:tc>
          <w:tcPr>
            <w:tcW w:w="515" w:type="pct"/>
            <w:vMerge/>
            <w:vAlign w:val="center"/>
          </w:tcPr>
          <w:p w14:paraId="2E45F781" w14:textId="77777777" w:rsidR="009677E8" w:rsidRPr="00146F83" w:rsidRDefault="009677E8" w:rsidP="00446AB6">
            <w:pPr>
              <w:overflowPunct/>
              <w:snapToGrid/>
              <w:spacing w:line="240" w:lineRule="auto"/>
              <w:ind w:firstLineChars="0" w:firstLine="0"/>
              <w:jc w:val="center"/>
              <w:rPr>
                <w:rFonts w:cs="Times New Roman"/>
                <w:sz w:val="20"/>
                <w:szCs w:val="20"/>
              </w:rPr>
            </w:pPr>
          </w:p>
        </w:tc>
        <w:tc>
          <w:tcPr>
            <w:tcW w:w="588" w:type="pct"/>
            <w:vMerge/>
            <w:vAlign w:val="center"/>
          </w:tcPr>
          <w:p w14:paraId="4D34CD74" w14:textId="77777777" w:rsidR="009677E8" w:rsidRPr="00146F83" w:rsidRDefault="009677E8" w:rsidP="00446AB6">
            <w:pPr>
              <w:overflowPunct/>
              <w:snapToGrid/>
              <w:spacing w:line="240" w:lineRule="auto"/>
              <w:ind w:firstLineChars="0" w:firstLine="0"/>
              <w:jc w:val="center"/>
              <w:rPr>
                <w:rFonts w:cs="Times New Roman"/>
                <w:sz w:val="20"/>
                <w:szCs w:val="20"/>
              </w:rPr>
            </w:pPr>
          </w:p>
        </w:tc>
      </w:tr>
      <w:tr w:rsidR="009677E8" w:rsidRPr="00146F83" w14:paraId="4B218D63"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auto"/>
            <w:vAlign w:val="center"/>
          </w:tcPr>
          <w:p w14:paraId="0083FE6D" w14:textId="77777777" w:rsidR="009677E8" w:rsidRPr="00DE2835" w:rsidRDefault="009677E8" w:rsidP="00446AB6">
            <w:pPr>
              <w:overflowPunct/>
              <w:snapToGrid/>
              <w:spacing w:line="240" w:lineRule="auto"/>
              <w:ind w:leftChars="150" w:left="420" w:rightChars="150" w:right="420" w:firstLineChars="0" w:firstLine="0"/>
              <w:jc w:val="distribute"/>
              <w:rPr>
                <w:rFonts w:cs="Times New Roman"/>
                <w:b/>
                <w:sz w:val="20"/>
                <w:szCs w:val="20"/>
              </w:rPr>
            </w:pPr>
            <w:r w:rsidRPr="00DE2835">
              <w:rPr>
                <w:rFonts w:cs="Times New Roman" w:hint="eastAsia"/>
                <w:b/>
                <w:noProof/>
                <w:sz w:val="20"/>
                <w:szCs w:val="20"/>
              </w:rPr>
              <w:t>合計</w:t>
            </w:r>
          </w:p>
        </w:tc>
        <w:tc>
          <w:tcPr>
            <w:tcW w:w="510" w:type="pct"/>
            <w:tcBorders>
              <w:top w:val="single" w:sz="4" w:space="0" w:color="auto"/>
              <w:bottom w:val="single" w:sz="4" w:space="0" w:color="auto"/>
            </w:tcBorders>
            <w:shd w:val="clear" w:color="auto" w:fill="auto"/>
            <w:vAlign w:val="center"/>
          </w:tcPr>
          <w:p w14:paraId="62C44FAC" w14:textId="77777777" w:rsidR="009677E8" w:rsidRPr="00DE2835" w:rsidRDefault="009677E8" w:rsidP="00446AB6">
            <w:pPr>
              <w:spacing w:line="240" w:lineRule="auto"/>
              <w:ind w:rightChars="10" w:right="28" w:firstLineChars="0" w:firstLine="0"/>
              <w:jc w:val="right"/>
              <w:rPr>
                <w:b/>
                <w:sz w:val="20"/>
                <w:szCs w:val="20"/>
              </w:rPr>
            </w:pPr>
            <w:r w:rsidRPr="00DE2835">
              <w:rPr>
                <w:b/>
                <w:sz w:val="20"/>
                <w:szCs w:val="20"/>
              </w:rPr>
              <w:t>7,883,250</w:t>
            </w:r>
          </w:p>
        </w:tc>
        <w:tc>
          <w:tcPr>
            <w:tcW w:w="480" w:type="pct"/>
            <w:tcBorders>
              <w:top w:val="single" w:sz="4" w:space="0" w:color="auto"/>
              <w:bottom w:val="single" w:sz="4" w:space="0" w:color="auto"/>
              <w:right w:val="single" w:sz="4" w:space="0" w:color="auto"/>
            </w:tcBorders>
            <w:shd w:val="clear" w:color="auto" w:fill="auto"/>
            <w:vAlign w:val="center"/>
          </w:tcPr>
          <w:p w14:paraId="20315C8B" w14:textId="77777777" w:rsidR="009677E8" w:rsidRPr="00DE2835" w:rsidRDefault="009677E8" w:rsidP="00446AB6">
            <w:pPr>
              <w:spacing w:line="240" w:lineRule="auto"/>
              <w:ind w:rightChars="10" w:right="28" w:firstLineChars="0" w:firstLine="0"/>
              <w:jc w:val="right"/>
              <w:rPr>
                <w:b/>
                <w:sz w:val="20"/>
                <w:szCs w:val="20"/>
              </w:rPr>
            </w:pPr>
            <w:r w:rsidRPr="00DE2835">
              <w:rPr>
                <w:b/>
                <w:sz w:val="20"/>
                <w:szCs w:val="20"/>
              </w:rPr>
              <w:t>100.00</w:t>
            </w:r>
          </w:p>
        </w:tc>
        <w:tc>
          <w:tcPr>
            <w:tcW w:w="605" w:type="pct"/>
            <w:tcBorders>
              <w:top w:val="single" w:sz="4" w:space="0" w:color="auto"/>
              <w:bottom w:val="single" w:sz="4" w:space="0" w:color="auto"/>
            </w:tcBorders>
            <w:shd w:val="clear" w:color="auto" w:fill="auto"/>
            <w:vAlign w:val="center"/>
          </w:tcPr>
          <w:p w14:paraId="20B80462" w14:textId="77777777" w:rsidR="009677E8" w:rsidRPr="00DE2835" w:rsidRDefault="009677E8" w:rsidP="00446AB6">
            <w:pPr>
              <w:spacing w:line="240" w:lineRule="auto"/>
              <w:ind w:rightChars="10" w:right="28" w:firstLineChars="0" w:firstLine="0"/>
              <w:jc w:val="right"/>
              <w:rPr>
                <w:b/>
                <w:sz w:val="20"/>
                <w:szCs w:val="20"/>
              </w:rPr>
            </w:pPr>
            <w:r w:rsidRPr="00DE2835">
              <w:rPr>
                <w:b/>
                <w:sz w:val="20"/>
                <w:szCs w:val="20"/>
              </w:rPr>
              <w:t xml:space="preserve">6,064,509 </w:t>
            </w:r>
          </w:p>
          <w:p w14:paraId="4E8CECCE" w14:textId="77777777" w:rsidR="009677E8" w:rsidRPr="00DE2835" w:rsidRDefault="009677E8" w:rsidP="00446AB6">
            <w:pPr>
              <w:spacing w:line="240" w:lineRule="auto"/>
              <w:ind w:firstLineChars="0" w:firstLine="0"/>
              <w:jc w:val="right"/>
              <w:rPr>
                <w:b/>
                <w:spacing w:val="-10"/>
                <w:sz w:val="20"/>
                <w:szCs w:val="20"/>
              </w:rPr>
            </w:pPr>
            <w:r w:rsidRPr="00DE2835">
              <w:rPr>
                <w:rFonts w:cs="Times New Roman" w:hint="eastAsia"/>
                <w:spacing w:val="-10"/>
                <w:sz w:val="20"/>
                <w:szCs w:val="20"/>
              </w:rPr>
              <w:t>（</w:t>
            </w:r>
            <w:r w:rsidRPr="00DE2835">
              <w:rPr>
                <w:rFonts w:cs="Times New Roman"/>
                <w:spacing w:val="-10"/>
                <w:sz w:val="20"/>
                <w:szCs w:val="20"/>
              </w:rPr>
              <w:t>76.93</w:t>
            </w:r>
            <w:r w:rsidRPr="00DE2835">
              <w:rPr>
                <w:rFonts w:cs="Times New Roman" w:hint="eastAsia"/>
                <w:spacing w:val="-10"/>
                <w:sz w:val="20"/>
                <w:szCs w:val="20"/>
              </w:rPr>
              <w:t>％）</w:t>
            </w:r>
          </w:p>
        </w:tc>
        <w:tc>
          <w:tcPr>
            <w:tcW w:w="515" w:type="pct"/>
            <w:tcBorders>
              <w:top w:val="single" w:sz="4" w:space="0" w:color="auto"/>
              <w:bottom w:val="single" w:sz="4" w:space="0" w:color="auto"/>
            </w:tcBorders>
            <w:shd w:val="clear" w:color="auto" w:fill="auto"/>
            <w:vAlign w:val="center"/>
          </w:tcPr>
          <w:p w14:paraId="0F658670" w14:textId="77777777" w:rsidR="009677E8" w:rsidRPr="00DE2835" w:rsidRDefault="009677E8" w:rsidP="00446AB6">
            <w:pPr>
              <w:spacing w:line="240" w:lineRule="auto"/>
              <w:ind w:rightChars="10" w:right="28" w:firstLineChars="0" w:firstLine="0"/>
              <w:jc w:val="right"/>
              <w:rPr>
                <w:b/>
                <w:sz w:val="20"/>
                <w:szCs w:val="20"/>
              </w:rPr>
            </w:pPr>
            <w:r w:rsidRPr="00DE2835">
              <w:rPr>
                <w:b/>
                <w:sz w:val="20"/>
                <w:szCs w:val="20"/>
              </w:rPr>
              <w:t xml:space="preserve">96,145 </w:t>
            </w:r>
          </w:p>
          <w:p w14:paraId="44E323DF" w14:textId="77777777" w:rsidR="009677E8" w:rsidRPr="00DE2835" w:rsidRDefault="009677E8" w:rsidP="00446AB6">
            <w:pPr>
              <w:spacing w:line="240" w:lineRule="auto"/>
              <w:ind w:firstLineChars="0" w:firstLine="0"/>
              <w:jc w:val="right"/>
              <w:rPr>
                <w:b/>
                <w:spacing w:val="-10"/>
                <w:sz w:val="20"/>
                <w:szCs w:val="20"/>
              </w:rPr>
            </w:pPr>
            <w:r w:rsidRPr="00DE2835">
              <w:rPr>
                <w:rFonts w:cs="Times New Roman" w:hint="eastAsia"/>
                <w:spacing w:val="-10"/>
                <w:sz w:val="20"/>
                <w:szCs w:val="20"/>
              </w:rPr>
              <w:t>（</w:t>
            </w:r>
            <w:r w:rsidRPr="00DE2835">
              <w:rPr>
                <w:rFonts w:cs="Times New Roman"/>
                <w:spacing w:val="-10"/>
                <w:sz w:val="20"/>
                <w:szCs w:val="20"/>
              </w:rPr>
              <w:t>1.22</w:t>
            </w:r>
            <w:r w:rsidRPr="00DE2835">
              <w:rPr>
                <w:rFonts w:cs="Times New Roman" w:hint="eastAsia"/>
                <w:spacing w:val="-10"/>
                <w:sz w:val="20"/>
                <w:szCs w:val="20"/>
              </w:rPr>
              <w:t>％）</w:t>
            </w:r>
          </w:p>
        </w:tc>
        <w:tc>
          <w:tcPr>
            <w:tcW w:w="588" w:type="pct"/>
            <w:tcBorders>
              <w:top w:val="single" w:sz="4" w:space="0" w:color="auto"/>
              <w:bottom w:val="single" w:sz="4" w:space="0" w:color="auto"/>
              <w:right w:val="single" w:sz="4" w:space="0" w:color="auto"/>
            </w:tcBorders>
            <w:shd w:val="clear" w:color="auto" w:fill="auto"/>
            <w:vAlign w:val="center"/>
          </w:tcPr>
          <w:p w14:paraId="58E3E9CB" w14:textId="77777777" w:rsidR="009677E8" w:rsidRPr="00DE2835" w:rsidRDefault="009677E8" w:rsidP="00446AB6">
            <w:pPr>
              <w:spacing w:line="240" w:lineRule="auto"/>
              <w:ind w:rightChars="10" w:right="28" w:firstLineChars="0" w:firstLine="0"/>
              <w:jc w:val="right"/>
              <w:rPr>
                <w:b/>
                <w:sz w:val="20"/>
                <w:szCs w:val="20"/>
              </w:rPr>
            </w:pPr>
            <w:r w:rsidRPr="00DE2835">
              <w:rPr>
                <w:b/>
                <w:sz w:val="20"/>
                <w:szCs w:val="20"/>
              </w:rPr>
              <w:t xml:space="preserve">1,722,595 </w:t>
            </w:r>
          </w:p>
          <w:p w14:paraId="3A8CEB09" w14:textId="77777777" w:rsidR="009677E8" w:rsidRPr="00DE2835" w:rsidRDefault="009677E8" w:rsidP="00446AB6">
            <w:pPr>
              <w:spacing w:line="240" w:lineRule="auto"/>
              <w:ind w:firstLineChars="0" w:firstLine="0"/>
              <w:jc w:val="right"/>
              <w:rPr>
                <w:b/>
                <w:spacing w:val="-10"/>
                <w:sz w:val="20"/>
                <w:szCs w:val="20"/>
              </w:rPr>
            </w:pPr>
            <w:r w:rsidRPr="00DE2835">
              <w:rPr>
                <w:rFonts w:cs="Times New Roman" w:hint="eastAsia"/>
                <w:spacing w:val="-10"/>
                <w:sz w:val="20"/>
                <w:szCs w:val="20"/>
              </w:rPr>
              <w:t>（</w:t>
            </w:r>
            <w:r w:rsidRPr="00DE2835">
              <w:rPr>
                <w:rFonts w:cs="Times New Roman"/>
                <w:spacing w:val="-10"/>
                <w:sz w:val="20"/>
                <w:szCs w:val="20"/>
              </w:rPr>
              <w:t>21.85</w:t>
            </w:r>
            <w:r w:rsidRPr="00DE2835">
              <w:rPr>
                <w:rFonts w:cs="Times New Roman" w:hint="eastAsia"/>
                <w:spacing w:val="-10"/>
                <w:sz w:val="20"/>
                <w:szCs w:val="20"/>
              </w:rPr>
              <w:t>％）</w:t>
            </w:r>
          </w:p>
        </w:tc>
      </w:tr>
      <w:tr w:rsidR="009677E8" w:rsidRPr="00146F83" w14:paraId="70EC3F8B"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DAEEF3"/>
            <w:vAlign w:val="center"/>
          </w:tcPr>
          <w:p w14:paraId="6139F5FD" w14:textId="77777777" w:rsidR="009677E8" w:rsidRPr="00146F83" w:rsidRDefault="009677E8" w:rsidP="00446AB6">
            <w:pPr>
              <w:overflowPunct/>
              <w:snapToGrid/>
              <w:spacing w:line="240" w:lineRule="exact"/>
              <w:ind w:leftChars="10" w:left="228" w:rightChars="10" w:right="28" w:hangingChars="100" w:hanging="200"/>
              <w:rPr>
                <w:rFonts w:cs="Times New Roman"/>
                <w:noProof/>
                <w:sz w:val="20"/>
                <w:szCs w:val="20"/>
              </w:rPr>
            </w:pPr>
            <w:r w:rsidRPr="00146F83">
              <w:rPr>
                <w:rFonts w:cs="Times New Roman"/>
                <w:noProof/>
                <w:sz w:val="20"/>
                <w:szCs w:val="20"/>
              </w:rPr>
              <w:t>1.</w:t>
            </w:r>
            <w:r w:rsidRPr="00B00E75">
              <w:rPr>
                <w:rFonts w:cs="Times New Roman" w:hint="eastAsia"/>
                <w:noProof/>
                <w:sz w:val="20"/>
                <w:szCs w:val="20"/>
              </w:rPr>
              <w:t>工程規劃設計中、或變更設計中、或施工中尚未完工。</w:t>
            </w:r>
          </w:p>
        </w:tc>
        <w:tc>
          <w:tcPr>
            <w:tcW w:w="510" w:type="pct"/>
            <w:tcBorders>
              <w:top w:val="single" w:sz="4" w:space="0" w:color="auto"/>
              <w:bottom w:val="single" w:sz="4" w:space="0" w:color="auto"/>
            </w:tcBorders>
            <w:shd w:val="clear" w:color="auto" w:fill="DAEEF3"/>
            <w:vAlign w:val="center"/>
          </w:tcPr>
          <w:p w14:paraId="079EE1C0"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5,414,701</w:t>
            </w:r>
          </w:p>
        </w:tc>
        <w:tc>
          <w:tcPr>
            <w:tcW w:w="480" w:type="pct"/>
            <w:tcBorders>
              <w:top w:val="single" w:sz="4" w:space="0" w:color="auto"/>
              <w:bottom w:val="single" w:sz="4" w:space="0" w:color="auto"/>
              <w:right w:val="single" w:sz="4" w:space="0" w:color="auto"/>
            </w:tcBorders>
            <w:shd w:val="clear" w:color="auto" w:fill="DAEEF3"/>
            <w:vAlign w:val="center"/>
          </w:tcPr>
          <w:p w14:paraId="7547395F"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68.69</w:t>
            </w:r>
          </w:p>
        </w:tc>
        <w:tc>
          <w:tcPr>
            <w:tcW w:w="605" w:type="pct"/>
            <w:tcBorders>
              <w:top w:val="single" w:sz="4" w:space="0" w:color="auto"/>
              <w:bottom w:val="single" w:sz="4" w:space="0" w:color="auto"/>
            </w:tcBorders>
            <w:shd w:val="clear" w:color="auto" w:fill="DAEEF3"/>
            <w:vAlign w:val="center"/>
          </w:tcPr>
          <w:p w14:paraId="4870DB4F"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5,309,948</w:t>
            </w:r>
          </w:p>
        </w:tc>
        <w:tc>
          <w:tcPr>
            <w:tcW w:w="515" w:type="pct"/>
            <w:tcBorders>
              <w:top w:val="single" w:sz="4" w:space="0" w:color="auto"/>
              <w:bottom w:val="single" w:sz="4" w:space="0" w:color="auto"/>
            </w:tcBorders>
            <w:shd w:val="clear" w:color="auto" w:fill="DAEEF3"/>
            <w:vAlign w:val="center"/>
          </w:tcPr>
          <w:p w14:paraId="2C9A51D2"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17,416</w:t>
            </w:r>
          </w:p>
        </w:tc>
        <w:tc>
          <w:tcPr>
            <w:tcW w:w="588" w:type="pct"/>
            <w:tcBorders>
              <w:top w:val="single" w:sz="4" w:space="0" w:color="auto"/>
              <w:bottom w:val="single" w:sz="4" w:space="0" w:color="auto"/>
              <w:right w:val="single" w:sz="4" w:space="0" w:color="auto"/>
            </w:tcBorders>
            <w:shd w:val="clear" w:color="auto" w:fill="DAEEF3"/>
            <w:vAlign w:val="center"/>
          </w:tcPr>
          <w:p w14:paraId="3741C340"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87,336</w:t>
            </w:r>
          </w:p>
        </w:tc>
      </w:tr>
      <w:tr w:rsidR="009677E8" w:rsidRPr="00146F83" w14:paraId="55162F0F"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FFFFFF"/>
            <w:vAlign w:val="center"/>
          </w:tcPr>
          <w:p w14:paraId="324EBAC6" w14:textId="77777777" w:rsidR="009677E8" w:rsidRPr="00146F83" w:rsidRDefault="009677E8" w:rsidP="00446AB6">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2</w:t>
            </w:r>
            <w:r w:rsidRPr="00146F83">
              <w:rPr>
                <w:rFonts w:cs="Times New Roman"/>
                <w:noProof/>
                <w:sz w:val="20"/>
                <w:szCs w:val="20"/>
              </w:rPr>
              <w:t>.</w:t>
            </w:r>
            <w:r w:rsidRPr="00E35D41">
              <w:rPr>
                <w:rFonts w:cs="Times New Roman" w:hint="eastAsia"/>
                <w:noProof/>
                <w:sz w:val="20"/>
                <w:szCs w:val="20"/>
              </w:rPr>
              <w:t>委託或補助計畫合約跨年度或單據未結或報告尚未審核通過。</w:t>
            </w:r>
          </w:p>
        </w:tc>
        <w:tc>
          <w:tcPr>
            <w:tcW w:w="510" w:type="pct"/>
            <w:tcBorders>
              <w:top w:val="single" w:sz="4" w:space="0" w:color="auto"/>
              <w:bottom w:val="single" w:sz="4" w:space="0" w:color="auto"/>
            </w:tcBorders>
            <w:shd w:val="clear" w:color="auto" w:fill="FFFFFF"/>
            <w:vAlign w:val="center"/>
          </w:tcPr>
          <w:p w14:paraId="115FFA66"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669,486</w:t>
            </w:r>
          </w:p>
        </w:tc>
        <w:tc>
          <w:tcPr>
            <w:tcW w:w="480" w:type="pct"/>
            <w:tcBorders>
              <w:top w:val="single" w:sz="4" w:space="0" w:color="auto"/>
              <w:bottom w:val="single" w:sz="4" w:space="0" w:color="auto"/>
              <w:right w:val="single" w:sz="4" w:space="0" w:color="auto"/>
            </w:tcBorders>
            <w:shd w:val="clear" w:color="auto" w:fill="FFFFFF"/>
            <w:vAlign w:val="center"/>
          </w:tcPr>
          <w:p w14:paraId="2A15E4F0"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8.49</w:t>
            </w:r>
          </w:p>
        </w:tc>
        <w:tc>
          <w:tcPr>
            <w:tcW w:w="605" w:type="pct"/>
            <w:tcBorders>
              <w:top w:val="single" w:sz="4" w:space="0" w:color="auto"/>
              <w:bottom w:val="single" w:sz="4" w:space="0" w:color="auto"/>
            </w:tcBorders>
            <w:shd w:val="clear" w:color="auto" w:fill="FFFFFF"/>
            <w:vAlign w:val="center"/>
          </w:tcPr>
          <w:p w14:paraId="24FC8269"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178,973</w:t>
            </w:r>
          </w:p>
        </w:tc>
        <w:tc>
          <w:tcPr>
            <w:tcW w:w="515" w:type="pct"/>
            <w:tcBorders>
              <w:top w:val="single" w:sz="4" w:space="0" w:color="auto"/>
              <w:bottom w:val="single" w:sz="4" w:space="0" w:color="auto"/>
            </w:tcBorders>
            <w:shd w:val="clear" w:color="auto" w:fill="FFFFFF"/>
            <w:vAlign w:val="center"/>
          </w:tcPr>
          <w:p w14:paraId="0623CAF8"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1,109</w:t>
            </w:r>
          </w:p>
        </w:tc>
        <w:tc>
          <w:tcPr>
            <w:tcW w:w="588" w:type="pct"/>
            <w:tcBorders>
              <w:top w:val="single" w:sz="4" w:space="0" w:color="auto"/>
              <w:bottom w:val="single" w:sz="4" w:space="0" w:color="auto"/>
              <w:right w:val="single" w:sz="4" w:space="0" w:color="auto"/>
            </w:tcBorders>
            <w:shd w:val="clear" w:color="auto" w:fill="FFFFFF"/>
            <w:vAlign w:val="center"/>
          </w:tcPr>
          <w:p w14:paraId="262E30E3"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489,402</w:t>
            </w:r>
          </w:p>
        </w:tc>
      </w:tr>
      <w:tr w:rsidR="009677E8" w:rsidRPr="00146F83" w14:paraId="1AB24F13"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DAEEF3"/>
            <w:vAlign w:val="center"/>
          </w:tcPr>
          <w:p w14:paraId="4F182DF0" w14:textId="77777777" w:rsidR="009677E8" w:rsidRPr="00146F83" w:rsidRDefault="009677E8" w:rsidP="00446AB6">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3</w:t>
            </w:r>
            <w:r w:rsidRPr="00146F83">
              <w:rPr>
                <w:rFonts w:cs="Times New Roman"/>
                <w:noProof/>
                <w:sz w:val="20"/>
                <w:szCs w:val="20"/>
              </w:rPr>
              <w:t>.</w:t>
            </w:r>
            <w:r w:rsidRPr="00E35D41">
              <w:rPr>
                <w:rFonts w:cs="Times New Roman" w:hint="eastAsia"/>
                <w:noProof/>
                <w:sz w:val="20"/>
                <w:szCs w:val="20"/>
              </w:rPr>
              <w:t>工程款、用地取得補償費或預付款等尚未檢據核銷，或未完成結報手續。</w:t>
            </w:r>
          </w:p>
        </w:tc>
        <w:tc>
          <w:tcPr>
            <w:tcW w:w="510" w:type="pct"/>
            <w:tcBorders>
              <w:top w:val="single" w:sz="4" w:space="0" w:color="auto"/>
              <w:bottom w:val="single" w:sz="4" w:space="0" w:color="auto"/>
            </w:tcBorders>
            <w:shd w:val="clear" w:color="auto" w:fill="DAEEF3"/>
            <w:vAlign w:val="center"/>
          </w:tcPr>
          <w:p w14:paraId="6DA721B5"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455,004</w:t>
            </w:r>
          </w:p>
        </w:tc>
        <w:tc>
          <w:tcPr>
            <w:tcW w:w="480" w:type="pct"/>
            <w:tcBorders>
              <w:top w:val="single" w:sz="4" w:space="0" w:color="auto"/>
              <w:bottom w:val="single" w:sz="4" w:space="0" w:color="auto"/>
              <w:right w:val="single" w:sz="4" w:space="0" w:color="auto"/>
            </w:tcBorders>
            <w:shd w:val="clear" w:color="auto" w:fill="DAEEF3"/>
            <w:vAlign w:val="center"/>
          </w:tcPr>
          <w:p w14:paraId="3FC50E92"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5.77</w:t>
            </w:r>
          </w:p>
        </w:tc>
        <w:tc>
          <w:tcPr>
            <w:tcW w:w="605" w:type="pct"/>
            <w:tcBorders>
              <w:top w:val="single" w:sz="4" w:space="0" w:color="auto"/>
              <w:bottom w:val="single" w:sz="4" w:space="0" w:color="auto"/>
            </w:tcBorders>
            <w:shd w:val="clear" w:color="auto" w:fill="DAEEF3"/>
            <w:vAlign w:val="center"/>
          </w:tcPr>
          <w:p w14:paraId="05CCCD96"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158,930</w:t>
            </w:r>
          </w:p>
        </w:tc>
        <w:tc>
          <w:tcPr>
            <w:tcW w:w="515" w:type="pct"/>
            <w:tcBorders>
              <w:top w:val="single" w:sz="4" w:space="0" w:color="auto"/>
              <w:bottom w:val="single" w:sz="4" w:space="0" w:color="auto"/>
            </w:tcBorders>
            <w:shd w:val="clear" w:color="auto" w:fill="DAEEF3"/>
            <w:vAlign w:val="center"/>
          </w:tcPr>
          <w:p w14:paraId="1CF79F1A"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rFonts w:hint="eastAsia"/>
                <w:sz w:val="20"/>
                <w:szCs w:val="20"/>
              </w:rPr>
              <w:t>－</w:t>
            </w:r>
          </w:p>
        </w:tc>
        <w:tc>
          <w:tcPr>
            <w:tcW w:w="588" w:type="pct"/>
            <w:tcBorders>
              <w:top w:val="single" w:sz="4" w:space="0" w:color="auto"/>
              <w:bottom w:val="single" w:sz="4" w:space="0" w:color="auto"/>
              <w:right w:val="single" w:sz="4" w:space="0" w:color="auto"/>
            </w:tcBorders>
            <w:shd w:val="clear" w:color="auto" w:fill="DAEEF3"/>
            <w:vAlign w:val="center"/>
          </w:tcPr>
          <w:p w14:paraId="629F7758"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296,074</w:t>
            </w:r>
          </w:p>
        </w:tc>
      </w:tr>
      <w:tr w:rsidR="009677E8" w:rsidRPr="00146F83" w14:paraId="47AF3DDA"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auto"/>
            <w:vAlign w:val="center"/>
          </w:tcPr>
          <w:p w14:paraId="45905927" w14:textId="77777777" w:rsidR="009677E8" w:rsidRPr="00146F83" w:rsidRDefault="009677E8" w:rsidP="00446AB6">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4</w:t>
            </w:r>
            <w:r w:rsidRPr="00146F83">
              <w:rPr>
                <w:rFonts w:cs="Times New Roman"/>
                <w:noProof/>
                <w:sz w:val="20"/>
                <w:szCs w:val="20"/>
              </w:rPr>
              <w:t>.</w:t>
            </w:r>
            <w:r w:rsidRPr="00E35D41">
              <w:rPr>
                <w:rFonts w:cs="Times New Roman" w:hint="eastAsia"/>
                <w:noProof/>
                <w:sz w:val="20"/>
                <w:szCs w:val="20"/>
              </w:rPr>
              <w:t>計畫未確定，或因配合主體工程進度及其他計畫執行，或因協調溝通耗時而未於年度內發包，或因工程合約工期逾預算執行期間。</w:t>
            </w:r>
          </w:p>
        </w:tc>
        <w:tc>
          <w:tcPr>
            <w:tcW w:w="510" w:type="pct"/>
            <w:tcBorders>
              <w:top w:val="single" w:sz="4" w:space="0" w:color="auto"/>
              <w:bottom w:val="single" w:sz="4" w:space="0" w:color="auto"/>
            </w:tcBorders>
            <w:shd w:val="clear" w:color="auto" w:fill="auto"/>
            <w:vAlign w:val="center"/>
          </w:tcPr>
          <w:p w14:paraId="4DB9116C"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267,186</w:t>
            </w:r>
          </w:p>
        </w:tc>
        <w:tc>
          <w:tcPr>
            <w:tcW w:w="480" w:type="pct"/>
            <w:tcBorders>
              <w:top w:val="single" w:sz="4" w:space="0" w:color="auto"/>
              <w:bottom w:val="single" w:sz="4" w:space="0" w:color="auto"/>
              <w:right w:val="single" w:sz="4" w:space="0" w:color="auto"/>
            </w:tcBorders>
            <w:shd w:val="clear" w:color="auto" w:fill="auto"/>
            <w:vAlign w:val="center"/>
          </w:tcPr>
          <w:p w14:paraId="4FDE376C"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3.39</w:t>
            </w:r>
          </w:p>
        </w:tc>
        <w:tc>
          <w:tcPr>
            <w:tcW w:w="605" w:type="pct"/>
            <w:tcBorders>
              <w:top w:val="single" w:sz="4" w:space="0" w:color="auto"/>
              <w:bottom w:val="single" w:sz="4" w:space="0" w:color="auto"/>
            </w:tcBorders>
            <w:shd w:val="clear" w:color="auto" w:fill="auto"/>
            <w:vAlign w:val="center"/>
          </w:tcPr>
          <w:p w14:paraId="1B010640"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242,141</w:t>
            </w:r>
          </w:p>
        </w:tc>
        <w:tc>
          <w:tcPr>
            <w:tcW w:w="515" w:type="pct"/>
            <w:tcBorders>
              <w:top w:val="single" w:sz="4" w:space="0" w:color="auto"/>
              <w:bottom w:val="single" w:sz="4" w:space="0" w:color="auto"/>
            </w:tcBorders>
            <w:shd w:val="clear" w:color="auto" w:fill="auto"/>
            <w:vAlign w:val="center"/>
          </w:tcPr>
          <w:p w14:paraId="11597AD4"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15,000</w:t>
            </w:r>
          </w:p>
        </w:tc>
        <w:tc>
          <w:tcPr>
            <w:tcW w:w="588" w:type="pct"/>
            <w:tcBorders>
              <w:top w:val="single" w:sz="4" w:space="0" w:color="auto"/>
              <w:bottom w:val="single" w:sz="4" w:space="0" w:color="auto"/>
              <w:right w:val="single" w:sz="4" w:space="0" w:color="auto"/>
            </w:tcBorders>
            <w:shd w:val="clear" w:color="auto" w:fill="auto"/>
            <w:vAlign w:val="center"/>
          </w:tcPr>
          <w:p w14:paraId="30C9C59F"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10,044</w:t>
            </w:r>
          </w:p>
        </w:tc>
      </w:tr>
      <w:tr w:rsidR="009677E8" w:rsidRPr="00146F83" w14:paraId="580514CE"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DAEEF3"/>
            <w:vAlign w:val="center"/>
          </w:tcPr>
          <w:p w14:paraId="28E4ACEA" w14:textId="77777777" w:rsidR="009677E8" w:rsidRPr="00146F83" w:rsidRDefault="009677E8" w:rsidP="00446AB6">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5</w:t>
            </w:r>
            <w:r w:rsidRPr="00146F83">
              <w:rPr>
                <w:rFonts w:cs="Times New Roman"/>
                <w:noProof/>
                <w:sz w:val="20"/>
                <w:szCs w:val="20"/>
              </w:rPr>
              <w:t>.</w:t>
            </w:r>
            <w:r w:rsidRPr="00E35D41">
              <w:rPr>
                <w:rFonts w:cs="Times New Roman" w:hint="eastAsia"/>
                <w:noProof/>
                <w:sz w:val="20"/>
                <w:szCs w:val="20"/>
              </w:rPr>
              <w:t>計畫前置規劃作業延宕、或提報送審作業遲延、未於年度內辦理完成。</w:t>
            </w:r>
          </w:p>
        </w:tc>
        <w:tc>
          <w:tcPr>
            <w:tcW w:w="510" w:type="pct"/>
            <w:tcBorders>
              <w:top w:val="single" w:sz="4" w:space="0" w:color="auto"/>
              <w:bottom w:val="single" w:sz="4" w:space="0" w:color="auto"/>
            </w:tcBorders>
            <w:shd w:val="clear" w:color="auto" w:fill="DAEEF3"/>
            <w:vAlign w:val="center"/>
          </w:tcPr>
          <w:p w14:paraId="67CA42E1"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237,357</w:t>
            </w:r>
          </w:p>
        </w:tc>
        <w:tc>
          <w:tcPr>
            <w:tcW w:w="480" w:type="pct"/>
            <w:tcBorders>
              <w:top w:val="single" w:sz="4" w:space="0" w:color="auto"/>
              <w:bottom w:val="single" w:sz="4" w:space="0" w:color="auto"/>
              <w:right w:val="single" w:sz="4" w:space="0" w:color="auto"/>
            </w:tcBorders>
            <w:shd w:val="clear" w:color="auto" w:fill="DAEEF3"/>
            <w:vAlign w:val="center"/>
          </w:tcPr>
          <w:p w14:paraId="5574A294"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3.01</w:t>
            </w:r>
          </w:p>
        </w:tc>
        <w:tc>
          <w:tcPr>
            <w:tcW w:w="605" w:type="pct"/>
            <w:tcBorders>
              <w:top w:val="single" w:sz="4" w:space="0" w:color="auto"/>
              <w:bottom w:val="single" w:sz="4" w:space="0" w:color="auto"/>
            </w:tcBorders>
            <w:shd w:val="clear" w:color="auto" w:fill="DAEEF3"/>
            <w:vAlign w:val="center"/>
          </w:tcPr>
          <w:p w14:paraId="768DF6BB"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19,200</w:t>
            </w:r>
          </w:p>
        </w:tc>
        <w:tc>
          <w:tcPr>
            <w:tcW w:w="515" w:type="pct"/>
            <w:tcBorders>
              <w:top w:val="single" w:sz="4" w:space="0" w:color="auto"/>
              <w:bottom w:val="single" w:sz="4" w:space="0" w:color="auto"/>
            </w:tcBorders>
            <w:shd w:val="clear" w:color="auto" w:fill="DAEEF3"/>
            <w:vAlign w:val="center"/>
          </w:tcPr>
          <w:p w14:paraId="3F3F6483"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rFonts w:hint="eastAsia"/>
                <w:sz w:val="20"/>
                <w:szCs w:val="20"/>
              </w:rPr>
              <w:t>－</w:t>
            </w:r>
          </w:p>
        </w:tc>
        <w:tc>
          <w:tcPr>
            <w:tcW w:w="588" w:type="pct"/>
            <w:tcBorders>
              <w:top w:val="single" w:sz="4" w:space="0" w:color="auto"/>
              <w:bottom w:val="single" w:sz="4" w:space="0" w:color="auto"/>
              <w:right w:val="single" w:sz="4" w:space="0" w:color="auto"/>
            </w:tcBorders>
            <w:shd w:val="clear" w:color="auto" w:fill="DAEEF3"/>
            <w:vAlign w:val="center"/>
          </w:tcPr>
          <w:p w14:paraId="7DFFC3BD"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218,157</w:t>
            </w:r>
          </w:p>
        </w:tc>
      </w:tr>
      <w:tr w:rsidR="009677E8" w:rsidRPr="00146F83" w14:paraId="0FBC8074"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auto"/>
            <w:vAlign w:val="center"/>
          </w:tcPr>
          <w:p w14:paraId="55FC1972" w14:textId="77777777" w:rsidR="009677E8" w:rsidRPr="00146F83" w:rsidRDefault="009677E8" w:rsidP="00446AB6">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6</w:t>
            </w:r>
            <w:r w:rsidRPr="00146F83">
              <w:rPr>
                <w:rFonts w:cs="Times New Roman"/>
                <w:noProof/>
                <w:sz w:val="20"/>
                <w:szCs w:val="20"/>
              </w:rPr>
              <w:t>.</w:t>
            </w:r>
            <w:r w:rsidRPr="00DE2835">
              <w:rPr>
                <w:rFonts w:cs="Times New Roman" w:hint="eastAsia"/>
                <w:noProof/>
                <w:spacing w:val="-6"/>
                <w:sz w:val="20"/>
                <w:szCs w:val="20"/>
              </w:rPr>
              <w:t>因補助計畫之獲准核定或補助機關核撥經費較遲。</w:t>
            </w:r>
          </w:p>
        </w:tc>
        <w:tc>
          <w:tcPr>
            <w:tcW w:w="510" w:type="pct"/>
            <w:tcBorders>
              <w:top w:val="single" w:sz="4" w:space="0" w:color="auto"/>
              <w:bottom w:val="single" w:sz="4" w:space="0" w:color="auto"/>
            </w:tcBorders>
            <w:shd w:val="clear" w:color="auto" w:fill="auto"/>
            <w:vAlign w:val="center"/>
          </w:tcPr>
          <w:p w14:paraId="436918DC"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30,328</w:t>
            </w:r>
          </w:p>
        </w:tc>
        <w:tc>
          <w:tcPr>
            <w:tcW w:w="480" w:type="pct"/>
            <w:tcBorders>
              <w:top w:val="single" w:sz="4" w:space="0" w:color="auto"/>
              <w:bottom w:val="single" w:sz="4" w:space="0" w:color="auto"/>
              <w:right w:val="single" w:sz="4" w:space="0" w:color="auto"/>
            </w:tcBorders>
            <w:shd w:val="clear" w:color="auto" w:fill="auto"/>
            <w:vAlign w:val="center"/>
          </w:tcPr>
          <w:p w14:paraId="31EB7FB9"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0.38</w:t>
            </w:r>
          </w:p>
        </w:tc>
        <w:tc>
          <w:tcPr>
            <w:tcW w:w="605" w:type="pct"/>
            <w:tcBorders>
              <w:top w:val="single" w:sz="4" w:space="0" w:color="auto"/>
              <w:bottom w:val="single" w:sz="4" w:space="0" w:color="auto"/>
            </w:tcBorders>
            <w:shd w:val="clear" w:color="auto" w:fill="auto"/>
            <w:vAlign w:val="center"/>
          </w:tcPr>
          <w:p w14:paraId="328FA0D8"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rFonts w:hint="eastAsia"/>
                <w:sz w:val="20"/>
                <w:szCs w:val="20"/>
              </w:rPr>
              <w:t>－</w:t>
            </w:r>
          </w:p>
        </w:tc>
        <w:tc>
          <w:tcPr>
            <w:tcW w:w="515" w:type="pct"/>
            <w:tcBorders>
              <w:top w:val="single" w:sz="4" w:space="0" w:color="auto"/>
              <w:bottom w:val="single" w:sz="4" w:space="0" w:color="auto"/>
            </w:tcBorders>
            <w:shd w:val="clear" w:color="auto" w:fill="auto"/>
            <w:vAlign w:val="center"/>
          </w:tcPr>
          <w:p w14:paraId="4B1A40A1"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30,000</w:t>
            </w:r>
          </w:p>
        </w:tc>
        <w:tc>
          <w:tcPr>
            <w:tcW w:w="588" w:type="pct"/>
            <w:tcBorders>
              <w:top w:val="single" w:sz="4" w:space="0" w:color="auto"/>
              <w:bottom w:val="single" w:sz="4" w:space="0" w:color="auto"/>
              <w:right w:val="single" w:sz="4" w:space="0" w:color="auto"/>
            </w:tcBorders>
            <w:shd w:val="clear" w:color="auto" w:fill="auto"/>
            <w:vAlign w:val="center"/>
          </w:tcPr>
          <w:p w14:paraId="492E493D"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328</w:t>
            </w:r>
          </w:p>
        </w:tc>
      </w:tr>
      <w:tr w:rsidR="009677E8" w:rsidRPr="00146F83" w14:paraId="4D9DFF51"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DAEEF3"/>
            <w:vAlign w:val="center"/>
          </w:tcPr>
          <w:p w14:paraId="4D98AD12" w14:textId="77777777" w:rsidR="009677E8" w:rsidRPr="00146F83" w:rsidRDefault="009677E8" w:rsidP="00446AB6">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7</w:t>
            </w:r>
            <w:r w:rsidRPr="00146F83">
              <w:rPr>
                <w:rFonts w:cs="Times New Roman"/>
                <w:noProof/>
                <w:sz w:val="20"/>
                <w:szCs w:val="20"/>
              </w:rPr>
              <w:t>.</w:t>
            </w:r>
            <w:r w:rsidRPr="00E35D41">
              <w:rPr>
                <w:rFonts w:cs="Times New Roman" w:hint="eastAsia"/>
                <w:noProof/>
                <w:sz w:val="20"/>
                <w:szCs w:val="20"/>
              </w:rPr>
              <w:t>權責機關未能在規定作業期間核發核准文件。</w:t>
            </w:r>
          </w:p>
        </w:tc>
        <w:tc>
          <w:tcPr>
            <w:tcW w:w="510" w:type="pct"/>
            <w:tcBorders>
              <w:top w:val="single" w:sz="4" w:space="0" w:color="auto"/>
              <w:bottom w:val="single" w:sz="4" w:space="0" w:color="auto"/>
            </w:tcBorders>
            <w:shd w:val="clear" w:color="auto" w:fill="DAEEF3"/>
            <w:vAlign w:val="center"/>
          </w:tcPr>
          <w:p w14:paraId="75345797"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10,036</w:t>
            </w:r>
          </w:p>
        </w:tc>
        <w:tc>
          <w:tcPr>
            <w:tcW w:w="480" w:type="pct"/>
            <w:tcBorders>
              <w:top w:val="single" w:sz="4" w:space="0" w:color="auto"/>
              <w:bottom w:val="single" w:sz="4" w:space="0" w:color="auto"/>
              <w:right w:val="single" w:sz="4" w:space="0" w:color="auto"/>
            </w:tcBorders>
            <w:shd w:val="clear" w:color="auto" w:fill="DAEEF3"/>
            <w:vAlign w:val="center"/>
          </w:tcPr>
          <w:p w14:paraId="741123B4"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0.13</w:t>
            </w:r>
          </w:p>
        </w:tc>
        <w:tc>
          <w:tcPr>
            <w:tcW w:w="605" w:type="pct"/>
            <w:tcBorders>
              <w:top w:val="single" w:sz="4" w:space="0" w:color="auto"/>
              <w:bottom w:val="single" w:sz="4" w:space="0" w:color="auto"/>
            </w:tcBorders>
            <w:shd w:val="clear" w:color="auto" w:fill="DAEEF3"/>
            <w:vAlign w:val="center"/>
          </w:tcPr>
          <w:p w14:paraId="5093A74D"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rFonts w:hint="eastAsia"/>
                <w:sz w:val="20"/>
                <w:szCs w:val="20"/>
              </w:rPr>
              <w:t>－</w:t>
            </w:r>
          </w:p>
        </w:tc>
        <w:tc>
          <w:tcPr>
            <w:tcW w:w="515" w:type="pct"/>
            <w:tcBorders>
              <w:top w:val="single" w:sz="4" w:space="0" w:color="auto"/>
              <w:bottom w:val="single" w:sz="4" w:space="0" w:color="auto"/>
            </w:tcBorders>
            <w:shd w:val="clear" w:color="auto" w:fill="DAEEF3"/>
            <w:vAlign w:val="center"/>
          </w:tcPr>
          <w:p w14:paraId="4B861900"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rFonts w:hint="eastAsia"/>
                <w:sz w:val="20"/>
                <w:szCs w:val="20"/>
              </w:rPr>
              <w:t>－</w:t>
            </w:r>
          </w:p>
        </w:tc>
        <w:tc>
          <w:tcPr>
            <w:tcW w:w="588" w:type="pct"/>
            <w:tcBorders>
              <w:top w:val="single" w:sz="4" w:space="0" w:color="auto"/>
              <w:bottom w:val="single" w:sz="4" w:space="0" w:color="auto"/>
              <w:right w:val="single" w:sz="4" w:space="0" w:color="auto"/>
            </w:tcBorders>
            <w:shd w:val="clear" w:color="auto" w:fill="DAEEF3"/>
            <w:vAlign w:val="center"/>
          </w:tcPr>
          <w:p w14:paraId="727A01A5"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10,036</w:t>
            </w:r>
          </w:p>
        </w:tc>
      </w:tr>
      <w:tr w:rsidR="009677E8" w:rsidRPr="00146F83" w14:paraId="6003B65B"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FFFFFF"/>
            <w:vAlign w:val="center"/>
          </w:tcPr>
          <w:p w14:paraId="4158A150" w14:textId="77777777" w:rsidR="009677E8" w:rsidRPr="00146F83" w:rsidRDefault="009677E8" w:rsidP="00446AB6">
            <w:pPr>
              <w:overflowPunct/>
              <w:snapToGrid/>
              <w:spacing w:line="240" w:lineRule="exact"/>
              <w:ind w:leftChars="10" w:left="228" w:rightChars="10" w:right="28" w:hangingChars="100" w:hanging="200"/>
              <w:rPr>
                <w:rFonts w:cs="Times New Roman"/>
                <w:noProof/>
                <w:sz w:val="20"/>
                <w:szCs w:val="20"/>
              </w:rPr>
            </w:pPr>
            <w:r w:rsidRPr="00146F83">
              <w:rPr>
                <w:rFonts w:cs="Times New Roman"/>
                <w:noProof/>
                <w:sz w:val="20"/>
                <w:szCs w:val="20"/>
              </w:rPr>
              <w:t>8.</w:t>
            </w:r>
            <w:r w:rsidRPr="00391F6A">
              <w:rPr>
                <w:rFonts w:cs="Times New Roman" w:hint="eastAsia"/>
                <w:noProof/>
                <w:sz w:val="20"/>
                <w:szCs w:val="20"/>
              </w:rPr>
              <w:t>經費支用辦法尚未確定、或計畫歷經多次招標未成、或工程因承包商營運問題，或與承包商訴訟中及其他應付款項尚待支付</w:t>
            </w:r>
            <w:r w:rsidRPr="00E6292C">
              <w:rPr>
                <w:rFonts w:cs="Times New Roman" w:hint="eastAsia"/>
                <w:noProof/>
                <w:sz w:val="20"/>
                <w:szCs w:val="20"/>
              </w:rPr>
              <w:t>。</w:t>
            </w:r>
          </w:p>
        </w:tc>
        <w:tc>
          <w:tcPr>
            <w:tcW w:w="510" w:type="pct"/>
            <w:tcBorders>
              <w:top w:val="single" w:sz="4" w:space="0" w:color="auto"/>
              <w:bottom w:val="single" w:sz="4" w:space="0" w:color="auto"/>
            </w:tcBorders>
            <w:shd w:val="clear" w:color="auto" w:fill="FFFFFF"/>
            <w:vAlign w:val="center"/>
          </w:tcPr>
          <w:p w14:paraId="00316092"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7,472</w:t>
            </w:r>
          </w:p>
        </w:tc>
        <w:tc>
          <w:tcPr>
            <w:tcW w:w="480" w:type="pct"/>
            <w:tcBorders>
              <w:top w:val="single" w:sz="4" w:space="0" w:color="auto"/>
              <w:bottom w:val="single" w:sz="4" w:space="0" w:color="auto"/>
              <w:right w:val="single" w:sz="4" w:space="0" w:color="auto"/>
            </w:tcBorders>
            <w:shd w:val="clear" w:color="auto" w:fill="FFFFFF"/>
            <w:vAlign w:val="center"/>
          </w:tcPr>
          <w:p w14:paraId="015260BD"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0.09</w:t>
            </w:r>
          </w:p>
        </w:tc>
        <w:tc>
          <w:tcPr>
            <w:tcW w:w="605" w:type="pct"/>
            <w:tcBorders>
              <w:top w:val="single" w:sz="4" w:space="0" w:color="auto"/>
              <w:bottom w:val="single" w:sz="4" w:space="0" w:color="auto"/>
            </w:tcBorders>
            <w:shd w:val="clear" w:color="auto" w:fill="FFFFFF"/>
            <w:vAlign w:val="center"/>
          </w:tcPr>
          <w:p w14:paraId="5055DFC5"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1,600</w:t>
            </w:r>
          </w:p>
        </w:tc>
        <w:tc>
          <w:tcPr>
            <w:tcW w:w="515" w:type="pct"/>
            <w:tcBorders>
              <w:top w:val="single" w:sz="4" w:space="0" w:color="auto"/>
              <w:bottom w:val="single" w:sz="4" w:space="0" w:color="auto"/>
            </w:tcBorders>
            <w:shd w:val="clear" w:color="auto" w:fill="FFFFFF"/>
            <w:vAlign w:val="center"/>
          </w:tcPr>
          <w:p w14:paraId="097657C2"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2,775</w:t>
            </w:r>
          </w:p>
        </w:tc>
        <w:tc>
          <w:tcPr>
            <w:tcW w:w="588" w:type="pct"/>
            <w:tcBorders>
              <w:top w:val="single" w:sz="4" w:space="0" w:color="auto"/>
              <w:bottom w:val="single" w:sz="4" w:space="0" w:color="auto"/>
              <w:right w:val="single" w:sz="4" w:space="0" w:color="auto"/>
            </w:tcBorders>
            <w:shd w:val="clear" w:color="auto" w:fill="FFFFFF"/>
            <w:vAlign w:val="center"/>
          </w:tcPr>
          <w:p w14:paraId="1C115557"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3,095</w:t>
            </w:r>
          </w:p>
        </w:tc>
      </w:tr>
      <w:tr w:rsidR="009677E8" w:rsidRPr="00146F83" w14:paraId="2DA1E51B"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DAEEF3"/>
            <w:vAlign w:val="center"/>
          </w:tcPr>
          <w:p w14:paraId="0977B367" w14:textId="77777777" w:rsidR="009677E8" w:rsidRPr="00146F83" w:rsidRDefault="009677E8" w:rsidP="00446AB6">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9.</w:t>
            </w:r>
            <w:r w:rsidRPr="00E35D41">
              <w:rPr>
                <w:rFonts w:cs="Times New Roman" w:hint="eastAsia"/>
                <w:noProof/>
                <w:sz w:val="20"/>
                <w:szCs w:val="20"/>
              </w:rPr>
              <w:t>補助鄉（鎮、市）基層建設經費，因尚未提出申請而辦理保留。</w:t>
            </w:r>
          </w:p>
        </w:tc>
        <w:tc>
          <w:tcPr>
            <w:tcW w:w="510" w:type="pct"/>
            <w:tcBorders>
              <w:top w:val="single" w:sz="4" w:space="0" w:color="auto"/>
              <w:bottom w:val="single" w:sz="4" w:space="0" w:color="auto"/>
            </w:tcBorders>
            <w:shd w:val="clear" w:color="auto" w:fill="DAEEF3"/>
            <w:vAlign w:val="center"/>
          </w:tcPr>
          <w:p w14:paraId="502A30F0"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2,026</w:t>
            </w:r>
          </w:p>
        </w:tc>
        <w:tc>
          <w:tcPr>
            <w:tcW w:w="480" w:type="pct"/>
            <w:tcBorders>
              <w:top w:val="single" w:sz="4" w:space="0" w:color="auto"/>
              <w:bottom w:val="single" w:sz="4" w:space="0" w:color="auto"/>
              <w:right w:val="single" w:sz="4" w:space="0" w:color="auto"/>
            </w:tcBorders>
            <w:shd w:val="clear" w:color="auto" w:fill="DAEEF3"/>
            <w:vAlign w:val="center"/>
          </w:tcPr>
          <w:p w14:paraId="7DA43BB4"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0.03</w:t>
            </w:r>
          </w:p>
        </w:tc>
        <w:tc>
          <w:tcPr>
            <w:tcW w:w="605" w:type="pct"/>
            <w:tcBorders>
              <w:top w:val="single" w:sz="4" w:space="0" w:color="auto"/>
              <w:bottom w:val="single" w:sz="4" w:space="0" w:color="auto"/>
            </w:tcBorders>
            <w:shd w:val="clear" w:color="auto" w:fill="DAEEF3"/>
            <w:vAlign w:val="center"/>
          </w:tcPr>
          <w:p w14:paraId="20936466"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2,026</w:t>
            </w:r>
          </w:p>
        </w:tc>
        <w:tc>
          <w:tcPr>
            <w:tcW w:w="515" w:type="pct"/>
            <w:tcBorders>
              <w:top w:val="single" w:sz="4" w:space="0" w:color="auto"/>
              <w:bottom w:val="single" w:sz="4" w:space="0" w:color="auto"/>
            </w:tcBorders>
            <w:shd w:val="clear" w:color="auto" w:fill="DAEEF3"/>
            <w:vAlign w:val="center"/>
          </w:tcPr>
          <w:p w14:paraId="517F6835" w14:textId="77777777" w:rsidR="009677E8" w:rsidRPr="00DE2835" w:rsidRDefault="009677E8" w:rsidP="00446AB6">
            <w:pPr>
              <w:spacing w:line="240" w:lineRule="exact"/>
              <w:ind w:rightChars="10" w:right="28" w:firstLineChars="0" w:firstLine="0"/>
              <w:jc w:val="right"/>
              <w:rPr>
                <w:sz w:val="20"/>
                <w:szCs w:val="20"/>
              </w:rPr>
            </w:pPr>
            <w:r w:rsidRPr="00DE2835">
              <w:rPr>
                <w:rFonts w:hint="eastAsia"/>
                <w:sz w:val="20"/>
                <w:szCs w:val="20"/>
              </w:rPr>
              <w:t>－</w:t>
            </w:r>
          </w:p>
        </w:tc>
        <w:tc>
          <w:tcPr>
            <w:tcW w:w="588" w:type="pct"/>
            <w:tcBorders>
              <w:top w:val="single" w:sz="4" w:space="0" w:color="auto"/>
              <w:bottom w:val="single" w:sz="4" w:space="0" w:color="auto"/>
              <w:right w:val="single" w:sz="4" w:space="0" w:color="auto"/>
            </w:tcBorders>
            <w:shd w:val="clear" w:color="auto" w:fill="DAEEF3"/>
            <w:vAlign w:val="center"/>
          </w:tcPr>
          <w:p w14:paraId="1FCD9A37" w14:textId="77777777" w:rsidR="009677E8" w:rsidRPr="00DE2835" w:rsidRDefault="009677E8" w:rsidP="00446AB6">
            <w:pPr>
              <w:spacing w:line="240" w:lineRule="exact"/>
              <w:ind w:rightChars="10" w:right="28" w:firstLineChars="0" w:firstLine="0"/>
              <w:jc w:val="right"/>
              <w:rPr>
                <w:sz w:val="20"/>
                <w:szCs w:val="20"/>
              </w:rPr>
            </w:pPr>
            <w:r w:rsidRPr="00DE2835">
              <w:rPr>
                <w:rFonts w:hint="eastAsia"/>
                <w:sz w:val="20"/>
                <w:szCs w:val="20"/>
              </w:rPr>
              <w:t>－</w:t>
            </w:r>
          </w:p>
        </w:tc>
      </w:tr>
      <w:tr w:rsidR="009677E8" w:rsidRPr="00146F83" w14:paraId="66883733" w14:textId="77777777" w:rsidTr="00446AB6">
        <w:tblPrEx>
          <w:tblBorders>
            <w:left w:val="none" w:sz="0" w:space="0" w:color="auto"/>
            <w:right w:val="none" w:sz="0" w:space="0" w:color="auto"/>
            <w:insideH w:val="none" w:sz="0" w:space="0" w:color="auto"/>
          </w:tblBorders>
        </w:tblPrEx>
        <w:trPr>
          <w:trHeight w:val="397"/>
        </w:trPr>
        <w:tc>
          <w:tcPr>
            <w:tcW w:w="2302" w:type="pct"/>
            <w:tcBorders>
              <w:top w:val="single" w:sz="4" w:space="0" w:color="auto"/>
              <w:left w:val="single" w:sz="4" w:space="0" w:color="auto"/>
              <w:bottom w:val="single" w:sz="4" w:space="0" w:color="auto"/>
            </w:tcBorders>
            <w:shd w:val="clear" w:color="auto" w:fill="auto"/>
            <w:vAlign w:val="center"/>
          </w:tcPr>
          <w:p w14:paraId="36DF0E55" w14:textId="77777777" w:rsidR="009677E8" w:rsidRDefault="009677E8" w:rsidP="00446AB6">
            <w:pPr>
              <w:overflowPunct/>
              <w:snapToGrid/>
              <w:spacing w:line="240" w:lineRule="exact"/>
              <w:ind w:leftChars="10" w:left="328" w:rightChars="10" w:right="28" w:hangingChars="150" w:hanging="300"/>
              <w:rPr>
                <w:rFonts w:cs="Times New Roman"/>
                <w:noProof/>
                <w:sz w:val="20"/>
                <w:szCs w:val="20"/>
              </w:rPr>
            </w:pPr>
            <w:r>
              <w:rPr>
                <w:rFonts w:cs="Times New Roman" w:hint="eastAsia"/>
                <w:noProof/>
                <w:sz w:val="20"/>
                <w:szCs w:val="20"/>
              </w:rPr>
              <w:t>10</w:t>
            </w:r>
            <w:r w:rsidRPr="00E35D41">
              <w:rPr>
                <w:rFonts w:cs="Times New Roman"/>
                <w:noProof/>
                <w:sz w:val="20"/>
                <w:szCs w:val="20"/>
              </w:rPr>
              <w:t>.其他零星計畫之保留款。</w:t>
            </w:r>
          </w:p>
        </w:tc>
        <w:tc>
          <w:tcPr>
            <w:tcW w:w="510" w:type="pct"/>
            <w:tcBorders>
              <w:top w:val="single" w:sz="4" w:space="0" w:color="auto"/>
              <w:bottom w:val="single" w:sz="4" w:space="0" w:color="auto"/>
            </w:tcBorders>
            <w:shd w:val="clear" w:color="auto" w:fill="auto"/>
            <w:vAlign w:val="center"/>
          </w:tcPr>
          <w:p w14:paraId="26359E55" w14:textId="77777777" w:rsidR="009677E8" w:rsidRPr="00DE2835" w:rsidRDefault="009677E8" w:rsidP="00446AB6">
            <w:pPr>
              <w:spacing w:line="240" w:lineRule="exact"/>
              <w:ind w:rightChars="10" w:right="28" w:firstLineChars="0" w:firstLine="0"/>
              <w:jc w:val="right"/>
              <w:rPr>
                <w:sz w:val="20"/>
                <w:szCs w:val="20"/>
              </w:rPr>
            </w:pPr>
            <w:r w:rsidRPr="00DE2835">
              <w:rPr>
                <w:sz w:val="20"/>
                <w:szCs w:val="20"/>
              </w:rPr>
              <w:t>789,650</w:t>
            </w:r>
          </w:p>
        </w:tc>
        <w:tc>
          <w:tcPr>
            <w:tcW w:w="480" w:type="pct"/>
            <w:tcBorders>
              <w:top w:val="single" w:sz="4" w:space="0" w:color="auto"/>
              <w:bottom w:val="single" w:sz="4" w:space="0" w:color="auto"/>
              <w:right w:val="single" w:sz="4" w:space="0" w:color="auto"/>
            </w:tcBorders>
            <w:shd w:val="clear" w:color="auto" w:fill="auto"/>
            <w:vAlign w:val="center"/>
          </w:tcPr>
          <w:p w14:paraId="7207F958"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10.02</w:t>
            </w:r>
          </w:p>
        </w:tc>
        <w:tc>
          <w:tcPr>
            <w:tcW w:w="605" w:type="pct"/>
            <w:tcBorders>
              <w:top w:val="single" w:sz="4" w:space="0" w:color="auto"/>
              <w:bottom w:val="single" w:sz="4" w:space="0" w:color="auto"/>
            </w:tcBorders>
            <w:shd w:val="clear" w:color="auto" w:fill="auto"/>
            <w:vAlign w:val="center"/>
          </w:tcPr>
          <w:p w14:paraId="36F59656"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151,687</w:t>
            </w:r>
          </w:p>
        </w:tc>
        <w:tc>
          <w:tcPr>
            <w:tcW w:w="515" w:type="pct"/>
            <w:tcBorders>
              <w:top w:val="single" w:sz="4" w:space="0" w:color="auto"/>
              <w:bottom w:val="single" w:sz="4" w:space="0" w:color="auto"/>
            </w:tcBorders>
            <w:shd w:val="clear" w:color="auto" w:fill="auto"/>
            <w:vAlign w:val="center"/>
          </w:tcPr>
          <w:p w14:paraId="06953457"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29,843</w:t>
            </w:r>
          </w:p>
        </w:tc>
        <w:tc>
          <w:tcPr>
            <w:tcW w:w="588" w:type="pct"/>
            <w:tcBorders>
              <w:top w:val="single" w:sz="4" w:space="0" w:color="auto"/>
              <w:bottom w:val="single" w:sz="4" w:space="0" w:color="auto"/>
              <w:right w:val="single" w:sz="4" w:space="0" w:color="auto"/>
            </w:tcBorders>
            <w:shd w:val="clear" w:color="auto" w:fill="auto"/>
            <w:vAlign w:val="center"/>
          </w:tcPr>
          <w:p w14:paraId="2505B1F1" w14:textId="77777777" w:rsidR="009677E8" w:rsidRPr="00DE2835" w:rsidRDefault="009677E8" w:rsidP="00446AB6">
            <w:pPr>
              <w:spacing w:line="240" w:lineRule="exact"/>
              <w:ind w:rightChars="10" w:right="28" w:firstLineChars="0" w:firstLine="0"/>
              <w:jc w:val="right"/>
              <w:rPr>
                <w:color w:val="000000"/>
                <w:sz w:val="20"/>
                <w:szCs w:val="20"/>
              </w:rPr>
            </w:pPr>
            <w:r w:rsidRPr="00DE2835">
              <w:rPr>
                <w:sz w:val="20"/>
                <w:szCs w:val="20"/>
              </w:rPr>
              <w:t>608,119</w:t>
            </w:r>
          </w:p>
        </w:tc>
      </w:tr>
    </w:tbl>
    <w:p w14:paraId="12BA98C4" w14:textId="77777777" w:rsidR="009677E8" w:rsidRPr="00146F83" w:rsidRDefault="009677E8" w:rsidP="009677E8">
      <w:pPr>
        <w:spacing w:line="20" w:lineRule="exact"/>
        <w:ind w:firstLineChars="0" w:firstLine="0"/>
        <w:rPr>
          <w:vanish/>
        </w:rPr>
      </w:pPr>
    </w:p>
    <w:p w14:paraId="1B8346A3" w14:textId="77777777" w:rsidR="009677E8" w:rsidRPr="00D50B8B" w:rsidRDefault="009677E8" w:rsidP="009677E8">
      <w:pPr>
        <w:widowControl/>
        <w:spacing w:line="240" w:lineRule="auto"/>
        <w:ind w:firstLineChars="0" w:firstLine="0"/>
        <w:rPr>
          <w:rFonts w:cs="Times New Roman"/>
          <w:b/>
          <w:sz w:val="8"/>
          <w:szCs w:val="4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701"/>
        <w:gridCol w:w="1735"/>
        <w:gridCol w:w="1164"/>
        <w:gridCol w:w="1415"/>
        <w:gridCol w:w="1623"/>
      </w:tblGrid>
      <w:tr w:rsidR="009677E8" w:rsidRPr="00146F83" w14:paraId="7566B60C" w14:textId="77777777" w:rsidTr="00446AB6">
        <w:trPr>
          <w:cantSplit/>
          <w:trHeight w:hRule="exact" w:val="624"/>
          <w:tblHeader/>
        </w:trPr>
        <w:tc>
          <w:tcPr>
            <w:tcW w:w="5000" w:type="pct"/>
            <w:gridSpan w:val="5"/>
            <w:tcBorders>
              <w:top w:val="nil"/>
              <w:left w:val="nil"/>
              <w:right w:val="nil"/>
            </w:tcBorders>
            <w:shd w:val="clear" w:color="auto" w:fill="auto"/>
            <w:vAlign w:val="center"/>
          </w:tcPr>
          <w:p w14:paraId="16398DDF" w14:textId="77777777" w:rsidR="009677E8" w:rsidRPr="00146F83" w:rsidRDefault="009677E8" w:rsidP="00446AB6">
            <w:pPr>
              <w:overflowPunct/>
              <w:snapToGrid/>
              <w:spacing w:line="240" w:lineRule="auto"/>
              <w:ind w:firstLineChars="0" w:firstLine="0"/>
              <w:jc w:val="center"/>
              <w:rPr>
                <w:rFonts w:hAnsi="Times New Roman" w:cs="Times New Roman"/>
                <w:sz w:val="24"/>
                <w:szCs w:val="24"/>
              </w:rPr>
            </w:pPr>
            <w:r w:rsidRPr="00146F83">
              <w:rPr>
                <w:rFonts w:hAnsi="Times New Roman" w:cs="Times New Roman" w:hint="eastAsia"/>
                <w:b/>
                <w:sz w:val="24"/>
                <w:szCs w:val="24"/>
              </w:rPr>
              <w:t>表4　歲出應付</w:t>
            </w:r>
            <w:proofErr w:type="gramStart"/>
            <w:r w:rsidRPr="00146F83">
              <w:rPr>
                <w:rFonts w:hAnsi="Times New Roman" w:cs="Times New Roman" w:hint="eastAsia"/>
                <w:b/>
                <w:sz w:val="24"/>
                <w:szCs w:val="24"/>
              </w:rPr>
              <w:t>保留數彙計</w:t>
            </w:r>
            <w:proofErr w:type="gramEnd"/>
            <w:r w:rsidRPr="00146F83">
              <w:rPr>
                <w:rFonts w:hAnsi="Times New Roman" w:cs="Times New Roman" w:hint="eastAsia"/>
                <w:b/>
                <w:sz w:val="24"/>
                <w:szCs w:val="24"/>
              </w:rPr>
              <w:t>（機關別）</w:t>
            </w:r>
          </w:p>
          <w:p w14:paraId="39044F65" w14:textId="77777777" w:rsidR="009677E8" w:rsidRPr="00146F83" w:rsidRDefault="009677E8" w:rsidP="00446AB6">
            <w:pPr>
              <w:overflowPunct/>
              <w:snapToGrid/>
              <w:spacing w:line="240" w:lineRule="auto"/>
              <w:ind w:firstLineChars="0" w:firstLine="0"/>
              <w:jc w:val="right"/>
              <w:rPr>
                <w:rFonts w:hAnsi="Times New Roman" w:cs="Times New Roman"/>
                <w:sz w:val="20"/>
                <w:szCs w:val="20"/>
              </w:rPr>
            </w:pPr>
            <w:r w:rsidRPr="00146F83">
              <w:rPr>
                <w:rFonts w:hAnsi="Times New Roman" w:cs="Times New Roman" w:hint="eastAsia"/>
                <w:sz w:val="20"/>
                <w:szCs w:val="20"/>
              </w:rPr>
              <w:t>單位：新臺幣千元、％</w:t>
            </w:r>
          </w:p>
        </w:tc>
      </w:tr>
      <w:tr w:rsidR="009677E8" w:rsidRPr="00146F83" w14:paraId="6DB8FE1B" w14:textId="77777777" w:rsidTr="00446AB6">
        <w:trPr>
          <w:cantSplit/>
          <w:trHeight w:val="340"/>
          <w:tblHeader/>
        </w:trPr>
        <w:tc>
          <w:tcPr>
            <w:tcW w:w="1920" w:type="pct"/>
            <w:vMerge w:val="restart"/>
            <w:shd w:val="clear" w:color="auto" w:fill="B6DDE8"/>
            <w:vAlign w:val="center"/>
          </w:tcPr>
          <w:p w14:paraId="0062DAD5" w14:textId="77777777" w:rsidR="009677E8" w:rsidRPr="00146F83" w:rsidRDefault="009677E8"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主管機關（計畫）名稱</w:t>
            </w:r>
          </w:p>
        </w:tc>
        <w:tc>
          <w:tcPr>
            <w:tcW w:w="900" w:type="pct"/>
            <w:vMerge w:val="restart"/>
            <w:shd w:val="clear" w:color="auto" w:fill="B6DDE8"/>
            <w:vAlign w:val="center"/>
          </w:tcPr>
          <w:p w14:paraId="6B71C337" w14:textId="77777777" w:rsidR="009677E8" w:rsidRPr="00146F83" w:rsidRDefault="009677E8"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預算數</w:t>
            </w:r>
          </w:p>
        </w:tc>
        <w:tc>
          <w:tcPr>
            <w:tcW w:w="2180" w:type="pct"/>
            <w:gridSpan w:val="3"/>
            <w:shd w:val="clear" w:color="auto" w:fill="B6DDE8"/>
            <w:vAlign w:val="center"/>
          </w:tcPr>
          <w:p w14:paraId="065B0AC6" w14:textId="77777777" w:rsidR="009677E8" w:rsidRPr="00146F83" w:rsidRDefault="009677E8"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應付保留數</w:t>
            </w:r>
          </w:p>
        </w:tc>
      </w:tr>
      <w:tr w:rsidR="009677E8" w:rsidRPr="00146F83" w14:paraId="2EA62CDA" w14:textId="77777777" w:rsidTr="00446AB6">
        <w:trPr>
          <w:cantSplit/>
          <w:trHeight w:val="340"/>
          <w:tblHeader/>
        </w:trPr>
        <w:tc>
          <w:tcPr>
            <w:tcW w:w="1920" w:type="pct"/>
            <w:vMerge/>
            <w:shd w:val="clear" w:color="auto" w:fill="B6DDE8"/>
            <w:vAlign w:val="center"/>
          </w:tcPr>
          <w:p w14:paraId="6CF94A24" w14:textId="77777777" w:rsidR="009677E8" w:rsidRPr="00146F83" w:rsidRDefault="009677E8" w:rsidP="00446AB6">
            <w:pPr>
              <w:overflowPunct/>
              <w:snapToGrid/>
              <w:spacing w:line="240" w:lineRule="auto"/>
              <w:ind w:leftChars="10" w:left="28" w:rightChars="10" w:right="28" w:firstLineChars="0" w:firstLine="320"/>
              <w:jc w:val="distribute"/>
              <w:rPr>
                <w:rFonts w:hAnsi="Times New Roman" w:cs="Times New Roman"/>
                <w:spacing w:val="-20"/>
                <w:sz w:val="20"/>
                <w:szCs w:val="20"/>
              </w:rPr>
            </w:pPr>
          </w:p>
        </w:tc>
        <w:tc>
          <w:tcPr>
            <w:tcW w:w="900" w:type="pct"/>
            <w:vMerge/>
            <w:shd w:val="clear" w:color="auto" w:fill="B6DDE8"/>
            <w:vAlign w:val="center"/>
          </w:tcPr>
          <w:p w14:paraId="329E3C7E" w14:textId="77777777" w:rsidR="009677E8" w:rsidRPr="00146F83" w:rsidRDefault="009677E8" w:rsidP="00446AB6">
            <w:pPr>
              <w:overflowPunct/>
              <w:snapToGrid/>
              <w:spacing w:line="240" w:lineRule="auto"/>
              <w:ind w:leftChars="10" w:left="28" w:rightChars="10" w:right="28" w:firstLineChars="0" w:firstLine="0"/>
              <w:jc w:val="distribute"/>
              <w:rPr>
                <w:rFonts w:hAnsi="Times New Roman" w:cs="Times New Roman"/>
                <w:spacing w:val="-20"/>
                <w:sz w:val="20"/>
                <w:szCs w:val="20"/>
              </w:rPr>
            </w:pPr>
          </w:p>
        </w:tc>
        <w:tc>
          <w:tcPr>
            <w:tcW w:w="1338" w:type="pct"/>
            <w:gridSpan w:val="2"/>
            <w:shd w:val="clear" w:color="auto" w:fill="B6DDE8"/>
            <w:vAlign w:val="center"/>
          </w:tcPr>
          <w:p w14:paraId="7B837986" w14:textId="77777777" w:rsidR="009677E8" w:rsidRPr="00146F83" w:rsidRDefault="009677E8"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金額</w:t>
            </w:r>
          </w:p>
        </w:tc>
        <w:tc>
          <w:tcPr>
            <w:tcW w:w="842" w:type="pct"/>
            <w:shd w:val="clear" w:color="auto" w:fill="B6DDE8"/>
            <w:vAlign w:val="center"/>
          </w:tcPr>
          <w:p w14:paraId="7DD9FC04" w14:textId="77777777" w:rsidR="009677E8" w:rsidRPr="00146F83" w:rsidRDefault="009677E8"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占預算數比率</w:t>
            </w:r>
          </w:p>
        </w:tc>
      </w:tr>
      <w:tr w:rsidR="009677E8" w:rsidRPr="00146F83" w14:paraId="7DFE1FEB" w14:textId="77777777" w:rsidTr="00446AB6">
        <w:trPr>
          <w:cantSplit/>
          <w:trHeight w:val="392"/>
        </w:trPr>
        <w:tc>
          <w:tcPr>
            <w:tcW w:w="1920" w:type="pct"/>
            <w:tcBorders>
              <w:bottom w:val="single" w:sz="4" w:space="0" w:color="auto"/>
            </w:tcBorders>
            <w:shd w:val="clear" w:color="auto" w:fill="auto"/>
            <w:vAlign w:val="center"/>
          </w:tcPr>
          <w:p w14:paraId="3813635D" w14:textId="77777777" w:rsidR="009677E8" w:rsidRPr="003426D2" w:rsidRDefault="009677E8" w:rsidP="00446AB6">
            <w:pPr>
              <w:widowControl/>
              <w:overflowPunct/>
              <w:snapToGrid/>
              <w:spacing w:line="240" w:lineRule="auto"/>
              <w:ind w:leftChars="10" w:left="28" w:rightChars="10" w:right="28" w:firstLineChars="0" w:firstLine="0"/>
              <w:jc w:val="distribute"/>
              <w:rPr>
                <w:rFonts w:cs="新細明體"/>
                <w:b/>
                <w:bCs/>
                <w:sz w:val="20"/>
                <w:szCs w:val="20"/>
              </w:rPr>
            </w:pPr>
            <w:r w:rsidRPr="003426D2">
              <w:rPr>
                <w:rFonts w:hint="eastAsia"/>
                <w:b/>
                <w:bCs/>
                <w:sz w:val="20"/>
                <w:szCs w:val="20"/>
              </w:rPr>
              <w:t>合計</w:t>
            </w:r>
          </w:p>
        </w:tc>
        <w:tc>
          <w:tcPr>
            <w:tcW w:w="900" w:type="pct"/>
            <w:tcBorders>
              <w:bottom w:val="single" w:sz="4" w:space="0" w:color="auto"/>
            </w:tcBorders>
            <w:shd w:val="clear" w:color="auto" w:fill="auto"/>
            <w:vAlign w:val="center"/>
          </w:tcPr>
          <w:p w14:paraId="5AD7BB27" w14:textId="77777777" w:rsidR="009677E8" w:rsidRPr="003426D2" w:rsidRDefault="009677E8" w:rsidP="00446AB6">
            <w:pPr>
              <w:widowControl/>
              <w:spacing w:line="240" w:lineRule="auto"/>
              <w:ind w:leftChars="10" w:left="28" w:rightChars="10" w:right="28" w:firstLineChars="0" w:firstLine="0"/>
              <w:jc w:val="right"/>
              <w:rPr>
                <w:b/>
                <w:bCs/>
                <w:sz w:val="20"/>
                <w:szCs w:val="20"/>
              </w:rPr>
            </w:pPr>
            <w:r w:rsidRPr="003426D2">
              <w:rPr>
                <w:b/>
                <w:bCs/>
                <w:sz w:val="20"/>
                <w:szCs w:val="20"/>
              </w:rPr>
              <w:t>46,040,594</w:t>
            </w:r>
          </w:p>
        </w:tc>
        <w:tc>
          <w:tcPr>
            <w:tcW w:w="1338" w:type="pct"/>
            <w:gridSpan w:val="2"/>
            <w:tcBorders>
              <w:bottom w:val="single" w:sz="4" w:space="0" w:color="auto"/>
            </w:tcBorders>
            <w:shd w:val="clear" w:color="auto" w:fill="auto"/>
            <w:vAlign w:val="center"/>
          </w:tcPr>
          <w:p w14:paraId="2133B53D" w14:textId="77777777" w:rsidR="009677E8" w:rsidRPr="003426D2" w:rsidRDefault="009677E8" w:rsidP="00446AB6">
            <w:pPr>
              <w:widowControl/>
              <w:overflowPunct/>
              <w:snapToGrid/>
              <w:spacing w:line="240" w:lineRule="auto"/>
              <w:ind w:leftChars="10" w:left="28" w:rightChars="10" w:right="28" w:firstLineChars="0" w:firstLine="0"/>
              <w:jc w:val="right"/>
              <w:rPr>
                <w:b/>
                <w:bCs/>
                <w:sz w:val="20"/>
                <w:szCs w:val="20"/>
              </w:rPr>
            </w:pPr>
            <w:r w:rsidRPr="003426D2">
              <w:rPr>
                <w:b/>
                <w:bCs/>
                <w:sz w:val="20"/>
                <w:szCs w:val="20"/>
              </w:rPr>
              <w:t>7,883,250</w:t>
            </w:r>
          </w:p>
        </w:tc>
        <w:tc>
          <w:tcPr>
            <w:tcW w:w="842" w:type="pct"/>
            <w:tcBorders>
              <w:bottom w:val="single" w:sz="4" w:space="0" w:color="auto"/>
            </w:tcBorders>
            <w:shd w:val="clear" w:color="auto" w:fill="auto"/>
            <w:vAlign w:val="center"/>
          </w:tcPr>
          <w:p w14:paraId="57BCB87B" w14:textId="77777777" w:rsidR="009677E8" w:rsidRPr="003426D2" w:rsidRDefault="009677E8" w:rsidP="00446AB6">
            <w:pPr>
              <w:widowControl/>
              <w:overflowPunct/>
              <w:snapToGrid/>
              <w:spacing w:line="240" w:lineRule="auto"/>
              <w:ind w:leftChars="10" w:left="28" w:rightChars="10" w:right="28" w:firstLineChars="0" w:firstLine="0"/>
              <w:jc w:val="right"/>
              <w:rPr>
                <w:b/>
                <w:bCs/>
                <w:sz w:val="20"/>
                <w:szCs w:val="20"/>
              </w:rPr>
            </w:pPr>
            <w:r w:rsidRPr="003426D2">
              <w:rPr>
                <w:b/>
                <w:bCs/>
                <w:noProof/>
                <w:sz w:val="20"/>
                <w:szCs w:val="20"/>
              </w:rPr>
              <w:t>17.12</w:t>
            </w:r>
          </w:p>
        </w:tc>
      </w:tr>
      <w:tr w:rsidR="009677E8" w:rsidRPr="00146F83" w14:paraId="564AC2D5" w14:textId="77777777" w:rsidTr="00446AB6">
        <w:trPr>
          <w:cantSplit/>
          <w:trHeight w:val="392"/>
        </w:trPr>
        <w:tc>
          <w:tcPr>
            <w:tcW w:w="1920" w:type="pct"/>
            <w:tcBorders>
              <w:bottom w:val="single" w:sz="4" w:space="0" w:color="auto"/>
            </w:tcBorders>
            <w:shd w:val="clear" w:color="auto" w:fill="DAEEF3"/>
            <w:vAlign w:val="center"/>
          </w:tcPr>
          <w:p w14:paraId="191B8764"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環境保護局</w:t>
            </w:r>
          </w:p>
        </w:tc>
        <w:tc>
          <w:tcPr>
            <w:tcW w:w="900" w:type="pct"/>
            <w:tcBorders>
              <w:bottom w:val="single" w:sz="4" w:space="0" w:color="auto"/>
            </w:tcBorders>
            <w:shd w:val="clear" w:color="auto" w:fill="DAEEF3"/>
            <w:vAlign w:val="center"/>
          </w:tcPr>
          <w:p w14:paraId="5025B51C"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777,666</w:t>
            </w:r>
          </w:p>
        </w:tc>
        <w:tc>
          <w:tcPr>
            <w:tcW w:w="604" w:type="pct"/>
            <w:tcBorders>
              <w:bottom w:val="single" w:sz="4" w:space="0" w:color="auto"/>
              <w:right w:val="nil"/>
            </w:tcBorders>
            <w:shd w:val="clear" w:color="auto" w:fill="DAEEF3"/>
            <w:vAlign w:val="center"/>
          </w:tcPr>
          <w:p w14:paraId="51A1CC56" w14:textId="77777777" w:rsidR="009677E8" w:rsidRPr="00EF091C" w:rsidRDefault="009677E8" w:rsidP="00446AB6">
            <w:pPr>
              <w:pStyle w:val="afffffd"/>
              <w:widowControl/>
              <w:ind w:leftChars="0" w:left="388" w:rightChars="10" w:right="28"/>
              <w:jc w:val="right"/>
              <w:rPr>
                <w:sz w:val="20"/>
              </w:rPr>
            </w:pPr>
            <w:r w:rsidRPr="000D6FF4">
              <w:rPr>
                <w:rFonts w:ascii="新細明體" w:hAnsi="新細明體" w:cs="新細明體" w:hint="eastAsia"/>
                <w:noProof/>
                <w:sz w:val="20"/>
              </w:rPr>
              <w:t>③</w:t>
            </w:r>
          </w:p>
        </w:tc>
        <w:tc>
          <w:tcPr>
            <w:tcW w:w="734" w:type="pct"/>
            <w:tcBorders>
              <w:left w:val="nil"/>
              <w:bottom w:val="single" w:sz="4" w:space="0" w:color="auto"/>
            </w:tcBorders>
            <w:shd w:val="clear" w:color="auto" w:fill="DAEEF3"/>
            <w:vAlign w:val="center"/>
          </w:tcPr>
          <w:p w14:paraId="4728DEED" w14:textId="77777777" w:rsidR="009677E8" w:rsidRPr="00127A0B" w:rsidRDefault="009677E8" w:rsidP="00446AB6">
            <w:pPr>
              <w:widowControl/>
              <w:spacing w:line="240" w:lineRule="auto"/>
              <w:ind w:leftChars="10" w:left="28" w:rightChars="10" w:right="28" w:firstLineChars="0" w:firstLine="0"/>
              <w:jc w:val="right"/>
              <w:rPr>
                <w:sz w:val="20"/>
                <w:szCs w:val="20"/>
              </w:rPr>
            </w:pPr>
            <w:r w:rsidRPr="003426D2">
              <w:rPr>
                <w:sz w:val="20"/>
                <w:szCs w:val="20"/>
              </w:rPr>
              <w:t>294,896</w:t>
            </w:r>
          </w:p>
        </w:tc>
        <w:tc>
          <w:tcPr>
            <w:tcW w:w="842" w:type="pct"/>
            <w:tcBorders>
              <w:bottom w:val="single" w:sz="4" w:space="0" w:color="auto"/>
            </w:tcBorders>
            <w:shd w:val="clear" w:color="auto" w:fill="DAEEF3"/>
            <w:vAlign w:val="center"/>
          </w:tcPr>
          <w:p w14:paraId="05FD0238"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37.92</w:t>
            </w:r>
          </w:p>
        </w:tc>
      </w:tr>
      <w:tr w:rsidR="009677E8" w:rsidRPr="00146F83" w14:paraId="158006DD" w14:textId="77777777" w:rsidTr="00446AB6">
        <w:trPr>
          <w:cantSplit/>
          <w:trHeight w:val="392"/>
        </w:trPr>
        <w:tc>
          <w:tcPr>
            <w:tcW w:w="1920" w:type="pct"/>
            <w:tcBorders>
              <w:bottom w:val="single" w:sz="4" w:space="0" w:color="auto"/>
            </w:tcBorders>
            <w:shd w:val="clear" w:color="auto" w:fill="FFFFFF" w:themeFill="background1"/>
            <w:vAlign w:val="center"/>
          </w:tcPr>
          <w:p w14:paraId="0D2150D4" w14:textId="77777777" w:rsidR="009677E8" w:rsidRPr="003426D2" w:rsidRDefault="009677E8" w:rsidP="00446AB6">
            <w:pPr>
              <w:widowControl/>
              <w:spacing w:line="240" w:lineRule="auto"/>
              <w:ind w:leftChars="10" w:left="28" w:rightChars="10" w:right="28" w:firstLineChars="0" w:firstLine="0"/>
              <w:jc w:val="distribute"/>
              <w:rPr>
                <w:sz w:val="20"/>
                <w:szCs w:val="20"/>
              </w:rPr>
            </w:pPr>
            <w:proofErr w:type="gramStart"/>
            <w:r w:rsidRPr="003426D2">
              <w:rPr>
                <w:rFonts w:hint="eastAsia"/>
                <w:sz w:val="20"/>
                <w:szCs w:val="20"/>
              </w:rPr>
              <w:t>統籌支撥科目</w:t>
            </w:r>
            <w:proofErr w:type="gramEnd"/>
          </w:p>
        </w:tc>
        <w:tc>
          <w:tcPr>
            <w:tcW w:w="900" w:type="pct"/>
            <w:tcBorders>
              <w:bottom w:val="single" w:sz="4" w:space="0" w:color="auto"/>
            </w:tcBorders>
            <w:shd w:val="clear" w:color="auto" w:fill="FFFFFF" w:themeFill="background1"/>
            <w:vAlign w:val="center"/>
          </w:tcPr>
          <w:p w14:paraId="52269AA0"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2,891,082</w:t>
            </w:r>
          </w:p>
        </w:tc>
        <w:tc>
          <w:tcPr>
            <w:tcW w:w="604" w:type="pct"/>
            <w:tcBorders>
              <w:bottom w:val="single" w:sz="4" w:space="0" w:color="auto"/>
              <w:right w:val="nil"/>
            </w:tcBorders>
            <w:shd w:val="clear" w:color="auto" w:fill="FFFFFF" w:themeFill="background1"/>
            <w:vAlign w:val="center"/>
          </w:tcPr>
          <w:p w14:paraId="2E06BC26" w14:textId="77777777" w:rsidR="009677E8" w:rsidRPr="00EF091C" w:rsidRDefault="009677E8" w:rsidP="00446AB6">
            <w:pPr>
              <w:pStyle w:val="afffffd"/>
              <w:widowControl/>
              <w:ind w:leftChars="0" w:left="388" w:rightChars="10" w:right="28"/>
              <w:jc w:val="right"/>
              <w:rPr>
                <w:rFonts w:ascii="新細明體" w:hAnsi="新細明體" w:cs="新細明體"/>
                <w:noProof/>
                <w:sz w:val="20"/>
              </w:rPr>
            </w:pPr>
            <w:r w:rsidRPr="00897E67">
              <w:rPr>
                <w:rFonts w:ascii="新細明體" w:hAnsi="新細明體" w:cs="新細明體"/>
                <w:noProof/>
                <w:sz w:val="20"/>
              </w:rPr>
              <w:t>②</w:t>
            </w:r>
          </w:p>
        </w:tc>
        <w:tc>
          <w:tcPr>
            <w:tcW w:w="734" w:type="pct"/>
            <w:tcBorders>
              <w:left w:val="nil"/>
              <w:bottom w:val="single" w:sz="4" w:space="0" w:color="auto"/>
            </w:tcBorders>
            <w:shd w:val="clear" w:color="auto" w:fill="FFFFFF" w:themeFill="background1"/>
            <w:vAlign w:val="center"/>
          </w:tcPr>
          <w:p w14:paraId="536CD758" w14:textId="77777777" w:rsidR="009677E8" w:rsidRPr="00127A0B" w:rsidRDefault="009677E8" w:rsidP="00446AB6">
            <w:pPr>
              <w:widowControl/>
              <w:spacing w:line="240" w:lineRule="auto"/>
              <w:ind w:leftChars="10" w:left="28" w:rightChars="10" w:right="28" w:firstLineChars="0" w:firstLine="0"/>
              <w:jc w:val="right"/>
              <w:rPr>
                <w:sz w:val="20"/>
                <w:szCs w:val="20"/>
              </w:rPr>
            </w:pPr>
            <w:r w:rsidRPr="003426D2">
              <w:rPr>
                <w:sz w:val="20"/>
                <w:szCs w:val="20"/>
              </w:rPr>
              <w:t>888,803</w:t>
            </w:r>
          </w:p>
        </w:tc>
        <w:tc>
          <w:tcPr>
            <w:tcW w:w="842" w:type="pct"/>
            <w:tcBorders>
              <w:bottom w:val="single" w:sz="4" w:space="0" w:color="auto"/>
            </w:tcBorders>
            <w:shd w:val="clear" w:color="auto" w:fill="FFFFFF" w:themeFill="background1"/>
            <w:vAlign w:val="center"/>
          </w:tcPr>
          <w:p w14:paraId="118E2722"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30.74</w:t>
            </w:r>
          </w:p>
        </w:tc>
      </w:tr>
      <w:tr w:rsidR="009677E8" w:rsidRPr="00146F83" w14:paraId="50A75434" w14:textId="77777777" w:rsidTr="00446AB6">
        <w:trPr>
          <w:cantSplit/>
          <w:trHeight w:val="392"/>
        </w:trPr>
        <w:tc>
          <w:tcPr>
            <w:tcW w:w="1920" w:type="pct"/>
            <w:shd w:val="clear" w:color="auto" w:fill="DAEEF3"/>
            <w:vAlign w:val="center"/>
          </w:tcPr>
          <w:p w14:paraId="6B941902"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縣政府</w:t>
            </w:r>
          </w:p>
        </w:tc>
        <w:tc>
          <w:tcPr>
            <w:tcW w:w="900" w:type="pct"/>
            <w:shd w:val="clear" w:color="auto" w:fill="DAEEF3"/>
            <w:vAlign w:val="center"/>
          </w:tcPr>
          <w:p w14:paraId="2B9061EE"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34,176,838</w:t>
            </w:r>
          </w:p>
        </w:tc>
        <w:tc>
          <w:tcPr>
            <w:tcW w:w="604" w:type="pct"/>
            <w:tcBorders>
              <w:bottom w:val="single" w:sz="4" w:space="0" w:color="auto"/>
              <w:right w:val="nil"/>
            </w:tcBorders>
            <w:shd w:val="clear" w:color="auto" w:fill="DAEEF3"/>
            <w:vAlign w:val="center"/>
          </w:tcPr>
          <w:p w14:paraId="5D09B935" w14:textId="77777777" w:rsidR="009677E8" w:rsidRPr="00146F83" w:rsidRDefault="009677E8" w:rsidP="00446AB6">
            <w:pPr>
              <w:pStyle w:val="afffffd"/>
              <w:widowControl/>
              <w:ind w:leftChars="0" w:left="388" w:rightChars="10" w:right="28"/>
              <w:jc w:val="right"/>
              <w:rPr>
                <w:b/>
                <w:bCs/>
                <w:sz w:val="20"/>
              </w:rPr>
            </w:pPr>
            <w:r w:rsidRPr="00897E67">
              <w:rPr>
                <w:rFonts w:ascii="新細明體" w:hAnsi="新細明體" w:cs="新細明體"/>
                <w:noProof/>
                <w:sz w:val="20"/>
              </w:rPr>
              <w:t>①</w:t>
            </w:r>
          </w:p>
        </w:tc>
        <w:tc>
          <w:tcPr>
            <w:tcW w:w="734" w:type="pct"/>
            <w:tcBorders>
              <w:left w:val="nil"/>
            </w:tcBorders>
            <w:shd w:val="clear" w:color="auto" w:fill="DAEEF3"/>
            <w:vAlign w:val="center"/>
          </w:tcPr>
          <w:p w14:paraId="5913069C" w14:textId="77777777" w:rsidR="009677E8" w:rsidRPr="00127A0B" w:rsidRDefault="009677E8" w:rsidP="00446AB6">
            <w:pPr>
              <w:widowControl/>
              <w:spacing w:line="240" w:lineRule="auto"/>
              <w:ind w:leftChars="10" w:left="28" w:rightChars="10" w:right="28" w:firstLineChars="0" w:firstLine="0"/>
              <w:jc w:val="right"/>
              <w:rPr>
                <w:sz w:val="20"/>
                <w:szCs w:val="20"/>
              </w:rPr>
            </w:pPr>
            <w:r w:rsidRPr="003426D2">
              <w:rPr>
                <w:color w:val="000000"/>
                <w:sz w:val="20"/>
                <w:szCs w:val="20"/>
              </w:rPr>
              <w:t>6,415,380</w:t>
            </w:r>
          </w:p>
        </w:tc>
        <w:tc>
          <w:tcPr>
            <w:tcW w:w="842" w:type="pct"/>
            <w:shd w:val="clear" w:color="auto" w:fill="DAEEF3"/>
            <w:vAlign w:val="center"/>
          </w:tcPr>
          <w:p w14:paraId="49F17F24"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18.77</w:t>
            </w:r>
          </w:p>
        </w:tc>
      </w:tr>
      <w:tr w:rsidR="009677E8" w:rsidRPr="00146F83" w14:paraId="32FC2BEE" w14:textId="77777777" w:rsidTr="00446AB6">
        <w:trPr>
          <w:cantSplit/>
          <w:trHeight w:val="392"/>
        </w:trPr>
        <w:tc>
          <w:tcPr>
            <w:tcW w:w="1920" w:type="pct"/>
            <w:shd w:val="clear" w:color="auto" w:fill="auto"/>
            <w:vAlign w:val="center"/>
          </w:tcPr>
          <w:p w14:paraId="3E563DB6"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縣議會</w:t>
            </w:r>
          </w:p>
        </w:tc>
        <w:tc>
          <w:tcPr>
            <w:tcW w:w="900" w:type="pct"/>
            <w:shd w:val="clear" w:color="auto" w:fill="auto"/>
            <w:vAlign w:val="center"/>
          </w:tcPr>
          <w:p w14:paraId="0D8A3B66"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300,618</w:t>
            </w:r>
          </w:p>
        </w:tc>
        <w:tc>
          <w:tcPr>
            <w:tcW w:w="604" w:type="pct"/>
            <w:tcBorders>
              <w:bottom w:val="single" w:sz="4" w:space="0" w:color="auto"/>
              <w:right w:val="nil"/>
            </w:tcBorders>
            <w:shd w:val="clear" w:color="auto" w:fill="auto"/>
            <w:vAlign w:val="center"/>
          </w:tcPr>
          <w:p w14:paraId="0B156816" w14:textId="77777777" w:rsidR="009677E8" w:rsidRPr="00EF091C" w:rsidRDefault="009677E8" w:rsidP="00446AB6">
            <w:pPr>
              <w:pStyle w:val="afffffd"/>
              <w:widowControl/>
              <w:ind w:leftChars="0" w:left="388" w:rightChars="10" w:right="28"/>
              <w:jc w:val="right"/>
              <w:rPr>
                <w:sz w:val="20"/>
              </w:rPr>
            </w:pPr>
          </w:p>
        </w:tc>
        <w:tc>
          <w:tcPr>
            <w:tcW w:w="734" w:type="pct"/>
            <w:tcBorders>
              <w:left w:val="nil"/>
            </w:tcBorders>
            <w:shd w:val="clear" w:color="auto" w:fill="auto"/>
            <w:vAlign w:val="center"/>
          </w:tcPr>
          <w:p w14:paraId="4F46D807" w14:textId="77777777" w:rsidR="009677E8" w:rsidRPr="00127A0B" w:rsidRDefault="009677E8" w:rsidP="00446AB6">
            <w:pPr>
              <w:widowControl/>
              <w:spacing w:line="240" w:lineRule="auto"/>
              <w:ind w:leftChars="10" w:left="28" w:rightChars="10" w:right="28" w:firstLineChars="0" w:firstLine="0"/>
              <w:jc w:val="right"/>
              <w:rPr>
                <w:sz w:val="20"/>
                <w:szCs w:val="20"/>
              </w:rPr>
            </w:pPr>
            <w:r w:rsidRPr="003426D2">
              <w:rPr>
                <w:sz w:val="20"/>
                <w:szCs w:val="20"/>
              </w:rPr>
              <w:t>41,226</w:t>
            </w:r>
          </w:p>
        </w:tc>
        <w:tc>
          <w:tcPr>
            <w:tcW w:w="842" w:type="pct"/>
            <w:shd w:val="clear" w:color="auto" w:fill="auto"/>
            <w:vAlign w:val="center"/>
          </w:tcPr>
          <w:p w14:paraId="6BDA5BAF"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13.71</w:t>
            </w:r>
          </w:p>
        </w:tc>
      </w:tr>
      <w:tr w:rsidR="009677E8" w:rsidRPr="00146F83" w14:paraId="69D8C7EA" w14:textId="77777777" w:rsidTr="00446AB6">
        <w:trPr>
          <w:cantSplit/>
          <w:trHeight w:val="392"/>
        </w:trPr>
        <w:tc>
          <w:tcPr>
            <w:tcW w:w="1920" w:type="pct"/>
            <w:tcBorders>
              <w:bottom w:val="single" w:sz="4" w:space="0" w:color="auto"/>
            </w:tcBorders>
            <w:shd w:val="clear" w:color="auto" w:fill="DAEEF3"/>
            <w:vAlign w:val="center"/>
          </w:tcPr>
          <w:p w14:paraId="0F2E1DE9"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教育處</w:t>
            </w:r>
          </w:p>
        </w:tc>
        <w:tc>
          <w:tcPr>
            <w:tcW w:w="900" w:type="pct"/>
            <w:tcBorders>
              <w:bottom w:val="single" w:sz="4" w:space="0" w:color="auto"/>
            </w:tcBorders>
            <w:shd w:val="clear" w:color="auto" w:fill="DAEEF3"/>
            <w:vAlign w:val="center"/>
          </w:tcPr>
          <w:p w14:paraId="773E1BF4"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22,578</w:t>
            </w:r>
          </w:p>
        </w:tc>
        <w:tc>
          <w:tcPr>
            <w:tcW w:w="604" w:type="pct"/>
            <w:tcBorders>
              <w:bottom w:val="single" w:sz="4" w:space="0" w:color="auto"/>
              <w:right w:val="nil"/>
            </w:tcBorders>
            <w:shd w:val="clear" w:color="auto" w:fill="DAEEF3"/>
            <w:vAlign w:val="center"/>
          </w:tcPr>
          <w:p w14:paraId="24C35535" w14:textId="77777777" w:rsidR="009677E8" w:rsidRPr="00EF091C" w:rsidRDefault="009677E8" w:rsidP="00446AB6">
            <w:pPr>
              <w:pStyle w:val="afffffd"/>
              <w:widowControl/>
              <w:ind w:leftChars="0" w:left="388" w:rightChars="10" w:right="28"/>
              <w:jc w:val="right"/>
              <w:rPr>
                <w:sz w:val="20"/>
              </w:rPr>
            </w:pPr>
          </w:p>
        </w:tc>
        <w:tc>
          <w:tcPr>
            <w:tcW w:w="734" w:type="pct"/>
            <w:tcBorders>
              <w:left w:val="nil"/>
              <w:bottom w:val="single" w:sz="4" w:space="0" w:color="auto"/>
            </w:tcBorders>
            <w:shd w:val="clear" w:color="auto" w:fill="DAEEF3"/>
            <w:vAlign w:val="center"/>
          </w:tcPr>
          <w:p w14:paraId="74A88594" w14:textId="77777777" w:rsidR="009677E8" w:rsidRPr="00127A0B" w:rsidRDefault="009677E8" w:rsidP="00446AB6">
            <w:pPr>
              <w:widowControl/>
              <w:spacing w:line="240" w:lineRule="auto"/>
              <w:ind w:leftChars="10" w:left="28" w:rightChars="10" w:right="28" w:firstLineChars="0" w:firstLine="0"/>
              <w:jc w:val="right"/>
              <w:rPr>
                <w:sz w:val="20"/>
                <w:szCs w:val="20"/>
              </w:rPr>
            </w:pPr>
            <w:r w:rsidRPr="003426D2">
              <w:rPr>
                <w:sz w:val="20"/>
                <w:szCs w:val="20"/>
              </w:rPr>
              <w:t>1,782</w:t>
            </w:r>
          </w:p>
        </w:tc>
        <w:tc>
          <w:tcPr>
            <w:tcW w:w="842" w:type="pct"/>
            <w:tcBorders>
              <w:bottom w:val="single" w:sz="4" w:space="0" w:color="auto"/>
            </w:tcBorders>
            <w:shd w:val="clear" w:color="auto" w:fill="DAEEF3"/>
            <w:vAlign w:val="center"/>
          </w:tcPr>
          <w:p w14:paraId="001968DE"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7.89</w:t>
            </w:r>
          </w:p>
        </w:tc>
      </w:tr>
      <w:tr w:rsidR="009677E8" w:rsidRPr="00146F83" w14:paraId="2581D88A" w14:textId="77777777" w:rsidTr="00446AB6">
        <w:trPr>
          <w:cantSplit/>
          <w:trHeight w:val="392"/>
        </w:trPr>
        <w:tc>
          <w:tcPr>
            <w:tcW w:w="1920" w:type="pct"/>
            <w:tcBorders>
              <w:bottom w:val="single" w:sz="4" w:space="0" w:color="auto"/>
            </w:tcBorders>
            <w:shd w:val="clear" w:color="auto" w:fill="auto"/>
            <w:vAlign w:val="center"/>
          </w:tcPr>
          <w:p w14:paraId="3C7A4FD9"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消防局</w:t>
            </w:r>
          </w:p>
        </w:tc>
        <w:tc>
          <w:tcPr>
            <w:tcW w:w="900" w:type="pct"/>
            <w:tcBorders>
              <w:bottom w:val="single" w:sz="4" w:space="0" w:color="auto"/>
            </w:tcBorders>
            <w:shd w:val="clear" w:color="auto" w:fill="auto"/>
            <w:vAlign w:val="center"/>
          </w:tcPr>
          <w:p w14:paraId="3B561844"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1,061,571</w:t>
            </w:r>
          </w:p>
        </w:tc>
        <w:tc>
          <w:tcPr>
            <w:tcW w:w="604" w:type="pct"/>
            <w:tcBorders>
              <w:bottom w:val="single" w:sz="4" w:space="0" w:color="auto"/>
              <w:right w:val="nil"/>
            </w:tcBorders>
            <w:shd w:val="clear" w:color="auto" w:fill="auto"/>
            <w:vAlign w:val="center"/>
          </w:tcPr>
          <w:p w14:paraId="70EDB9C6" w14:textId="77777777" w:rsidR="009677E8" w:rsidRPr="00EF091C" w:rsidRDefault="009677E8" w:rsidP="00446AB6">
            <w:pPr>
              <w:pStyle w:val="afffffd"/>
              <w:widowControl/>
              <w:ind w:leftChars="0" w:left="388" w:rightChars="10" w:right="28"/>
              <w:jc w:val="right"/>
              <w:rPr>
                <w:sz w:val="20"/>
              </w:rPr>
            </w:pPr>
            <w:r w:rsidRPr="00897E67">
              <w:rPr>
                <w:rFonts w:ascii="新細明體" w:hAnsi="新細明體" w:cs="新細明體" w:hint="eastAsia"/>
                <w:noProof/>
                <w:sz w:val="20"/>
              </w:rPr>
              <w:t>⑤</w:t>
            </w:r>
          </w:p>
        </w:tc>
        <w:tc>
          <w:tcPr>
            <w:tcW w:w="734" w:type="pct"/>
            <w:tcBorders>
              <w:left w:val="nil"/>
              <w:bottom w:val="single" w:sz="4" w:space="0" w:color="auto"/>
            </w:tcBorders>
            <w:shd w:val="clear" w:color="auto" w:fill="auto"/>
            <w:vAlign w:val="center"/>
          </w:tcPr>
          <w:p w14:paraId="6AFCCF4C" w14:textId="77777777" w:rsidR="009677E8" w:rsidRPr="00127A0B" w:rsidRDefault="009677E8" w:rsidP="00446AB6">
            <w:pPr>
              <w:widowControl/>
              <w:spacing w:line="240" w:lineRule="auto"/>
              <w:ind w:leftChars="10" w:left="28" w:rightChars="10" w:right="28" w:firstLineChars="0" w:firstLine="0"/>
              <w:jc w:val="right"/>
              <w:rPr>
                <w:sz w:val="20"/>
                <w:szCs w:val="20"/>
              </w:rPr>
            </w:pPr>
            <w:r w:rsidRPr="003426D2">
              <w:rPr>
                <w:sz w:val="20"/>
                <w:szCs w:val="20"/>
              </w:rPr>
              <w:t>78,834</w:t>
            </w:r>
          </w:p>
        </w:tc>
        <w:tc>
          <w:tcPr>
            <w:tcW w:w="842" w:type="pct"/>
            <w:tcBorders>
              <w:bottom w:val="single" w:sz="4" w:space="0" w:color="auto"/>
            </w:tcBorders>
            <w:shd w:val="clear" w:color="auto" w:fill="auto"/>
            <w:vAlign w:val="center"/>
          </w:tcPr>
          <w:p w14:paraId="7FA985E0"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7.43</w:t>
            </w:r>
          </w:p>
        </w:tc>
      </w:tr>
      <w:tr w:rsidR="009677E8" w:rsidRPr="00146F83" w14:paraId="4820400D" w14:textId="77777777" w:rsidTr="00446AB6">
        <w:trPr>
          <w:cantSplit/>
          <w:trHeight w:val="392"/>
        </w:trPr>
        <w:tc>
          <w:tcPr>
            <w:tcW w:w="1920" w:type="pct"/>
            <w:tcBorders>
              <w:bottom w:val="single" w:sz="4" w:space="0" w:color="auto"/>
            </w:tcBorders>
            <w:shd w:val="clear" w:color="auto" w:fill="DAEEF3"/>
            <w:vAlign w:val="center"/>
          </w:tcPr>
          <w:p w14:paraId="015CEAD9"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衛生局</w:t>
            </w:r>
          </w:p>
        </w:tc>
        <w:tc>
          <w:tcPr>
            <w:tcW w:w="900" w:type="pct"/>
            <w:tcBorders>
              <w:bottom w:val="single" w:sz="4" w:space="0" w:color="auto"/>
            </w:tcBorders>
            <w:shd w:val="clear" w:color="auto" w:fill="DAEEF3"/>
            <w:vAlign w:val="center"/>
          </w:tcPr>
          <w:p w14:paraId="64AA2999"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3,086,926</w:t>
            </w:r>
          </w:p>
        </w:tc>
        <w:tc>
          <w:tcPr>
            <w:tcW w:w="604" w:type="pct"/>
            <w:tcBorders>
              <w:bottom w:val="single" w:sz="4" w:space="0" w:color="auto"/>
              <w:right w:val="nil"/>
            </w:tcBorders>
            <w:shd w:val="clear" w:color="auto" w:fill="DAEEF3"/>
            <w:vAlign w:val="center"/>
          </w:tcPr>
          <w:p w14:paraId="6F0AB736" w14:textId="77777777" w:rsidR="009677E8" w:rsidRPr="00146F83" w:rsidRDefault="009677E8" w:rsidP="00446AB6">
            <w:pPr>
              <w:pStyle w:val="afffffd"/>
              <w:widowControl/>
              <w:ind w:leftChars="0" w:left="388" w:rightChars="10" w:right="28"/>
              <w:jc w:val="right"/>
              <w:rPr>
                <w:b/>
                <w:bCs/>
                <w:sz w:val="20"/>
              </w:rPr>
            </w:pPr>
            <w:r w:rsidRPr="00146F83">
              <w:rPr>
                <w:rFonts w:ascii="新細明體" w:hAnsi="新細明體" w:cs="新細明體" w:hint="eastAsia"/>
                <w:bCs/>
                <w:sz w:val="20"/>
              </w:rPr>
              <w:t>④</w:t>
            </w:r>
          </w:p>
        </w:tc>
        <w:tc>
          <w:tcPr>
            <w:tcW w:w="734" w:type="pct"/>
            <w:tcBorders>
              <w:left w:val="nil"/>
              <w:bottom w:val="single" w:sz="4" w:space="0" w:color="auto"/>
            </w:tcBorders>
            <w:shd w:val="clear" w:color="auto" w:fill="DAEEF3"/>
            <w:vAlign w:val="center"/>
          </w:tcPr>
          <w:p w14:paraId="092375C0" w14:textId="77777777" w:rsidR="009677E8" w:rsidRPr="00127A0B" w:rsidRDefault="009677E8" w:rsidP="00446AB6">
            <w:pPr>
              <w:widowControl/>
              <w:spacing w:line="240" w:lineRule="auto"/>
              <w:ind w:leftChars="10" w:left="28" w:rightChars="10" w:right="28" w:firstLineChars="0" w:firstLine="0"/>
              <w:jc w:val="right"/>
              <w:rPr>
                <w:sz w:val="20"/>
                <w:szCs w:val="20"/>
              </w:rPr>
            </w:pPr>
            <w:r w:rsidRPr="003426D2">
              <w:rPr>
                <w:sz w:val="20"/>
                <w:szCs w:val="20"/>
              </w:rPr>
              <w:t>89,246</w:t>
            </w:r>
          </w:p>
        </w:tc>
        <w:tc>
          <w:tcPr>
            <w:tcW w:w="842" w:type="pct"/>
            <w:tcBorders>
              <w:bottom w:val="single" w:sz="4" w:space="0" w:color="auto"/>
            </w:tcBorders>
            <w:shd w:val="clear" w:color="auto" w:fill="DAEEF3"/>
            <w:vAlign w:val="center"/>
          </w:tcPr>
          <w:p w14:paraId="30690637"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2.89</w:t>
            </w:r>
          </w:p>
        </w:tc>
      </w:tr>
      <w:tr w:rsidR="009677E8" w:rsidRPr="00146F83" w14:paraId="0890ADDD" w14:textId="77777777" w:rsidTr="00446AB6">
        <w:trPr>
          <w:cantSplit/>
          <w:trHeight w:val="392"/>
        </w:trPr>
        <w:tc>
          <w:tcPr>
            <w:tcW w:w="1920" w:type="pct"/>
            <w:tcBorders>
              <w:bottom w:val="single" w:sz="4" w:space="0" w:color="auto"/>
            </w:tcBorders>
            <w:shd w:val="clear" w:color="auto" w:fill="auto"/>
            <w:vAlign w:val="center"/>
          </w:tcPr>
          <w:p w14:paraId="184604EC"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警察局</w:t>
            </w:r>
          </w:p>
        </w:tc>
        <w:tc>
          <w:tcPr>
            <w:tcW w:w="900" w:type="pct"/>
            <w:tcBorders>
              <w:bottom w:val="single" w:sz="4" w:space="0" w:color="auto"/>
            </w:tcBorders>
            <w:shd w:val="clear" w:color="auto" w:fill="auto"/>
            <w:vAlign w:val="center"/>
          </w:tcPr>
          <w:p w14:paraId="51378F2D"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2,822,654</w:t>
            </w:r>
          </w:p>
        </w:tc>
        <w:tc>
          <w:tcPr>
            <w:tcW w:w="604" w:type="pct"/>
            <w:tcBorders>
              <w:bottom w:val="single" w:sz="4" w:space="0" w:color="auto"/>
              <w:right w:val="nil"/>
            </w:tcBorders>
            <w:shd w:val="clear" w:color="auto" w:fill="auto"/>
            <w:vAlign w:val="center"/>
          </w:tcPr>
          <w:p w14:paraId="5B7C8916" w14:textId="77777777" w:rsidR="009677E8" w:rsidRPr="00146F83" w:rsidRDefault="009677E8" w:rsidP="00446AB6">
            <w:pPr>
              <w:widowControl/>
              <w:overflowPunct/>
              <w:snapToGrid/>
              <w:spacing w:line="240" w:lineRule="auto"/>
              <w:ind w:leftChars="10" w:left="28" w:rightChars="10" w:right="28" w:firstLineChars="0" w:firstLine="0"/>
              <w:jc w:val="right"/>
              <w:rPr>
                <w:bCs/>
                <w:sz w:val="20"/>
                <w:szCs w:val="20"/>
              </w:rPr>
            </w:pPr>
          </w:p>
        </w:tc>
        <w:tc>
          <w:tcPr>
            <w:tcW w:w="734" w:type="pct"/>
            <w:tcBorders>
              <w:left w:val="nil"/>
              <w:bottom w:val="single" w:sz="4" w:space="0" w:color="auto"/>
            </w:tcBorders>
            <w:shd w:val="clear" w:color="auto" w:fill="auto"/>
            <w:vAlign w:val="center"/>
          </w:tcPr>
          <w:p w14:paraId="53A405BB" w14:textId="77777777" w:rsidR="009677E8" w:rsidRPr="00127A0B" w:rsidRDefault="009677E8" w:rsidP="00446AB6">
            <w:pPr>
              <w:widowControl/>
              <w:spacing w:line="240" w:lineRule="auto"/>
              <w:ind w:leftChars="10" w:left="28" w:rightChars="10" w:right="28" w:firstLineChars="0" w:firstLine="0"/>
              <w:jc w:val="right"/>
              <w:rPr>
                <w:sz w:val="20"/>
                <w:szCs w:val="20"/>
              </w:rPr>
            </w:pPr>
            <w:r w:rsidRPr="003426D2">
              <w:rPr>
                <w:sz w:val="20"/>
                <w:szCs w:val="20"/>
              </w:rPr>
              <w:t>69,476</w:t>
            </w:r>
          </w:p>
        </w:tc>
        <w:tc>
          <w:tcPr>
            <w:tcW w:w="842" w:type="pct"/>
            <w:tcBorders>
              <w:bottom w:val="single" w:sz="4" w:space="0" w:color="auto"/>
            </w:tcBorders>
            <w:shd w:val="clear" w:color="auto" w:fill="auto"/>
            <w:vAlign w:val="center"/>
          </w:tcPr>
          <w:p w14:paraId="567CB09F"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2.46</w:t>
            </w:r>
          </w:p>
        </w:tc>
      </w:tr>
      <w:tr w:rsidR="009677E8" w:rsidRPr="00146F83" w14:paraId="6F986DCD" w14:textId="77777777" w:rsidTr="00446AB6">
        <w:trPr>
          <w:cantSplit/>
          <w:trHeight w:val="392"/>
        </w:trPr>
        <w:tc>
          <w:tcPr>
            <w:tcW w:w="1920" w:type="pct"/>
            <w:shd w:val="clear" w:color="auto" w:fill="DAEEF3"/>
            <w:vAlign w:val="center"/>
          </w:tcPr>
          <w:p w14:paraId="316AB28E"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稅務局</w:t>
            </w:r>
          </w:p>
        </w:tc>
        <w:tc>
          <w:tcPr>
            <w:tcW w:w="900" w:type="pct"/>
            <w:shd w:val="clear" w:color="auto" w:fill="DAEEF3"/>
            <w:vAlign w:val="center"/>
          </w:tcPr>
          <w:p w14:paraId="6550BF0F"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288,747</w:t>
            </w:r>
          </w:p>
        </w:tc>
        <w:tc>
          <w:tcPr>
            <w:tcW w:w="604" w:type="pct"/>
            <w:tcBorders>
              <w:bottom w:val="single" w:sz="4" w:space="0" w:color="auto"/>
              <w:right w:val="nil"/>
            </w:tcBorders>
            <w:shd w:val="clear" w:color="auto" w:fill="DAEEF3"/>
            <w:vAlign w:val="center"/>
          </w:tcPr>
          <w:p w14:paraId="65BE9B9B" w14:textId="77777777" w:rsidR="009677E8" w:rsidRPr="00146F83" w:rsidRDefault="009677E8" w:rsidP="00446AB6">
            <w:pPr>
              <w:widowControl/>
              <w:overflowPunct/>
              <w:snapToGrid/>
              <w:spacing w:line="240" w:lineRule="auto"/>
              <w:ind w:leftChars="10" w:left="28" w:rightChars="10" w:right="28" w:firstLineChars="0" w:firstLine="0"/>
              <w:jc w:val="right"/>
              <w:rPr>
                <w:bCs/>
                <w:sz w:val="20"/>
                <w:szCs w:val="20"/>
              </w:rPr>
            </w:pPr>
          </w:p>
        </w:tc>
        <w:tc>
          <w:tcPr>
            <w:tcW w:w="734" w:type="pct"/>
            <w:tcBorders>
              <w:left w:val="nil"/>
            </w:tcBorders>
            <w:shd w:val="clear" w:color="auto" w:fill="DAEEF3"/>
            <w:vAlign w:val="center"/>
          </w:tcPr>
          <w:p w14:paraId="5C647E7F" w14:textId="77777777" w:rsidR="009677E8" w:rsidRDefault="009677E8" w:rsidP="00446AB6">
            <w:pPr>
              <w:widowControl/>
              <w:spacing w:line="240" w:lineRule="auto"/>
              <w:ind w:leftChars="10" w:left="28" w:rightChars="10" w:right="28" w:firstLineChars="0" w:firstLine="0"/>
              <w:jc w:val="right"/>
              <w:rPr>
                <w:sz w:val="20"/>
                <w:szCs w:val="20"/>
              </w:rPr>
            </w:pPr>
            <w:r w:rsidRPr="003426D2">
              <w:rPr>
                <w:color w:val="000000"/>
                <w:sz w:val="20"/>
                <w:szCs w:val="20"/>
              </w:rPr>
              <w:t>2,003</w:t>
            </w:r>
          </w:p>
        </w:tc>
        <w:tc>
          <w:tcPr>
            <w:tcW w:w="842" w:type="pct"/>
            <w:shd w:val="clear" w:color="auto" w:fill="DAEEF3"/>
            <w:vAlign w:val="center"/>
          </w:tcPr>
          <w:p w14:paraId="1655AB47"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0.69</w:t>
            </w:r>
          </w:p>
        </w:tc>
      </w:tr>
      <w:tr w:rsidR="009677E8" w:rsidRPr="00146F83" w14:paraId="121FAB0D" w14:textId="77777777" w:rsidTr="00446AB6">
        <w:trPr>
          <w:cantSplit/>
          <w:trHeight w:val="392"/>
        </w:trPr>
        <w:tc>
          <w:tcPr>
            <w:tcW w:w="1920" w:type="pct"/>
            <w:tcBorders>
              <w:bottom w:val="single" w:sz="4" w:space="0" w:color="auto"/>
            </w:tcBorders>
            <w:shd w:val="clear" w:color="auto" w:fill="auto"/>
            <w:vAlign w:val="center"/>
          </w:tcPr>
          <w:p w14:paraId="45B9355A"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地政處</w:t>
            </w:r>
          </w:p>
        </w:tc>
        <w:tc>
          <w:tcPr>
            <w:tcW w:w="900" w:type="pct"/>
            <w:tcBorders>
              <w:bottom w:val="single" w:sz="4" w:space="0" w:color="auto"/>
            </w:tcBorders>
            <w:shd w:val="clear" w:color="auto" w:fill="auto"/>
            <w:vAlign w:val="center"/>
          </w:tcPr>
          <w:p w14:paraId="6D409C7A"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399,918</w:t>
            </w:r>
          </w:p>
        </w:tc>
        <w:tc>
          <w:tcPr>
            <w:tcW w:w="604" w:type="pct"/>
            <w:tcBorders>
              <w:bottom w:val="single" w:sz="4" w:space="0" w:color="auto"/>
              <w:right w:val="nil"/>
            </w:tcBorders>
            <w:shd w:val="clear" w:color="auto" w:fill="auto"/>
            <w:vAlign w:val="center"/>
          </w:tcPr>
          <w:p w14:paraId="62BFEBE7" w14:textId="77777777" w:rsidR="009677E8" w:rsidRPr="00146F83" w:rsidRDefault="009677E8" w:rsidP="00446AB6">
            <w:pPr>
              <w:widowControl/>
              <w:overflowPunct/>
              <w:snapToGrid/>
              <w:spacing w:line="240" w:lineRule="auto"/>
              <w:ind w:leftChars="10" w:left="28" w:rightChars="10" w:right="28" w:firstLineChars="0" w:firstLine="0"/>
              <w:jc w:val="right"/>
              <w:rPr>
                <w:bCs/>
                <w:sz w:val="20"/>
                <w:szCs w:val="20"/>
              </w:rPr>
            </w:pPr>
          </w:p>
        </w:tc>
        <w:tc>
          <w:tcPr>
            <w:tcW w:w="734" w:type="pct"/>
            <w:tcBorders>
              <w:left w:val="nil"/>
              <w:bottom w:val="single" w:sz="4" w:space="0" w:color="auto"/>
            </w:tcBorders>
            <w:shd w:val="clear" w:color="auto" w:fill="auto"/>
            <w:vAlign w:val="center"/>
          </w:tcPr>
          <w:p w14:paraId="77C9F939" w14:textId="77777777" w:rsidR="009677E8" w:rsidRDefault="009677E8" w:rsidP="00446AB6">
            <w:pPr>
              <w:widowControl/>
              <w:spacing w:line="240" w:lineRule="auto"/>
              <w:ind w:leftChars="10" w:left="28" w:rightChars="10" w:right="28" w:firstLineChars="0" w:firstLine="0"/>
              <w:jc w:val="right"/>
              <w:rPr>
                <w:sz w:val="20"/>
                <w:szCs w:val="20"/>
              </w:rPr>
            </w:pPr>
            <w:r w:rsidRPr="003426D2">
              <w:rPr>
                <w:color w:val="000000"/>
                <w:sz w:val="20"/>
                <w:szCs w:val="20"/>
              </w:rPr>
              <w:t>1,600</w:t>
            </w:r>
          </w:p>
        </w:tc>
        <w:tc>
          <w:tcPr>
            <w:tcW w:w="842" w:type="pct"/>
            <w:tcBorders>
              <w:bottom w:val="single" w:sz="4" w:space="0" w:color="auto"/>
            </w:tcBorders>
            <w:shd w:val="clear" w:color="auto" w:fill="auto"/>
            <w:vAlign w:val="center"/>
          </w:tcPr>
          <w:p w14:paraId="1A6AE6A9"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sz w:val="20"/>
                <w:szCs w:val="20"/>
              </w:rPr>
              <w:t>0.40</w:t>
            </w:r>
          </w:p>
        </w:tc>
      </w:tr>
      <w:tr w:rsidR="009677E8" w:rsidRPr="00146F83" w14:paraId="75B6EFBD" w14:textId="77777777" w:rsidTr="00446AB6">
        <w:trPr>
          <w:cantSplit/>
          <w:trHeight w:val="392"/>
        </w:trPr>
        <w:tc>
          <w:tcPr>
            <w:tcW w:w="1920" w:type="pct"/>
            <w:shd w:val="clear" w:color="auto" w:fill="DAEEF3"/>
            <w:vAlign w:val="center"/>
          </w:tcPr>
          <w:p w14:paraId="63F1DA67" w14:textId="77777777" w:rsidR="009677E8" w:rsidRPr="003426D2" w:rsidRDefault="009677E8" w:rsidP="00446AB6">
            <w:pPr>
              <w:widowControl/>
              <w:spacing w:line="240" w:lineRule="auto"/>
              <w:ind w:leftChars="10" w:left="28" w:rightChars="10" w:right="28" w:firstLineChars="0" w:firstLine="0"/>
              <w:jc w:val="distribute"/>
              <w:rPr>
                <w:sz w:val="20"/>
                <w:szCs w:val="20"/>
              </w:rPr>
            </w:pPr>
            <w:r w:rsidRPr="003426D2">
              <w:rPr>
                <w:rFonts w:hint="eastAsia"/>
                <w:sz w:val="20"/>
                <w:szCs w:val="20"/>
              </w:rPr>
              <w:t>農業處</w:t>
            </w:r>
          </w:p>
        </w:tc>
        <w:tc>
          <w:tcPr>
            <w:tcW w:w="900" w:type="pct"/>
            <w:shd w:val="clear" w:color="auto" w:fill="DAEEF3"/>
            <w:vAlign w:val="center"/>
          </w:tcPr>
          <w:p w14:paraId="50548299" w14:textId="77777777" w:rsidR="009677E8" w:rsidRPr="003426D2" w:rsidRDefault="009677E8" w:rsidP="00446AB6">
            <w:pPr>
              <w:widowControl/>
              <w:spacing w:line="240" w:lineRule="auto"/>
              <w:ind w:leftChars="10" w:left="28" w:rightChars="10" w:right="28" w:firstLineChars="0" w:firstLine="0"/>
              <w:jc w:val="right"/>
              <w:rPr>
                <w:sz w:val="20"/>
                <w:szCs w:val="20"/>
              </w:rPr>
            </w:pPr>
            <w:r w:rsidRPr="003426D2">
              <w:rPr>
                <w:sz w:val="20"/>
                <w:szCs w:val="20"/>
              </w:rPr>
              <w:t>211,996</w:t>
            </w:r>
          </w:p>
        </w:tc>
        <w:tc>
          <w:tcPr>
            <w:tcW w:w="604" w:type="pct"/>
            <w:tcBorders>
              <w:bottom w:val="single" w:sz="4" w:space="0" w:color="auto"/>
              <w:right w:val="nil"/>
            </w:tcBorders>
            <w:shd w:val="clear" w:color="auto" w:fill="DAEEF3"/>
            <w:vAlign w:val="center"/>
          </w:tcPr>
          <w:p w14:paraId="552317F9" w14:textId="77777777" w:rsidR="009677E8" w:rsidRPr="00146F83" w:rsidRDefault="009677E8" w:rsidP="00446AB6">
            <w:pPr>
              <w:widowControl/>
              <w:overflowPunct/>
              <w:snapToGrid/>
              <w:spacing w:line="240" w:lineRule="auto"/>
              <w:ind w:leftChars="10" w:left="28" w:rightChars="10" w:right="28" w:firstLineChars="0" w:firstLine="0"/>
              <w:jc w:val="right"/>
              <w:rPr>
                <w:bCs/>
                <w:sz w:val="20"/>
                <w:szCs w:val="20"/>
              </w:rPr>
            </w:pPr>
          </w:p>
        </w:tc>
        <w:tc>
          <w:tcPr>
            <w:tcW w:w="734" w:type="pct"/>
            <w:tcBorders>
              <w:left w:val="nil"/>
            </w:tcBorders>
            <w:shd w:val="clear" w:color="auto" w:fill="DAEEF3"/>
            <w:vAlign w:val="center"/>
          </w:tcPr>
          <w:p w14:paraId="3E5B96FB" w14:textId="77777777" w:rsidR="009677E8" w:rsidRDefault="009677E8" w:rsidP="00446AB6">
            <w:pPr>
              <w:widowControl/>
              <w:spacing w:line="240" w:lineRule="auto"/>
              <w:ind w:leftChars="10" w:left="28" w:rightChars="10" w:right="28" w:firstLineChars="0" w:firstLine="0"/>
              <w:jc w:val="right"/>
              <w:rPr>
                <w:sz w:val="20"/>
                <w:szCs w:val="20"/>
              </w:rPr>
            </w:pPr>
            <w:r w:rsidRPr="00391F6A">
              <w:rPr>
                <w:rFonts w:hint="eastAsia"/>
                <w:color w:val="000000"/>
                <w:sz w:val="20"/>
                <w:szCs w:val="20"/>
              </w:rPr>
              <w:t>－</w:t>
            </w:r>
          </w:p>
        </w:tc>
        <w:tc>
          <w:tcPr>
            <w:tcW w:w="842" w:type="pct"/>
            <w:shd w:val="clear" w:color="auto" w:fill="DAEEF3"/>
            <w:vAlign w:val="center"/>
          </w:tcPr>
          <w:p w14:paraId="5ABBE7C2" w14:textId="77777777" w:rsidR="009677E8" w:rsidRPr="003426D2" w:rsidRDefault="009677E8" w:rsidP="00446AB6">
            <w:pPr>
              <w:widowControl/>
              <w:spacing w:line="240" w:lineRule="auto"/>
              <w:ind w:leftChars="10" w:left="28" w:rightChars="10" w:right="28" w:firstLine="400"/>
              <w:jc w:val="right"/>
              <w:rPr>
                <w:sz w:val="20"/>
                <w:szCs w:val="20"/>
              </w:rPr>
            </w:pPr>
            <w:r w:rsidRPr="003426D2">
              <w:rPr>
                <w:rFonts w:hint="eastAsia"/>
                <w:sz w:val="20"/>
                <w:szCs w:val="20"/>
              </w:rPr>
              <w:t>－</w:t>
            </w:r>
          </w:p>
        </w:tc>
      </w:tr>
      <w:tr w:rsidR="009677E8" w:rsidRPr="00146F83" w14:paraId="71E7DA48" w14:textId="77777777" w:rsidTr="009677E8">
        <w:trPr>
          <w:cantSplit/>
          <w:trHeight w:hRule="exact" w:val="624"/>
        </w:trPr>
        <w:tc>
          <w:tcPr>
            <w:tcW w:w="5000" w:type="pct"/>
            <w:gridSpan w:val="5"/>
            <w:tcBorders>
              <w:left w:val="nil"/>
              <w:bottom w:val="nil"/>
              <w:right w:val="nil"/>
            </w:tcBorders>
            <w:shd w:val="clear" w:color="auto" w:fill="auto"/>
          </w:tcPr>
          <w:p w14:paraId="061825F1" w14:textId="77777777" w:rsidR="009677E8" w:rsidRPr="00146F83" w:rsidRDefault="009677E8" w:rsidP="009677E8">
            <w:pPr>
              <w:widowControl/>
              <w:spacing w:line="240" w:lineRule="exact"/>
              <w:ind w:rightChars="10" w:right="28" w:firstLineChars="0" w:firstLine="0"/>
              <w:rPr>
                <w:sz w:val="18"/>
                <w:szCs w:val="18"/>
              </w:rPr>
            </w:pPr>
            <w:proofErr w:type="gramStart"/>
            <w:r w:rsidRPr="00146F83">
              <w:rPr>
                <w:sz w:val="18"/>
                <w:szCs w:val="18"/>
              </w:rPr>
              <w:t>註</w:t>
            </w:r>
            <w:proofErr w:type="gramEnd"/>
            <w:r w:rsidRPr="00146F83">
              <w:rPr>
                <w:sz w:val="18"/>
                <w:szCs w:val="18"/>
              </w:rPr>
              <w:t>：</w:t>
            </w:r>
            <w:r w:rsidRPr="00146F83">
              <w:rPr>
                <w:rFonts w:hint="eastAsia"/>
                <w:sz w:val="18"/>
                <w:szCs w:val="18"/>
              </w:rPr>
              <w:t>1.本表主管機關（計畫）名稱</w:t>
            </w:r>
            <w:r>
              <w:rPr>
                <w:rFonts w:hint="eastAsia"/>
                <w:sz w:val="18"/>
                <w:szCs w:val="18"/>
              </w:rPr>
              <w:t>係</w:t>
            </w:r>
            <w:r w:rsidRPr="00146F83">
              <w:rPr>
                <w:rFonts w:hint="eastAsia"/>
                <w:sz w:val="18"/>
                <w:szCs w:val="18"/>
              </w:rPr>
              <w:t>按應付保留</w:t>
            </w:r>
            <w:r>
              <w:rPr>
                <w:rFonts w:hint="eastAsia"/>
                <w:sz w:val="18"/>
                <w:szCs w:val="18"/>
              </w:rPr>
              <w:t>數</w:t>
            </w:r>
            <w:r w:rsidRPr="00146F83">
              <w:rPr>
                <w:rFonts w:hint="eastAsia"/>
                <w:sz w:val="18"/>
                <w:szCs w:val="18"/>
              </w:rPr>
              <w:t>金額占預算數比率由最高至最低之順序排列。</w:t>
            </w:r>
          </w:p>
          <w:p w14:paraId="677440D3" w14:textId="77777777" w:rsidR="009677E8" w:rsidRPr="00146F83" w:rsidRDefault="009677E8" w:rsidP="009677E8">
            <w:pPr>
              <w:widowControl/>
              <w:spacing w:line="240" w:lineRule="exact"/>
              <w:ind w:leftChars="130" w:left="364" w:rightChars="10" w:right="28" w:firstLineChars="0" w:firstLine="0"/>
              <w:rPr>
                <w:sz w:val="18"/>
                <w:szCs w:val="18"/>
              </w:rPr>
            </w:pPr>
            <w:r w:rsidRPr="00146F83">
              <w:rPr>
                <w:rFonts w:hint="eastAsia"/>
                <w:sz w:val="18"/>
                <w:szCs w:val="18"/>
              </w:rPr>
              <w:t>2.</w:t>
            </w:r>
            <w:r w:rsidRPr="00146F83">
              <w:rPr>
                <w:sz w:val="18"/>
                <w:szCs w:val="18"/>
              </w:rPr>
              <w:t>應付保留數</w:t>
            </w:r>
            <w:proofErr w:type="gramStart"/>
            <w:r w:rsidRPr="00146F83">
              <w:rPr>
                <w:sz w:val="18"/>
                <w:szCs w:val="18"/>
              </w:rPr>
              <w:t>金額欄前端</w:t>
            </w:r>
            <w:proofErr w:type="gramEnd"/>
            <w:r w:rsidRPr="00146F83">
              <w:rPr>
                <w:sz w:val="18"/>
                <w:szCs w:val="18"/>
              </w:rPr>
              <w:t>所植</w:t>
            </w:r>
            <w:r w:rsidRPr="00146F83">
              <w:rPr>
                <w:rFonts w:ascii="新細明體" w:eastAsia="新細明體" w:hAnsi="新細明體" w:cs="新細明體" w:hint="eastAsia"/>
                <w:sz w:val="18"/>
                <w:szCs w:val="18"/>
              </w:rPr>
              <w:t>①</w:t>
            </w:r>
            <w:r w:rsidRPr="00146F83">
              <w:rPr>
                <w:sz w:val="18"/>
                <w:szCs w:val="18"/>
              </w:rPr>
              <w:t>~</w:t>
            </w:r>
            <w:r w:rsidRPr="00146F83">
              <w:rPr>
                <w:rFonts w:ascii="新細明體" w:eastAsia="新細明體" w:hAnsi="新細明體" w:cs="新細明體" w:hint="eastAsia"/>
                <w:sz w:val="18"/>
                <w:szCs w:val="18"/>
              </w:rPr>
              <w:t>⑤</w:t>
            </w:r>
            <w:r w:rsidRPr="00146F83">
              <w:rPr>
                <w:sz w:val="18"/>
                <w:szCs w:val="18"/>
              </w:rPr>
              <w:t>，係表示</w:t>
            </w:r>
            <w:r>
              <w:rPr>
                <w:rFonts w:hint="eastAsia"/>
                <w:sz w:val="18"/>
                <w:szCs w:val="18"/>
              </w:rPr>
              <w:t>保留</w:t>
            </w:r>
            <w:r w:rsidRPr="00146F83">
              <w:rPr>
                <w:sz w:val="18"/>
                <w:szCs w:val="18"/>
              </w:rPr>
              <w:t>金額較高之前5個主管機關</w:t>
            </w:r>
            <w:r w:rsidRPr="00146F83">
              <w:rPr>
                <w:rFonts w:hint="eastAsia"/>
                <w:sz w:val="18"/>
                <w:szCs w:val="18"/>
              </w:rPr>
              <w:t>（</w:t>
            </w:r>
            <w:r w:rsidRPr="00146F83">
              <w:rPr>
                <w:sz w:val="18"/>
                <w:szCs w:val="18"/>
              </w:rPr>
              <w:t>計畫</w:t>
            </w:r>
            <w:r w:rsidRPr="00146F83">
              <w:rPr>
                <w:rFonts w:hint="eastAsia"/>
                <w:sz w:val="18"/>
                <w:szCs w:val="18"/>
              </w:rPr>
              <w:t>）</w:t>
            </w:r>
            <w:r w:rsidRPr="00146F83">
              <w:rPr>
                <w:sz w:val="18"/>
                <w:szCs w:val="18"/>
              </w:rPr>
              <w:t>。</w:t>
            </w:r>
          </w:p>
        </w:tc>
      </w:tr>
    </w:tbl>
    <w:p w14:paraId="66ADF11E" w14:textId="77777777" w:rsidR="009677E8" w:rsidRPr="00146F83" w:rsidRDefault="009677E8" w:rsidP="009677E8">
      <w:pPr>
        <w:pStyle w:val="a5"/>
        <w:spacing w:line="496" w:lineRule="exact"/>
        <w:ind w:left="280"/>
        <w:outlineLvl w:val="1"/>
      </w:pPr>
      <w:r w:rsidRPr="00146F83">
        <w:br w:type="page"/>
      </w:r>
      <w:r w:rsidRPr="00146F83">
        <w:rPr>
          <w:rFonts w:hint="eastAsia"/>
        </w:rPr>
        <w:lastRenderedPageBreak/>
        <w:t>二、歲入、歲出與收支之平衡</w:t>
      </w:r>
    </w:p>
    <w:p w14:paraId="3A07FA91" w14:textId="77777777" w:rsidR="009677E8" w:rsidRPr="00331BB2" w:rsidRDefault="009677E8" w:rsidP="009677E8">
      <w:pPr>
        <w:pStyle w:val="a7"/>
        <w:spacing w:line="496" w:lineRule="exact"/>
        <w:ind w:firstLine="560"/>
      </w:pPr>
      <w:proofErr w:type="gramStart"/>
      <w:r w:rsidRPr="00331BB2">
        <w:t>11</w:t>
      </w:r>
      <w:r>
        <w:rPr>
          <w:rFonts w:hint="eastAsia"/>
        </w:rPr>
        <w:t>3</w:t>
      </w:r>
      <w:proofErr w:type="gramEnd"/>
      <w:r w:rsidRPr="00331BB2">
        <w:rPr>
          <w:rFonts w:hint="eastAsia"/>
        </w:rPr>
        <w:t>年度原列經常收入（包括直接稅、間接稅、賦稅外收入）決算，經修正增列</w:t>
      </w:r>
      <w:r>
        <w:rPr>
          <w:rFonts w:hint="eastAsia"/>
        </w:rPr>
        <w:t>700</w:t>
      </w:r>
      <w:r w:rsidRPr="00331BB2">
        <w:t>萬</w:t>
      </w:r>
      <w:r>
        <w:rPr>
          <w:rFonts w:hint="eastAsia"/>
        </w:rPr>
        <w:t>餘</w:t>
      </w:r>
      <w:r w:rsidRPr="00331BB2">
        <w:t>元，審定為</w:t>
      </w:r>
      <w:r>
        <w:rPr>
          <w:rFonts w:hint="eastAsia"/>
        </w:rPr>
        <w:t>445</w:t>
      </w:r>
      <w:r w:rsidRPr="00331BB2">
        <w:rPr>
          <w:rFonts w:hint="eastAsia"/>
        </w:rPr>
        <w:t>億</w:t>
      </w:r>
      <w:r>
        <w:rPr>
          <w:rFonts w:hint="eastAsia"/>
        </w:rPr>
        <w:t>4,809</w:t>
      </w:r>
      <w:r w:rsidRPr="00331BB2">
        <w:rPr>
          <w:rFonts w:hint="eastAsia"/>
        </w:rPr>
        <w:t>萬餘元，原列</w:t>
      </w:r>
      <w:r w:rsidRPr="00331BB2">
        <w:t>經常支出（包括一般經常支出、債務利息及事務支出）</w:t>
      </w:r>
      <w:r w:rsidRPr="00331BB2">
        <w:rPr>
          <w:rFonts w:hint="eastAsia"/>
        </w:rPr>
        <w:t>決算，</w:t>
      </w:r>
      <w:bookmarkStart w:id="3" w:name="_Hlk138425487"/>
      <w:r w:rsidRPr="00331BB2">
        <w:rPr>
          <w:rFonts w:hint="eastAsia"/>
        </w:rPr>
        <w:t>經修正</w:t>
      </w:r>
      <w:r>
        <w:rPr>
          <w:rFonts w:hint="eastAsia"/>
        </w:rPr>
        <w:t>增</w:t>
      </w:r>
      <w:r w:rsidRPr="00331BB2">
        <w:rPr>
          <w:rFonts w:hint="eastAsia"/>
        </w:rPr>
        <w:t>列</w:t>
      </w:r>
      <w:r>
        <w:rPr>
          <w:rFonts w:hint="eastAsia"/>
        </w:rPr>
        <w:t>159</w:t>
      </w:r>
      <w:r w:rsidRPr="00331BB2">
        <w:rPr>
          <w:rFonts w:hint="eastAsia"/>
        </w:rPr>
        <w:t>萬餘元，審定為</w:t>
      </w:r>
      <w:bookmarkEnd w:id="3"/>
      <w:r>
        <w:rPr>
          <w:rFonts w:hint="eastAsia"/>
        </w:rPr>
        <w:t>315</w:t>
      </w:r>
      <w:r w:rsidRPr="00331BB2">
        <w:rPr>
          <w:rFonts w:hint="eastAsia"/>
        </w:rPr>
        <w:t>億</w:t>
      </w:r>
      <w:r>
        <w:rPr>
          <w:rFonts w:hint="eastAsia"/>
        </w:rPr>
        <w:t>5,076</w:t>
      </w:r>
      <w:r w:rsidRPr="00331BB2">
        <w:rPr>
          <w:rFonts w:hint="eastAsia"/>
        </w:rPr>
        <w:t>萬餘元</w:t>
      </w:r>
      <w:r w:rsidRPr="00331BB2">
        <w:t>；</w:t>
      </w:r>
      <w:r w:rsidRPr="00331BB2">
        <w:rPr>
          <w:rFonts w:hint="eastAsia"/>
        </w:rPr>
        <w:t>原列</w:t>
      </w:r>
      <w:r w:rsidRPr="00331BB2">
        <w:t>資本收入（</w:t>
      </w:r>
      <w:r w:rsidRPr="00331BB2">
        <w:rPr>
          <w:rFonts w:hint="eastAsia"/>
        </w:rPr>
        <w:t>減少</w:t>
      </w:r>
      <w:r w:rsidRPr="00331BB2">
        <w:t>資產）</w:t>
      </w:r>
      <w:r w:rsidRPr="00331BB2">
        <w:rPr>
          <w:rFonts w:hint="eastAsia"/>
        </w:rPr>
        <w:t>決算，如數審定為</w:t>
      </w:r>
      <w:r>
        <w:rPr>
          <w:rFonts w:hint="eastAsia"/>
        </w:rPr>
        <w:t>401</w:t>
      </w:r>
      <w:r w:rsidRPr="00331BB2">
        <w:rPr>
          <w:rFonts w:hint="eastAsia"/>
        </w:rPr>
        <w:t>萬餘元，原列</w:t>
      </w:r>
      <w:r w:rsidRPr="00331BB2">
        <w:t>資本支出（增置</w:t>
      </w:r>
      <w:r w:rsidRPr="00331BB2">
        <w:rPr>
          <w:rFonts w:hint="eastAsia"/>
        </w:rPr>
        <w:t>或</w:t>
      </w:r>
      <w:r w:rsidRPr="00331BB2">
        <w:t>擴充改良資產</w:t>
      </w:r>
      <w:r w:rsidRPr="00331BB2">
        <w:rPr>
          <w:rFonts w:hint="eastAsia"/>
        </w:rPr>
        <w:t>、增加投資</w:t>
      </w:r>
      <w:r w:rsidRPr="00331BB2">
        <w:t>）</w:t>
      </w:r>
      <w:r w:rsidRPr="00331BB2">
        <w:rPr>
          <w:rFonts w:hint="eastAsia"/>
        </w:rPr>
        <w:t>決算，</w:t>
      </w:r>
      <w:r w:rsidRPr="00D07524">
        <w:rPr>
          <w:rFonts w:hint="eastAsia"/>
        </w:rPr>
        <w:t>經修正增列</w:t>
      </w:r>
      <w:r>
        <w:rPr>
          <w:rFonts w:hint="eastAsia"/>
        </w:rPr>
        <w:t>500</w:t>
      </w:r>
      <w:r w:rsidRPr="00D07524">
        <w:t>萬元，</w:t>
      </w:r>
      <w:r w:rsidRPr="00331BB2">
        <w:t>審定為</w:t>
      </w:r>
      <w:r w:rsidRPr="00331BB2">
        <w:rPr>
          <w:rFonts w:hint="eastAsia"/>
        </w:rPr>
        <w:t>1</w:t>
      </w:r>
      <w:r>
        <w:rPr>
          <w:rFonts w:hint="eastAsia"/>
        </w:rPr>
        <w:t>20</w:t>
      </w:r>
      <w:r w:rsidRPr="00331BB2">
        <w:t>億</w:t>
      </w:r>
      <w:r>
        <w:rPr>
          <w:rFonts w:hint="eastAsia"/>
        </w:rPr>
        <w:t>9,364</w:t>
      </w:r>
      <w:r w:rsidRPr="00331BB2">
        <w:t>萬餘元。</w:t>
      </w:r>
    </w:p>
    <w:p w14:paraId="5F247161" w14:textId="6353AD5A" w:rsidR="009677E8" w:rsidRPr="00331BB2" w:rsidRDefault="009677E8" w:rsidP="009677E8">
      <w:pPr>
        <w:pStyle w:val="a7"/>
        <w:spacing w:line="496" w:lineRule="exact"/>
        <w:ind w:firstLine="560"/>
      </w:pPr>
      <w:r w:rsidRPr="006E0CE4">
        <w:rPr>
          <w:rFonts w:hint="eastAsia"/>
          <w:noProof/>
        </w:rPr>
        <w:drawing>
          <wp:anchor distT="0" distB="0" distL="114300" distR="114300" simplePos="0" relativeHeight="251669504" behindDoc="0" locked="0" layoutInCell="1" allowOverlap="1" wp14:anchorId="5476FB41" wp14:editId="50010421">
            <wp:simplePos x="0" y="0"/>
            <wp:positionH relativeFrom="margin">
              <wp:posOffset>2132144</wp:posOffset>
            </wp:positionH>
            <wp:positionV relativeFrom="margin">
              <wp:posOffset>4205605</wp:posOffset>
            </wp:positionV>
            <wp:extent cx="3990975" cy="3276600"/>
            <wp:effectExtent l="0" t="0" r="9525" b="0"/>
            <wp:wrapSquare wrapText="bothSides"/>
            <wp:docPr id="167725981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90975" cy="3276600"/>
                    </a:xfrm>
                    <a:prstGeom prst="rect">
                      <a:avLst/>
                    </a:prstGeom>
                    <a:noFill/>
                    <a:ln>
                      <a:noFill/>
                    </a:ln>
                  </pic:spPr>
                </pic:pic>
              </a:graphicData>
            </a:graphic>
          </wp:anchor>
        </w:drawing>
      </w:r>
      <w:r w:rsidRPr="00331BB2">
        <w:rPr>
          <w:rFonts w:hint="eastAsia"/>
        </w:rPr>
        <w:t>在經常收支方面，</w:t>
      </w:r>
      <w:proofErr w:type="gramStart"/>
      <w:r w:rsidRPr="00331BB2">
        <w:t>11</w:t>
      </w:r>
      <w:r>
        <w:rPr>
          <w:rFonts w:hint="eastAsia"/>
        </w:rPr>
        <w:t>3</w:t>
      </w:r>
      <w:proofErr w:type="gramEnd"/>
      <w:r w:rsidRPr="00331BB2">
        <w:rPr>
          <w:rFonts w:hint="eastAsia"/>
        </w:rPr>
        <w:t>年度經常收入較預算數減少8</w:t>
      </w:r>
      <w:r w:rsidRPr="00331BB2">
        <w:t>億</w:t>
      </w:r>
      <w:r>
        <w:rPr>
          <w:rFonts w:hint="eastAsia"/>
        </w:rPr>
        <w:t>4,754</w:t>
      </w:r>
      <w:r w:rsidRPr="00331BB2">
        <w:t>萬餘元，</w:t>
      </w:r>
      <w:r w:rsidRPr="00331BB2">
        <w:rPr>
          <w:rFonts w:hint="eastAsia"/>
        </w:rPr>
        <w:t>主要係計畫型補助收入獲中央核定補助數未如預期或依實際核定金額請撥</w:t>
      </w:r>
      <w:r w:rsidRPr="00331BB2">
        <w:t>；經常支出較預算數減少</w:t>
      </w:r>
      <w:r>
        <w:rPr>
          <w:rFonts w:hint="eastAsia"/>
        </w:rPr>
        <w:t>14</w:t>
      </w:r>
      <w:r w:rsidRPr="00331BB2">
        <w:t>億</w:t>
      </w:r>
      <w:r>
        <w:rPr>
          <w:rFonts w:hint="eastAsia"/>
        </w:rPr>
        <w:t>9,563</w:t>
      </w:r>
      <w:r w:rsidRPr="00331BB2">
        <w:t>萬餘元，</w:t>
      </w:r>
      <w:r w:rsidRPr="00331BB2">
        <w:rPr>
          <w:rFonts w:hint="eastAsia"/>
        </w:rPr>
        <w:t>主要係教育支出之獎補</w:t>
      </w:r>
      <w:r w:rsidRPr="00331BB2">
        <w:t>助經費結餘；經常收支</w:t>
      </w:r>
      <w:r w:rsidRPr="00331BB2">
        <w:rPr>
          <w:rFonts w:hint="eastAsia"/>
        </w:rPr>
        <w:t>相抵，</w:t>
      </w:r>
      <w:r w:rsidRPr="00331BB2">
        <w:t>賸餘</w:t>
      </w:r>
      <w:r>
        <w:rPr>
          <w:rFonts w:hint="eastAsia"/>
        </w:rPr>
        <w:t>129</w:t>
      </w:r>
      <w:r w:rsidRPr="00331BB2">
        <w:t>億</w:t>
      </w:r>
      <w:r>
        <w:rPr>
          <w:rFonts w:hint="eastAsia"/>
        </w:rPr>
        <w:t>9,733</w:t>
      </w:r>
      <w:r w:rsidRPr="00331BB2">
        <w:t>萬餘元，較預算數</w:t>
      </w:r>
      <w:r w:rsidRPr="00331BB2">
        <w:rPr>
          <w:rFonts w:hint="eastAsia"/>
        </w:rPr>
        <w:t>增加</w:t>
      </w:r>
      <w:r>
        <w:rPr>
          <w:rFonts w:hint="eastAsia"/>
        </w:rPr>
        <w:t>6</w:t>
      </w:r>
      <w:r w:rsidRPr="00331BB2">
        <w:rPr>
          <w:rFonts w:hint="eastAsia"/>
        </w:rPr>
        <w:t>億4,</w:t>
      </w:r>
      <w:r>
        <w:rPr>
          <w:rFonts w:hint="eastAsia"/>
        </w:rPr>
        <w:t>808</w:t>
      </w:r>
      <w:r w:rsidRPr="00331BB2">
        <w:rPr>
          <w:rFonts w:hint="eastAsia"/>
        </w:rPr>
        <w:t>萬餘元</w:t>
      </w:r>
      <w:r w:rsidRPr="00331BB2">
        <w:t>。</w:t>
      </w:r>
      <w:r w:rsidRPr="00331BB2">
        <w:rPr>
          <w:rFonts w:hint="eastAsia"/>
        </w:rPr>
        <w:t>在資本收支方面，</w:t>
      </w:r>
      <w:proofErr w:type="gramStart"/>
      <w:r w:rsidRPr="00331BB2">
        <w:t>11</w:t>
      </w:r>
      <w:r>
        <w:rPr>
          <w:rFonts w:hint="eastAsia"/>
        </w:rPr>
        <w:t>3</w:t>
      </w:r>
      <w:proofErr w:type="gramEnd"/>
      <w:r w:rsidRPr="00331BB2">
        <w:rPr>
          <w:rFonts w:hint="eastAsia"/>
        </w:rPr>
        <w:t>年度資本收入較預算數增加</w:t>
      </w:r>
      <w:r>
        <w:rPr>
          <w:rFonts w:hint="eastAsia"/>
        </w:rPr>
        <w:t>287</w:t>
      </w:r>
      <w:r w:rsidRPr="00331BB2">
        <w:rPr>
          <w:rFonts w:hint="eastAsia"/>
        </w:rPr>
        <w:t>萬餘</w:t>
      </w:r>
      <w:r w:rsidRPr="00331BB2">
        <w:t>元</w:t>
      </w:r>
      <w:r w:rsidRPr="00331BB2">
        <w:rPr>
          <w:rFonts w:hint="eastAsia"/>
        </w:rPr>
        <w:t>，</w:t>
      </w:r>
      <w:r w:rsidRPr="00631DE1">
        <w:rPr>
          <w:rFonts w:hint="eastAsia"/>
          <w:color w:val="000000" w:themeColor="text1"/>
        </w:rPr>
        <w:t>係縣有土地標售收入</w:t>
      </w:r>
      <w:r w:rsidRPr="00631DE1">
        <w:rPr>
          <w:color w:val="000000" w:themeColor="text1"/>
        </w:rPr>
        <w:t>；資本支</w:t>
      </w:r>
      <w:r w:rsidRPr="00331BB2">
        <w:t>出較預算數減少</w:t>
      </w:r>
      <w:r>
        <w:rPr>
          <w:rFonts w:hint="eastAsia"/>
        </w:rPr>
        <w:t>9</w:t>
      </w:r>
      <w:r w:rsidRPr="00331BB2">
        <w:t>億</w:t>
      </w:r>
      <w:r>
        <w:rPr>
          <w:rFonts w:hint="eastAsia"/>
        </w:rPr>
        <w:t>55</w:t>
      </w:r>
      <w:r w:rsidRPr="00331BB2">
        <w:t>萬餘元，主要係</w:t>
      </w:r>
      <w:r w:rsidRPr="00331BB2">
        <w:rPr>
          <w:rFonts w:hint="eastAsia"/>
        </w:rPr>
        <w:t>交通建設</w:t>
      </w:r>
      <w:r>
        <w:rPr>
          <w:rFonts w:hint="eastAsia"/>
        </w:rPr>
        <w:t>及</w:t>
      </w:r>
      <w:r w:rsidRPr="008F3DAA">
        <w:rPr>
          <w:rFonts w:hint="eastAsia"/>
        </w:rPr>
        <w:t>農業建設</w:t>
      </w:r>
      <w:r w:rsidRPr="00331BB2">
        <w:rPr>
          <w:rFonts w:hint="eastAsia"/>
        </w:rPr>
        <w:t>等工程發包結餘；</w:t>
      </w:r>
      <w:r w:rsidRPr="00331BB2">
        <w:t>資本收支相抵，短</w:t>
      </w:r>
      <w:proofErr w:type="gramStart"/>
      <w:r w:rsidRPr="00331BB2">
        <w:t>絀</w:t>
      </w:r>
      <w:proofErr w:type="gramEnd"/>
      <w:r>
        <w:rPr>
          <w:rFonts w:hint="eastAsia"/>
        </w:rPr>
        <w:t>120</w:t>
      </w:r>
      <w:r w:rsidRPr="00331BB2">
        <w:t>億</w:t>
      </w:r>
      <w:r>
        <w:rPr>
          <w:rFonts w:hint="eastAsia"/>
        </w:rPr>
        <w:t>8</w:t>
      </w:r>
      <w:r w:rsidR="00697FAD">
        <w:rPr>
          <w:rFonts w:hint="eastAsia"/>
        </w:rPr>
        <w:t>,</w:t>
      </w:r>
      <w:r>
        <w:rPr>
          <w:rFonts w:hint="eastAsia"/>
        </w:rPr>
        <w:t>96</w:t>
      </w:r>
      <w:r w:rsidR="00697FAD">
        <w:rPr>
          <w:rFonts w:hint="eastAsia"/>
        </w:rPr>
        <w:t>2</w:t>
      </w:r>
      <w:r w:rsidRPr="00331BB2">
        <w:t>萬餘元，</w:t>
      </w:r>
      <w:r w:rsidRPr="00331BB2">
        <w:rPr>
          <w:rFonts w:hint="eastAsia"/>
        </w:rPr>
        <w:t>較預算</w:t>
      </w:r>
      <w:proofErr w:type="gramStart"/>
      <w:r w:rsidRPr="00331BB2">
        <w:rPr>
          <w:rFonts w:hint="eastAsia"/>
        </w:rPr>
        <w:t>差短雖減少</w:t>
      </w:r>
      <w:proofErr w:type="gramEnd"/>
      <w:r>
        <w:rPr>
          <w:rFonts w:hint="eastAsia"/>
        </w:rPr>
        <w:t>9</w:t>
      </w:r>
      <w:r w:rsidRPr="00331BB2">
        <w:t>億</w:t>
      </w:r>
      <w:r>
        <w:rPr>
          <w:rFonts w:hint="eastAsia"/>
        </w:rPr>
        <w:t>342</w:t>
      </w:r>
      <w:r w:rsidRPr="00331BB2">
        <w:t>萬餘元</w:t>
      </w:r>
      <w:r w:rsidRPr="00331BB2">
        <w:rPr>
          <w:rFonts w:hint="eastAsia"/>
        </w:rPr>
        <w:t>，惟資本收入遠不足支應資本支出，</w:t>
      </w:r>
      <w:r w:rsidRPr="00331BB2">
        <w:t>經以經常收支賸餘支應後，歲入歲出賸餘</w:t>
      </w:r>
      <w:r>
        <w:rPr>
          <w:rFonts w:hint="eastAsia"/>
        </w:rPr>
        <w:t>9</w:t>
      </w:r>
      <w:r w:rsidRPr="00331BB2">
        <w:rPr>
          <w:rFonts w:hint="eastAsia"/>
        </w:rPr>
        <w:t>億</w:t>
      </w:r>
      <w:r>
        <w:rPr>
          <w:rFonts w:hint="eastAsia"/>
        </w:rPr>
        <w:t>770</w:t>
      </w:r>
      <w:r w:rsidRPr="00331BB2">
        <w:rPr>
          <w:rFonts w:hint="eastAsia"/>
        </w:rPr>
        <w:t>萬餘元（圖4）</w:t>
      </w:r>
      <w:r w:rsidRPr="00331BB2">
        <w:t>。</w:t>
      </w:r>
      <w:r w:rsidRPr="00331BB2">
        <w:rPr>
          <w:rFonts w:hint="eastAsia"/>
        </w:rPr>
        <w:t>就整體收支而言，</w:t>
      </w:r>
      <w:proofErr w:type="gramStart"/>
      <w:r w:rsidRPr="00331BB2">
        <w:t>11</w:t>
      </w:r>
      <w:r>
        <w:rPr>
          <w:rFonts w:hint="eastAsia"/>
        </w:rPr>
        <w:t>3</w:t>
      </w:r>
      <w:proofErr w:type="gramEnd"/>
      <w:r w:rsidRPr="00331BB2">
        <w:rPr>
          <w:rFonts w:hint="eastAsia"/>
        </w:rPr>
        <w:t>年度經常收入除可支應經常支出所需外，</w:t>
      </w:r>
      <w:proofErr w:type="gramStart"/>
      <w:r w:rsidRPr="00331BB2">
        <w:rPr>
          <w:rFonts w:hint="eastAsia"/>
        </w:rPr>
        <w:t>且足敷</w:t>
      </w:r>
      <w:proofErr w:type="gramEnd"/>
      <w:r>
        <w:rPr>
          <w:rFonts w:hint="eastAsia"/>
        </w:rPr>
        <w:t>彌補</w:t>
      </w:r>
      <w:r w:rsidRPr="00331BB2">
        <w:rPr>
          <w:rFonts w:hint="eastAsia"/>
        </w:rPr>
        <w:t>資本收支差短</w:t>
      </w:r>
      <w:r w:rsidRPr="00331BB2">
        <w:t>。</w:t>
      </w:r>
    </w:p>
    <w:p w14:paraId="141E74E0" w14:textId="3336D01D" w:rsidR="009677E8" w:rsidRPr="00C81817" w:rsidRDefault="00852F50" w:rsidP="008839A0">
      <w:pPr>
        <w:pStyle w:val="a7"/>
        <w:spacing w:line="510" w:lineRule="exact"/>
        <w:ind w:firstLine="560"/>
        <w:rPr>
          <w:spacing w:val="-2"/>
        </w:rPr>
      </w:pPr>
      <w:r w:rsidRPr="00852F50">
        <w:rPr>
          <w:rFonts w:hint="eastAsia"/>
        </w:rPr>
        <w:t>縣政府自推動財務健全方案以來，財政收支結構已逐步改善，</w:t>
      </w:r>
      <w:proofErr w:type="gramStart"/>
      <w:r w:rsidRPr="00852F50">
        <w:t>113</w:t>
      </w:r>
      <w:proofErr w:type="gramEnd"/>
      <w:r w:rsidRPr="00852F50">
        <w:t>年度雲林縣總決算歲入歲出賸餘9億770萬餘元，較</w:t>
      </w:r>
      <w:proofErr w:type="gramStart"/>
      <w:r w:rsidRPr="00852F50">
        <w:t>112</w:t>
      </w:r>
      <w:proofErr w:type="gramEnd"/>
      <w:r w:rsidRPr="00852F50">
        <w:t>年度增加1億3,097萬餘元，且債務還本依預算執行51億4,409萬餘元。截至113年底止，雲林縣1年以上及未滿1年非自償性公共債務</w:t>
      </w:r>
      <w:proofErr w:type="gramStart"/>
      <w:r w:rsidRPr="00852F50">
        <w:t>未償</w:t>
      </w:r>
      <w:proofErr w:type="gramEnd"/>
      <w:r w:rsidRPr="00852F50">
        <w:t>餘額138億547萬餘元，較112年底減少20</w:t>
      </w:r>
      <w:r w:rsidRPr="00852F50">
        <w:lastRenderedPageBreak/>
        <w:t>億1,057萬餘元。縣政府近年來積極推動各項重大公共工程，且配合前瞻基礎建設計畫，積極爭取各項建設，計畫經費除由中央補助款</w:t>
      </w:r>
      <w:proofErr w:type="gramStart"/>
      <w:r w:rsidRPr="00852F50">
        <w:t>挹注外</w:t>
      </w:r>
      <w:proofErr w:type="gramEnd"/>
      <w:r w:rsidRPr="00852F50">
        <w:t>，尚須籌措配合款財源，</w:t>
      </w:r>
      <w:proofErr w:type="gramStart"/>
      <w:r w:rsidRPr="00852F50">
        <w:t>又年來全球</w:t>
      </w:r>
      <w:proofErr w:type="gramEnd"/>
      <w:r w:rsidRPr="00852F50">
        <w:t>通膨、國際經濟及金融變動加劇，營建物價及市場利率上揚，拉</w:t>
      </w:r>
      <w:r w:rsidRPr="00852F50">
        <w:rPr>
          <w:rFonts w:hint="eastAsia"/>
        </w:rPr>
        <w:t>高公共建設計畫興建成本，加重整體財政負擔，允宜貫徹零基預算精神，確實檢討施政支出之優先性及必要性，並持續嚴守公共債務法及財政紀律相關法規規定，精進財務管理及強化債務管控，以確保財政永續</w:t>
      </w:r>
      <w:r w:rsidR="009677E8" w:rsidRPr="00331BB2">
        <w:rPr>
          <w:rFonts w:hint="eastAsia"/>
        </w:rPr>
        <w:t>。</w:t>
      </w:r>
    </w:p>
    <w:p w14:paraId="6F7678A8" w14:textId="77777777" w:rsidR="009677E8" w:rsidRPr="001A2B16" w:rsidRDefault="009677E8" w:rsidP="008839A0">
      <w:pPr>
        <w:pStyle w:val="a7"/>
        <w:spacing w:line="500" w:lineRule="exact"/>
        <w:ind w:firstLine="560"/>
      </w:pPr>
      <w:r w:rsidRPr="001A2B16">
        <w:rPr>
          <w:rFonts w:hint="eastAsia"/>
        </w:rPr>
        <w:t>茲將</w:t>
      </w:r>
      <w:proofErr w:type="gramStart"/>
      <w:r w:rsidRPr="001A2B16">
        <w:rPr>
          <w:rFonts w:hint="eastAsia"/>
        </w:rPr>
        <w:t>年來本室</w:t>
      </w:r>
      <w:proofErr w:type="gramEnd"/>
      <w:r w:rsidRPr="001A2B16">
        <w:rPr>
          <w:rFonts w:hint="eastAsia"/>
        </w:rPr>
        <w:t>審核雲林縣總預算之籌編及執行所提重要審核意見，</w:t>
      </w:r>
      <w:proofErr w:type="gramStart"/>
      <w:r w:rsidRPr="001A2B16">
        <w:rPr>
          <w:rFonts w:hint="eastAsia"/>
        </w:rPr>
        <w:t>擇</w:t>
      </w:r>
      <w:r w:rsidRPr="001A2B16">
        <w:t>要摘述如次</w:t>
      </w:r>
      <w:proofErr w:type="gramEnd"/>
      <w:r w:rsidRPr="001A2B16">
        <w:rPr>
          <w:rFonts w:hint="eastAsia"/>
        </w:rPr>
        <w:t>：</w:t>
      </w:r>
    </w:p>
    <w:p w14:paraId="2EFFC995" w14:textId="527146F5" w:rsidR="009677E8" w:rsidRPr="00EB3492" w:rsidRDefault="009677E8" w:rsidP="008839A0">
      <w:pPr>
        <w:pStyle w:val="--14"/>
        <w:spacing w:beforeLines="20" w:before="48" w:line="510" w:lineRule="exact"/>
        <w:ind w:leftChars="0" w:left="0" w:firstLine="561"/>
        <w:rPr>
          <w:spacing w:val="0"/>
        </w:rPr>
      </w:pPr>
      <w:r>
        <w:rPr>
          <w:rFonts w:hint="eastAsia"/>
          <w:spacing w:val="0"/>
        </w:rPr>
        <w:t>一、</w:t>
      </w:r>
      <w:r w:rsidRPr="004B64AF">
        <w:rPr>
          <w:rFonts w:hint="eastAsia"/>
          <w:spacing w:val="0"/>
        </w:rPr>
        <w:t>歲入歲出相抵連年賸餘，財政狀況逐漸改善，惟自籌財源占歲入比率未及</w:t>
      </w:r>
      <w:proofErr w:type="gramStart"/>
      <w:r w:rsidRPr="004B64AF">
        <w:rPr>
          <w:spacing w:val="0"/>
        </w:rPr>
        <w:t>2成</w:t>
      </w:r>
      <w:proofErr w:type="gramEnd"/>
      <w:r w:rsidRPr="004B64AF">
        <w:rPr>
          <w:spacing w:val="0"/>
        </w:rPr>
        <w:t>，須仰賴中央補助款</w:t>
      </w:r>
      <w:proofErr w:type="gramStart"/>
      <w:r w:rsidRPr="004B64AF">
        <w:rPr>
          <w:spacing w:val="0"/>
        </w:rPr>
        <w:t>挹</w:t>
      </w:r>
      <w:proofErr w:type="gramEnd"/>
      <w:r w:rsidRPr="004B64AF">
        <w:rPr>
          <w:spacing w:val="0"/>
        </w:rPr>
        <w:t>注，又歲入歲出保留金額龐鉅，預算執行效率有待提升，允宜審慎檢討</w:t>
      </w:r>
      <w:proofErr w:type="gramStart"/>
      <w:r w:rsidRPr="004B64AF">
        <w:rPr>
          <w:spacing w:val="0"/>
        </w:rPr>
        <w:t>擘</w:t>
      </w:r>
      <w:proofErr w:type="gramEnd"/>
      <w:r w:rsidRPr="004B64AF">
        <w:rPr>
          <w:spacing w:val="0"/>
        </w:rPr>
        <w:t>劃，提升財政自主能力及促進縣政建設發展</w:t>
      </w:r>
      <w:r w:rsidRPr="00146F83">
        <w:rPr>
          <w:rFonts w:hint="eastAsia"/>
          <w:spacing w:val="0"/>
        </w:rPr>
        <w:t>：</w:t>
      </w:r>
      <w:r w:rsidRPr="00250508">
        <w:rPr>
          <w:rFonts w:hint="eastAsia"/>
          <w:b w:val="0"/>
          <w:bCs/>
          <w:spacing w:val="-4"/>
        </w:rPr>
        <w:t>雲</w:t>
      </w:r>
      <w:r w:rsidRPr="004B64AF">
        <w:rPr>
          <w:rFonts w:hint="eastAsia"/>
          <w:b w:val="0"/>
          <w:bCs/>
          <w:spacing w:val="-4"/>
        </w:rPr>
        <w:t>林縣</w:t>
      </w:r>
      <w:proofErr w:type="gramStart"/>
      <w:r w:rsidRPr="004B64AF">
        <w:rPr>
          <w:b w:val="0"/>
          <w:bCs/>
          <w:spacing w:val="-4"/>
        </w:rPr>
        <w:t>113</w:t>
      </w:r>
      <w:proofErr w:type="gramEnd"/>
      <w:r w:rsidRPr="004B64AF">
        <w:rPr>
          <w:b w:val="0"/>
          <w:bCs/>
          <w:spacing w:val="-4"/>
        </w:rPr>
        <w:t>年度總預算執行結果，歲入決算審定數445億5,211萬餘元，歲出決算審定數436億4,440萬餘元，歲入歲出相抵後賸餘9億770萬餘元。</w:t>
      </w:r>
      <w:r w:rsidRPr="00250508">
        <w:rPr>
          <w:b w:val="0"/>
          <w:bCs/>
          <w:spacing w:val="-4"/>
        </w:rPr>
        <w:t>經查執行情形，核有：</w:t>
      </w:r>
      <w:r w:rsidRPr="00250508">
        <w:rPr>
          <w:rFonts w:hint="eastAsia"/>
          <w:b w:val="0"/>
          <w:spacing w:val="-4"/>
        </w:rPr>
        <w:t>（一）</w:t>
      </w:r>
      <w:r w:rsidRPr="004B64AF">
        <w:rPr>
          <w:rFonts w:hint="eastAsia"/>
          <w:b w:val="0"/>
          <w:bCs/>
          <w:spacing w:val="-4"/>
        </w:rPr>
        <w:t>歲入歲出相抵連年賸餘，惟自籌財源比率未及</w:t>
      </w:r>
      <w:proofErr w:type="gramStart"/>
      <w:r w:rsidRPr="004B64AF">
        <w:rPr>
          <w:b w:val="0"/>
          <w:bCs/>
          <w:spacing w:val="-4"/>
        </w:rPr>
        <w:t>2成</w:t>
      </w:r>
      <w:proofErr w:type="gramEnd"/>
      <w:r w:rsidRPr="004B64AF">
        <w:rPr>
          <w:b w:val="0"/>
          <w:bCs/>
          <w:spacing w:val="-4"/>
        </w:rPr>
        <w:t>，須仰賴中央補助款</w:t>
      </w:r>
      <w:proofErr w:type="gramStart"/>
      <w:r w:rsidRPr="004B64AF">
        <w:rPr>
          <w:b w:val="0"/>
          <w:bCs/>
          <w:spacing w:val="-4"/>
        </w:rPr>
        <w:t>挹</w:t>
      </w:r>
      <w:proofErr w:type="gramEnd"/>
      <w:r w:rsidRPr="004B64AF">
        <w:rPr>
          <w:b w:val="0"/>
          <w:bCs/>
          <w:spacing w:val="-4"/>
        </w:rPr>
        <w:t>注，財政結構未</w:t>
      </w:r>
      <w:proofErr w:type="gramStart"/>
      <w:r w:rsidRPr="004B64AF">
        <w:rPr>
          <w:b w:val="0"/>
          <w:bCs/>
          <w:spacing w:val="-4"/>
        </w:rPr>
        <w:t>臻健全，</w:t>
      </w:r>
      <w:proofErr w:type="gramEnd"/>
      <w:r w:rsidRPr="004B64AF">
        <w:rPr>
          <w:b w:val="0"/>
          <w:bCs/>
          <w:spacing w:val="-4"/>
        </w:rPr>
        <w:t>允宜</w:t>
      </w:r>
      <w:proofErr w:type="gramStart"/>
      <w:r w:rsidRPr="004B64AF">
        <w:rPr>
          <w:b w:val="0"/>
          <w:bCs/>
          <w:spacing w:val="-4"/>
        </w:rPr>
        <w:t>研</w:t>
      </w:r>
      <w:proofErr w:type="gramEnd"/>
      <w:r w:rsidRPr="004B64AF">
        <w:rPr>
          <w:b w:val="0"/>
          <w:bCs/>
          <w:spacing w:val="-4"/>
        </w:rPr>
        <w:t>謀改善，提升財政自主能力</w:t>
      </w:r>
      <w:r w:rsidRPr="00250508">
        <w:rPr>
          <w:b w:val="0"/>
          <w:bCs/>
          <w:spacing w:val="-4"/>
        </w:rPr>
        <w:t>；</w:t>
      </w:r>
      <w:r w:rsidRPr="00250508">
        <w:rPr>
          <w:rFonts w:hint="eastAsia"/>
          <w:b w:val="0"/>
          <w:spacing w:val="-4"/>
        </w:rPr>
        <w:t>（二）</w:t>
      </w:r>
      <w:r w:rsidRPr="004B64AF">
        <w:rPr>
          <w:rFonts w:hint="eastAsia"/>
          <w:b w:val="0"/>
          <w:bCs/>
          <w:spacing w:val="-4"/>
        </w:rPr>
        <w:t>歲出資本門經費保留金額龐鉅，預算執行效率有待提升，允宜</w:t>
      </w:r>
      <w:proofErr w:type="gramStart"/>
      <w:r w:rsidRPr="004B64AF">
        <w:rPr>
          <w:rFonts w:hint="eastAsia"/>
          <w:b w:val="0"/>
          <w:bCs/>
          <w:spacing w:val="-4"/>
        </w:rPr>
        <w:t>覈</w:t>
      </w:r>
      <w:proofErr w:type="gramEnd"/>
      <w:r w:rsidRPr="004B64AF">
        <w:rPr>
          <w:rFonts w:hint="eastAsia"/>
          <w:b w:val="0"/>
          <w:bCs/>
          <w:spacing w:val="-4"/>
        </w:rPr>
        <w:t>實檢討進度落後原因，並加強預算執行，</w:t>
      </w:r>
      <w:proofErr w:type="gramStart"/>
      <w:r w:rsidRPr="004B64AF">
        <w:rPr>
          <w:rFonts w:hint="eastAsia"/>
          <w:b w:val="0"/>
          <w:bCs/>
          <w:spacing w:val="-4"/>
        </w:rPr>
        <w:t>俾</w:t>
      </w:r>
      <w:proofErr w:type="gramEnd"/>
      <w:r w:rsidRPr="004B64AF">
        <w:rPr>
          <w:rFonts w:hint="eastAsia"/>
          <w:b w:val="0"/>
          <w:bCs/>
          <w:spacing w:val="-4"/>
        </w:rPr>
        <w:t>使有限資源妥適分配運用</w:t>
      </w:r>
      <w:r w:rsidRPr="00250508">
        <w:rPr>
          <w:rFonts w:hint="eastAsia"/>
          <w:b w:val="0"/>
          <w:bCs/>
          <w:spacing w:val="-4"/>
        </w:rPr>
        <w:t>；</w:t>
      </w:r>
      <w:r w:rsidRPr="00250508">
        <w:rPr>
          <w:rFonts w:hint="eastAsia"/>
          <w:b w:val="0"/>
          <w:spacing w:val="-4"/>
        </w:rPr>
        <w:t>（三）</w:t>
      </w:r>
      <w:r w:rsidRPr="004B64AF">
        <w:rPr>
          <w:rFonts w:hint="eastAsia"/>
          <w:b w:val="0"/>
          <w:bCs/>
          <w:spacing w:val="-4"/>
        </w:rPr>
        <w:t>以前年度歲入轉入數逐年下降，惟未結清之應收保留數占比仍近</w:t>
      </w:r>
      <w:proofErr w:type="gramStart"/>
      <w:r w:rsidRPr="004B64AF">
        <w:rPr>
          <w:b w:val="0"/>
          <w:bCs/>
          <w:spacing w:val="-4"/>
        </w:rPr>
        <w:t>5成</w:t>
      </w:r>
      <w:proofErr w:type="gramEnd"/>
      <w:r w:rsidRPr="004B64AF">
        <w:rPr>
          <w:b w:val="0"/>
          <w:bCs/>
          <w:spacing w:val="-4"/>
        </w:rPr>
        <w:t>，允宜加強應收保留款收繳作業，並</w:t>
      </w:r>
      <w:proofErr w:type="gramStart"/>
      <w:r w:rsidRPr="004B64AF">
        <w:rPr>
          <w:b w:val="0"/>
          <w:bCs/>
          <w:spacing w:val="-4"/>
        </w:rPr>
        <w:t>覈</w:t>
      </w:r>
      <w:proofErr w:type="gramEnd"/>
      <w:r w:rsidRPr="004B64AF">
        <w:rPr>
          <w:b w:val="0"/>
          <w:bCs/>
          <w:spacing w:val="-4"/>
        </w:rPr>
        <w:t>實檢討保留原因及必要性</w:t>
      </w:r>
      <w:r w:rsidRPr="00250508">
        <w:rPr>
          <w:b w:val="0"/>
          <w:bCs/>
          <w:spacing w:val="-4"/>
        </w:rPr>
        <w:t>等事項</w:t>
      </w:r>
      <w:r w:rsidRPr="00250508">
        <w:rPr>
          <w:rFonts w:hint="eastAsia"/>
          <w:b w:val="0"/>
          <w:spacing w:val="-4"/>
        </w:rPr>
        <w:t>。（詳乙－</w:t>
      </w:r>
      <w:r w:rsidR="00C47A36">
        <w:rPr>
          <w:rFonts w:hint="eastAsia"/>
          <w:b w:val="0"/>
          <w:spacing w:val="-4"/>
        </w:rPr>
        <w:t>8</w:t>
      </w:r>
      <w:r w:rsidRPr="00250508">
        <w:rPr>
          <w:rFonts w:hint="eastAsia"/>
          <w:b w:val="0"/>
          <w:spacing w:val="-4"/>
        </w:rPr>
        <w:t>頁）</w:t>
      </w:r>
    </w:p>
    <w:p w14:paraId="25E5190B" w14:textId="754A7BDF" w:rsidR="009677E8" w:rsidRPr="00EB3492" w:rsidRDefault="009677E8" w:rsidP="008839A0">
      <w:pPr>
        <w:pStyle w:val="--14"/>
        <w:spacing w:beforeLines="20" w:before="48" w:line="510" w:lineRule="exact"/>
        <w:ind w:leftChars="0" w:left="0" w:firstLine="561"/>
        <w:rPr>
          <w:spacing w:val="0"/>
        </w:rPr>
      </w:pPr>
      <w:r w:rsidRPr="00EB3492">
        <w:rPr>
          <w:rFonts w:hint="eastAsia"/>
          <w:spacing w:val="0"/>
        </w:rPr>
        <w:t>二、</w:t>
      </w:r>
      <w:r w:rsidRPr="004B64AF">
        <w:rPr>
          <w:rFonts w:hint="eastAsia"/>
          <w:spacing w:val="0"/>
        </w:rPr>
        <w:t>創新建置智慧教育中心，透過</w:t>
      </w:r>
      <w:proofErr w:type="gramStart"/>
      <w:r w:rsidRPr="004B64AF">
        <w:rPr>
          <w:rFonts w:hint="eastAsia"/>
          <w:spacing w:val="0"/>
        </w:rPr>
        <w:t>科技賦能教育</w:t>
      </w:r>
      <w:proofErr w:type="gramEnd"/>
      <w:r w:rsidRPr="004B64AF">
        <w:rPr>
          <w:rFonts w:hint="eastAsia"/>
          <w:spacing w:val="0"/>
        </w:rPr>
        <w:t>推動數位平權，獲頒行政院政府服務獎殊榮，允宜持續</w:t>
      </w:r>
      <w:proofErr w:type="gramStart"/>
      <w:r w:rsidRPr="004B64AF">
        <w:rPr>
          <w:rFonts w:hint="eastAsia"/>
          <w:spacing w:val="0"/>
        </w:rPr>
        <w:t>擘</w:t>
      </w:r>
      <w:proofErr w:type="gramEnd"/>
      <w:r w:rsidRPr="004B64AF">
        <w:rPr>
          <w:rFonts w:hint="eastAsia"/>
          <w:spacing w:val="0"/>
        </w:rPr>
        <w:t>劃教育短、中、長期策略目標，聚焦給予學生科技、語言學習刺激，開拓國際視野及引進策略聯盟，藉由教育扎根</w:t>
      </w:r>
      <w:proofErr w:type="gramStart"/>
      <w:r w:rsidRPr="004B64AF">
        <w:rPr>
          <w:rFonts w:hint="eastAsia"/>
          <w:spacing w:val="0"/>
        </w:rPr>
        <w:t>提供代際流動</w:t>
      </w:r>
      <w:proofErr w:type="gramEnd"/>
      <w:r w:rsidRPr="004B64AF">
        <w:rPr>
          <w:rFonts w:hint="eastAsia"/>
          <w:spacing w:val="0"/>
        </w:rPr>
        <w:t>，以達成偏鄉教育公平及永續發展目標</w:t>
      </w:r>
      <w:r w:rsidRPr="00833481">
        <w:rPr>
          <w:rFonts w:hint="eastAsia"/>
          <w:spacing w:val="0"/>
        </w:rPr>
        <w:t>：</w:t>
      </w:r>
      <w:r w:rsidRPr="004B64AF">
        <w:rPr>
          <w:b w:val="0"/>
          <w:spacing w:val="0"/>
        </w:rPr>
        <w:t>縣政府為翻轉雲林縣數位弱勢，創新建置智慧教育中心，推動智慧校園環境及數位學習等政策，運用資訊科技提升教學品質與學習成效，達到數位平權，獲頒行政院政府服務獎之殊榮，並透過</w:t>
      </w:r>
      <w:proofErr w:type="gramStart"/>
      <w:r w:rsidRPr="004B64AF">
        <w:rPr>
          <w:b w:val="0"/>
          <w:spacing w:val="0"/>
        </w:rPr>
        <w:t>科技賦能教育</w:t>
      </w:r>
      <w:proofErr w:type="gramEnd"/>
      <w:r w:rsidRPr="004B64AF">
        <w:rPr>
          <w:b w:val="0"/>
          <w:spacing w:val="0"/>
        </w:rPr>
        <w:t>，深化數位學習等方式，縮短城鄉教育資源差距。經查偏遠地區學校教育發展情形</w:t>
      </w:r>
      <w:r w:rsidRPr="00833481">
        <w:rPr>
          <w:b w:val="0"/>
          <w:spacing w:val="0"/>
        </w:rPr>
        <w:t>，</w:t>
      </w:r>
      <w:r w:rsidRPr="00833481">
        <w:rPr>
          <w:rFonts w:hint="eastAsia"/>
          <w:b w:val="0"/>
          <w:spacing w:val="0"/>
        </w:rPr>
        <w:t>核有：</w:t>
      </w:r>
      <w:bookmarkStart w:id="4" w:name="_Hlk201590705"/>
      <w:r w:rsidRPr="00D2266E">
        <w:rPr>
          <w:rFonts w:hint="eastAsia"/>
          <w:b w:val="0"/>
          <w:spacing w:val="0"/>
        </w:rPr>
        <w:t>（</w:t>
      </w:r>
      <w:r>
        <w:rPr>
          <w:rFonts w:hint="eastAsia"/>
          <w:b w:val="0"/>
          <w:spacing w:val="0"/>
        </w:rPr>
        <w:t>一</w:t>
      </w:r>
      <w:r w:rsidRPr="00D2266E">
        <w:rPr>
          <w:rFonts w:hint="eastAsia"/>
          <w:b w:val="0"/>
          <w:spacing w:val="0"/>
        </w:rPr>
        <w:t>）</w:t>
      </w:r>
      <w:bookmarkEnd w:id="4"/>
      <w:r w:rsidRPr="004B64AF">
        <w:rPr>
          <w:rFonts w:hint="eastAsia"/>
          <w:b w:val="0"/>
          <w:spacing w:val="0"/>
        </w:rPr>
        <w:t>為解決偏鄉教育資源落差等問題建置智慧教育中心，允宜善</w:t>
      </w:r>
      <w:r w:rsidRPr="004B64AF">
        <w:rPr>
          <w:rFonts w:hint="eastAsia"/>
          <w:b w:val="0"/>
          <w:spacing w:val="0"/>
        </w:rPr>
        <w:lastRenderedPageBreak/>
        <w:t>用中心資源，</w:t>
      </w:r>
      <w:proofErr w:type="gramStart"/>
      <w:r w:rsidRPr="004B64AF">
        <w:rPr>
          <w:rFonts w:hint="eastAsia"/>
          <w:b w:val="0"/>
          <w:spacing w:val="0"/>
        </w:rPr>
        <w:t>擘</w:t>
      </w:r>
      <w:proofErr w:type="gramEnd"/>
      <w:r w:rsidRPr="004B64AF">
        <w:rPr>
          <w:rFonts w:hint="eastAsia"/>
          <w:b w:val="0"/>
          <w:spacing w:val="0"/>
        </w:rPr>
        <w:t>劃強化科技與語文課程，奠定多元學習基礎之短期目標</w:t>
      </w:r>
      <w:r w:rsidRPr="00833481">
        <w:rPr>
          <w:rFonts w:hint="eastAsia"/>
          <w:b w:val="0"/>
          <w:spacing w:val="0"/>
        </w:rPr>
        <w:t>；</w:t>
      </w:r>
      <w:r w:rsidRPr="00D2266E">
        <w:rPr>
          <w:rFonts w:hint="eastAsia"/>
          <w:b w:val="0"/>
          <w:spacing w:val="0"/>
        </w:rPr>
        <w:t>（</w:t>
      </w:r>
      <w:r>
        <w:rPr>
          <w:rFonts w:hint="eastAsia"/>
          <w:b w:val="0"/>
          <w:spacing w:val="0"/>
        </w:rPr>
        <w:t>二</w:t>
      </w:r>
      <w:r w:rsidRPr="00D2266E">
        <w:rPr>
          <w:rFonts w:hint="eastAsia"/>
          <w:b w:val="0"/>
          <w:spacing w:val="0"/>
        </w:rPr>
        <w:t>）</w:t>
      </w:r>
      <w:r w:rsidRPr="004B64AF">
        <w:rPr>
          <w:rFonts w:hint="eastAsia"/>
          <w:b w:val="0"/>
          <w:spacing w:val="0"/>
        </w:rPr>
        <w:t>推動國際教育，並與國外單位簽署合作意向書，允宜善加利用國際資源，</w:t>
      </w:r>
      <w:proofErr w:type="gramStart"/>
      <w:r w:rsidRPr="004B64AF">
        <w:rPr>
          <w:rFonts w:hint="eastAsia"/>
          <w:b w:val="0"/>
          <w:spacing w:val="0"/>
        </w:rPr>
        <w:t>擘</w:t>
      </w:r>
      <w:proofErr w:type="gramEnd"/>
      <w:r w:rsidRPr="004B64AF">
        <w:rPr>
          <w:rFonts w:hint="eastAsia"/>
          <w:b w:val="0"/>
          <w:spacing w:val="0"/>
        </w:rPr>
        <w:t>劃擴展學生國際視野，培養獨立、創造性思考能力之中期目標</w:t>
      </w:r>
      <w:r w:rsidRPr="00EB3492">
        <w:rPr>
          <w:rFonts w:hint="eastAsia"/>
          <w:b w:val="0"/>
          <w:spacing w:val="0"/>
        </w:rPr>
        <w:t>；（三）</w:t>
      </w:r>
      <w:r w:rsidRPr="004B64AF">
        <w:rPr>
          <w:rFonts w:hint="eastAsia"/>
          <w:b w:val="0"/>
          <w:spacing w:val="0"/>
        </w:rPr>
        <w:t>偏鄉地區學校資源匱乏，為有效解決學校課程發展之困境，允宜</w:t>
      </w:r>
      <w:proofErr w:type="gramStart"/>
      <w:r w:rsidRPr="004B64AF">
        <w:rPr>
          <w:rFonts w:hint="eastAsia"/>
          <w:b w:val="0"/>
          <w:spacing w:val="0"/>
        </w:rPr>
        <w:t>擘</w:t>
      </w:r>
      <w:proofErr w:type="gramEnd"/>
      <w:r w:rsidRPr="004B64AF">
        <w:rPr>
          <w:rFonts w:hint="eastAsia"/>
          <w:b w:val="0"/>
          <w:spacing w:val="0"/>
        </w:rPr>
        <w:t>劃引進校際策略聯盟資源共享整合，建立長期追蹤回饋機制之長期目標</w:t>
      </w:r>
      <w:r w:rsidRPr="00EB3492">
        <w:rPr>
          <w:rFonts w:hint="eastAsia"/>
          <w:b w:val="0"/>
          <w:spacing w:val="0"/>
        </w:rPr>
        <w:t>等事項。（詳乙－</w:t>
      </w:r>
      <w:r w:rsidR="00C47A36">
        <w:rPr>
          <w:rFonts w:hint="eastAsia"/>
          <w:b w:val="0"/>
          <w:spacing w:val="0"/>
        </w:rPr>
        <w:t>12</w:t>
      </w:r>
      <w:r w:rsidRPr="00EB3492">
        <w:rPr>
          <w:rFonts w:hint="eastAsia"/>
          <w:b w:val="0"/>
          <w:spacing w:val="0"/>
        </w:rPr>
        <w:t>頁）</w:t>
      </w:r>
    </w:p>
    <w:p w14:paraId="60FE9283" w14:textId="7E6DC6CD" w:rsidR="009677E8" w:rsidRDefault="009677E8" w:rsidP="009677E8">
      <w:pPr>
        <w:pStyle w:val="--14"/>
        <w:spacing w:beforeLines="20" w:before="48" w:line="492" w:lineRule="exact"/>
        <w:ind w:leftChars="0" w:left="0" w:firstLine="561"/>
        <w:rPr>
          <w:b w:val="0"/>
          <w:spacing w:val="-4"/>
        </w:rPr>
      </w:pPr>
      <w:r>
        <w:rPr>
          <w:rFonts w:hint="eastAsia"/>
          <w:spacing w:val="0"/>
        </w:rPr>
        <w:t>三</w:t>
      </w:r>
      <w:r w:rsidRPr="00EB3492">
        <w:rPr>
          <w:rFonts w:hint="eastAsia"/>
          <w:spacing w:val="0"/>
        </w:rPr>
        <w:t>、</w:t>
      </w:r>
      <w:r w:rsidRPr="00B71972">
        <w:rPr>
          <w:rFonts w:hint="eastAsia"/>
          <w:spacing w:val="0"/>
        </w:rPr>
        <w:t>推動雙</w:t>
      </w:r>
      <w:r w:rsidRPr="00B71972">
        <w:rPr>
          <w:spacing w:val="0"/>
        </w:rPr>
        <w:t>B計畫協助建立老人保護體系，</w:t>
      </w:r>
      <w:proofErr w:type="gramStart"/>
      <w:r w:rsidRPr="00B71972">
        <w:rPr>
          <w:spacing w:val="0"/>
        </w:rPr>
        <w:t>惟轄內</w:t>
      </w:r>
      <w:proofErr w:type="gramEnd"/>
      <w:r w:rsidRPr="00B71972">
        <w:rPr>
          <w:spacing w:val="0"/>
        </w:rPr>
        <w:t>人口老化指數逾全國平均值且政府經費資源有限，有待提升資料之加值運用，</w:t>
      </w:r>
      <w:proofErr w:type="gramStart"/>
      <w:r w:rsidRPr="00B71972">
        <w:rPr>
          <w:spacing w:val="0"/>
        </w:rPr>
        <w:t>並跨域整合</w:t>
      </w:r>
      <w:proofErr w:type="gramEnd"/>
      <w:r w:rsidRPr="00B71972">
        <w:rPr>
          <w:spacing w:val="0"/>
        </w:rPr>
        <w:t>公私資源，以發揮長期效益</w:t>
      </w:r>
      <w:r w:rsidRPr="00EB3492">
        <w:rPr>
          <w:rFonts w:hint="eastAsia"/>
          <w:spacing w:val="0"/>
        </w:rPr>
        <w:t>：</w:t>
      </w:r>
      <w:r w:rsidRPr="00B71972">
        <w:rPr>
          <w:rFonts w:hint="eastAsia"/>
          <w:b w:val="0"/>
          <w:spacing w:val="-4"/>
        </w:rPr>
        <w:t>縣政府為落實臺灣永續發展（</w:t>
      </w:r>
      <w:r w:rsidRPr="00B71972">
        <w:rPr>
          <w:b w:val="0"/>
          <w:spacing w:val="-4"/>
        </w:rPr>
        <w:t>TSDGs）之消除飢餓及健康生活與福祉等核心目標，建構獨居長輩防寒、</w:t>
      </w:r>
      <w:proofErr w:type="gramStart"/>
      <w:r w:rsidRPr="00B71972">
        <w:rPr>
          <w:b w:val="0"/>
          <w:spacing w:val="-4"/>
        </w:rPr>
        <w:t>防餓安全網</w:t>
      </w:r>
      <w:proofErr w:type="gramEnd"/>
      <w:r w:rsidRPr="00B71972">
        <w:rPr>
          <w:b w:val="0"/>
          <w:spacing w:val="-4"/>
        </w:rPr>
        <w:t>，辦理獨居長者及弱勢</w:t>
      </w:r>
      <w:proofErr w:type="gramStart"/>
      <w:r w:rsidRPr="00B71972">
        <w:rPr>
          <w:b w:val="0"/>
          <w:spacing w:val="-4"/>
        </w:rPr>
        <w:t>家戶防寒</w:t>
      </w:r>
      <w:proofErr w:type="gramEnd"/>
      <w:r w:rsidRPr="00B71972">
        <w:rPr>
          <w:b w:val="0"/>
          <w:spacing w:val="-4"/>
        </w:rPr>
        <w:t>、</w:t>
      </w:r>
      <w:proofErr w:type="gramStart"/>
      <w:r w:rsidRPr="00B71972">
        <w:rPr>
          <w:b w:val="0"/>
          <w:spacing w:val="-4"/>
        </w:rPr>
        <w:t>防餓雙</w:t>
      </w:r>
      <w:proofErr w:type="gramEnd"/>
      <w:r w:rsidRPr="00B71972">
        <w:rPr>
          <w:b w:val="0"/>
          <w:spacing w:val="-4"/>
        </w:rPr>
        <w:t>B服務計畫等業務。經查計畫執行情形，核有：</w:t>
      </w:r>
      <w:r w:rsidRPr="00EB3492">
        <w:rPr>
          <w:rFonts w:hint="eastAsia"/>
          <w:b w:val="0"/>
          <w:spacing w:val="0"/>
        </w:rPr>
        <w:t>（</w:t>
      </w:r>
      <w:r>
        <w:rPr>
          <w:rFonts w:hint="eastAsia"/>
          <w:b w:val="0"/>
          <w:spacing w:val="0"/>
        </w:rPr>
        <w:t>一</w:t>
      </w:r>
      <w:r w:rsidRPr="00EB3492">
        <w:rPr>
          <w:rFonts w:hint="eastAsia"/>
          <w:b w:val="0"/>
          <w:spacing w:val="0"/>
        </w:rPr>
        <w:t>）</w:t>
      </w:r>
      <w:r w:rsidRPr="00B71972">
        <w:rPr>
          <w:b w:val="0"/>
          <w:spacing w:val="-4"/>
        </w:rPr>
        <w:t>辦理「福德好神的眼睛，雙B計畫的雷達－尋找弱勢獨居老人」計</w:t>
      </w:r>
      <w:r w:rsidRPr="00B71972">
        <w:rPr>
          <w:rFonts w:hint="eastAsia"/>
          <w:b w:val="0"/>
          <w:spacing w:val="-4"/>
        </w:rPr>
        <w:t>畫，透過衛生福利部、內政部統計資料，及「身心障礙者」、「低收、中低收入戶」及「</w:t>
      </w:r>
      <w:proofErr w:type="gramStart"/>
      <w:r w:rsidRPr="00B71972">
        <w:rPr>
          <w:rFonts w:hint="eastAsia"/>
          <w:b w:val="0"/>
          <w:spacing w:val="-4"/>
        </w:rPr>
        <w:t>列冊需關懷</w:t>
      </w:r>
      <w:proofErr w:type="gramEnd"/>
      <w:r w:rsidRPr="00B71972">
        <w:rPr>
          <w:rFonts w:hint="eastAsia"/>
          <w:b w:val="0"/>
          <w:spacing w:val="-4"/>
        </w:rPr>
        <w:t>獨居老人」等資料，發掘未被列冊之獨居老人</w:t>
      </w:r>
      <w:r w:rsidRPr="00B71972">
        <w:rPr>
          <w:b w:val="0"/>
          <w:spacing w:val="-4"/>
        </w:rPr>
        <w:t>53人，作為社政單位實地訪查之參考，</w:t>
      </w:r>
      <w:proofErr w:type="gramStart"/>
      <w:r w:rsidRPr="00DC55DA">
        <w:rPr>
          <w:rFonts w:hint="eastAsia"/>
          <w:b w:val="0"/>
          <w:spacing w:val="-4"/>
        </w:rPr>
        <w:t>鑑</w:t>
      </w:r>
      <w:proofErr w:type="gramEnd"/>
      <w:r w:rsidRPr="00DC55DA">
        <w:rPr>
          <w:rFonts w:hint="eastAsia"/>
          <w:b w:val="0"/>
          <w:spacing w:val="-4"/>
        </w:rPr>
        <w:t>於該府對於尋找弱勢獨居長者之作法，已有初步資料分析雛型</w:t>
      </w:r>
      <w:r>
        <w:rPr>
          <w:rFonts w:hint="eastAsia"/>
          <w:b w:val="0"/>
          <w:spacing w:val="-4"/>
        </w:rPr>
        <w:t>，</w:t>
      </w:r>
      <w:r w:rsidRPr="00B71972">
        <w:rPr>
          <w:b w:val="0"/>
          <w:spacing w:val="-4"/>
        </w:rPr>
        <w:t>允宜參考內政部銀髮安居資料，並</w:t>
      </w:r>
      <w:proofErr w:type="gramStart"/>
      <w:r w:rsidRPr="00B71972">
        <w:rPr>
          <w:b w:val="0"/>
          <w:spacing w:val="-4"/>
        </w:rPr>
        <w:t>研</w:t>
      </w:r>
      <w:proofErr w:type="gramEnd"/>
      <w:r w:rsidRPr="00B71972">
        <w:rPr>
          <w:b w:val="0"/>
          <w:spacing w:val="-4"/>
        </w:rPr>
        <w:t>議結合戶籍、建物及長者照護資源、醫療、交通</w:t>
      </w:r>
      <w:proofErr w:type="gramStart"/>
      <w:r w:rsidRPr="00B71972">
        <w:rPr>
          <w:b w:val="0"/>
          <w:spacing w:val="-4"/>
        </w:rPr>
        <w:t>等圖資</w:t>
      </w:r>
      <w:proofErr w:type="gramEnd"/>
      <w:r w:rsidRPr="00B71972">
        <w:rPr>
          <w:b w:val="0"/>
          <w:spacing w:val="-4"/>
        </w:rPr>
        <w:t>，提升資料之加值運用，促進創新運用統計數據之持續發展；</w:t>
      </w:r>
      <w:r w:rsidRPr="00EB3492">
        <w:rPr>
          <w:rFonts w:hint="eastAsia"/>
          <w:b w:val="0"/>
          <w:spacing w:val="0"/>
        </w:rPr>
        <w:t>（</w:t>
      </w:r>
      <w:r>
        <w:rPr>
          <w:rFonts w:hint="eastAsia"/>
          <w:b w:val="0"/>
          <w:spacing w:val="0"/>
        </w:rPr>
        <w:t>二</w:t>
      </w:r>
      <w:r w:rsidRPr="00EB3492">
        <w:rPr>
          <w:rFonts w:hint="eastAsia"/>
          <w:b w:val="0"/>
          <w:spacing w:val="0"/>
        </w:rPr>
        <w:t>）</w:t>
      </w:r>
      <w:r w:rsidRPr="00B71972">
        <w:rPr>
          <w:b w:val="0"/>
          <w:spacing w:val="-4"/>
        </w:rPr>
        <w:t>截至113年11月底止，該府推動雲林縣獨居長者及弱勢</w:t>
      </w:r>
      <w:proofErr w:type="gramStart"/>
      <w:r w:rsidRPr="00B71972">
        <w:rPr>
          <w:b w:val="0"/>
          <w:spacing w:val="-4"/>
        </w:rPr>
        <w:t>家戶防寒</w:t>
      </w:r>
      <w:proofErr w:type="gramEnd"/>
      <w:r w:rsidRPr="00B71972">
        <w:rPr>
          <w:b w:val="0"/>
          <w:spacing w:val="-4"/>
        </w:rPr>
        <w:t>、</w:t>
      </w:r>
      <w:proofErr w:type="gramStart"/>
      <w:r w:rsidRPr="00B71972">
        <w:rPr>
          <w:b w:val="0"/>
          <w:spacing w:val="-4"/>
        </w:rPr>
        <w:t>防餓雙</w:t>
      </w:r>
      <w:proofErr w:type="gramEnd"/>
      <w:r w:rsidRPr="00B71972">
        <w:rPr>
          <w:b w:val="0"/>
          <w:spacing w:val="-4"/>
        </w:rPr>
        <w:t>B計畫，列管房屋老舊破損需修繕者計194案，已完成修繕者計96案，已連結資源尚在修繕</w:t>
      </w:r>
      <w:r w:rsidRPr="00B71972">
        <w:rPr>
          <w:rFonts w:hint="eastAsia"/>
          <w:b w:val="0"/>
          <w:spacing w:val="-4"/>
        </w:rPr>
        <w:t>、勘查或評估中者計</w:t>
      </w:r>
      <w:r w:rsidRPr="00B71972">
        <w:rPr>
          <w:b w:val="0"/>
          <w:spacing w:val="-4"/>
        </w:rPr>
        <w:t>54案，惟部分經費執行進度尚待加強，允宜持續加緊辦理修繕事宜，及早改善弱勢民眾基本居住環境；另尚待連結民間團體協助住屋修繕者計44案，允宜規劃運用「雲林縣</w:t>
      </w:r>
      <w:proofErr w:type="gramStart"/>
      <w:r w:rsidRPr="00B71972">
        <w:rPr>
          <w:b w:val="0"/>
          <w:spacing w:val="-4"/>
        </w:rPr>
        <w:t>做好事種福田</w:t>
      </w:r>
      <w:proofErr w:type="gramEnd"/>
      <w:r w:rsidRPr="00B71972">
        <w:rPr>
          <w:b w:val="0"/>
          <w:spacing w:val="-4"/>
        </w:rPr>
        <w:t>愛心大平台」</w:t>
      </w:r>
      <w:proofErr w:type="gramStart"/>
      <w:r w:rsidRPr="00B71972">
        <w:rPr>
          <w:b w:val="0"/>
          <w:spacing w:val="-4"/>
        </w:rPr>
        <w:t>跨域整合</w:t>
      </w:r>
      <w:proofErr w:type="gramEnd"/>
      <w:r w:rsidRPr="00B71972">
        <w:rPr>
          <w:b w:val="0"/>
          <w:spacing w:val="-4"/>
        </w:rPr>
        <w:t>公私資源，以推動社福補助方案及發揮長期效益</w:t>
      </w:r>
      <w:r w:rsidRPr="00B04EB9">
        <w:rPr>
          <w:b w:val="0"/>
          <w:spacing w:val="-4"/>
        </w:rPr>
        <w:t>等事項</w:t>
      </w:r>
      <w:r w:rsidRPr="00B04EB9">
        <w:rPr>
          <w:rFonts w:hint="eastAsia"/>
          <w:b w:val="0"/>
          <w:spacing w:val="-4"/>
        </w:rPr>
        <w:t>。（詳乙－</w:t>
      </w:r>
      <w:r w:rsidR="00C47A36">
        <w:rPr>
          <w:rFonts w:hint="eastAsia"/>
          <w:b w:val="0"/>
          <w:spacing w:val="-4"/>
        </w:rPr>
        <w:t>15</w:t>
      </w:r>
      <w:r w:rsidRPr="00B04EB9">
        <w:rPr>
          <w:rFonts w:hint="eastAsia"/>
          <w:b w:val="0"/>
          <w:spacing w:val="-4"/>
        </w:rPr>
        <w:t>頁）</w:t>
      </w:r>
    </w:p>
    <w:p w14:paraId="21478B6D" w14:textId="30ABF7ED" w:rsidR="009677E8" w:rsidRPr="00EB3492" w:rsidRDefault="009677E8" w:rsidP="009677E8">
      <w:pPr>
        <w:pStyle w:val="--14"/>
        <w:spacing w:line="492" w:lineRule="exact"/>
        <w:ind w:leftChars="0" w:left="0" w:firstLine="561"/>
        <w:rPr>
          <w:b w:val="0"/>
          <w:bCs/>
          <w:spacing w:val="0"/>
        </w:rPr>
      </w:pPr>
      <w:r>
        <w:rPr>
          <w:rFonts w:hint="eastAsia"/>
          <w:spacing w:val="0"/>
        </w:rPr>
        <w:t>四</w:t>
      </w:r>
      <w:r w:rsidRPr="00EB3492">
        <w:rPr>
          <w:rFonts w:hint="eastAsia"/>
          <w:spacing w:val="0"/>
        </w:rPr>
        <w:t>、</w:t>
      </w:r>
      <w:r w:rsidRPr="00AF55AF">
        <w:rPr>
          <w:rFonts w:hint="eastAsia"/>
          <w:spacing w:val="0"/>
        </w:rPr>
        <w:t>為提供經濟弱勢學童更便利及優質餐食，轉型為</w:t>
      </w:r>
      <w:proofErr w:type="gramStart"/>
      <w:r w:rsidRPr="00AF55AF">
        <w:rPr>
          <w:rFonts w:hint="eastAsia"/>
          <w:spacing w:val="0"/>
        </w:rPr>
        <w:t>數位化兌餐模式</w:t>
      </w:r>
      <w:proofErr w:type="gramEnd"/>
      <w:r w:rsidRPr="00AF55AF">
        <w:rPr>
          <w:rFonts w:hint="eastAsia"/>
          <w:spacing w:val="0"/>
        </w:rPr>
        <w:t>，允宜</w:t>
      </w:r>
      <w:proofErr w:type="gramStart"/>
      <w:r w:rsidRPr="00AF55AF">
        <w:rPr>
          <w:rFonts w:hint="eastAsia"/>
          <w:spacing w:val="0"/>
        </w:rPr>
        <w:t>研</w:t>
      </w:r>
      <w:proofErr w:type="gramEnd"/>
      <w:r w:rsidRPr="00AF55AF">
        <w:rPr>
          <w:rFonts w:hint="eastAsia"/>
          <w:spacing w:val="0"/>
        </w:rPr>
        <w:t>謀拓展多元兌換通路及商品，並善用經費賸餘款逐步擴展補助範圍，及參酌其他市縣公私協力合作與主動關懷模式，擴大</w:t>
      </w:r>
      <w:proofErr w:type="gramStart"/>
      <w:r w:rsidRPr="00AF55AF">
        <w:rPr>
          <w:rFonts w:hint="eastAsia"/>
          <w:spacing w:val="0"/>
        </w:rPr>
        <w:t>數位兌餐計畫</w:t>
      </w:r>
      <w:proofErr w:type="gramEnd"/>
      <w:r w:rsidRPr="00AF55AF">
        <w:rPr>
          <w:rFonts w:hint="eastAsia"/>
          <w:spacing w:val="0"/>
        </w:rPr>
        <w:t>加值運用效益</w:t>
      </w:r>
      <w:r w:rsidRPr="00EB3492">
        <w:rPr>
          <w:rFonts w:hint="eastAsia"/>
          <w:spacing w:val="0"/>
        </w:rPr>
        <w:t>：</w:t>
      </w:r>
      <w:r w:rsidRPr="00AF55AF">
        <w:rPr>
          <w:rFonts w:hint="eastAsia"/>
          <w:b w:val="0"/>
          <w:spacing w:val="-2"/>
        </w:rPr>
        <w:t>縣政府自</w:t>
      </w:r>
      <w:r w:rsidRPr="00AF55AF">
        <w:rPr>
          <w:b w:val="0"/>
          <w:spacing w:val="-2"/>
        </w:rPr>
        <w:t>108年暑假起全面補助4類經濟弱勢戶學童午餐費，</w:t>
      </w:r>
      <w:r w:rsidRPr="00B50A02">
        <w:rPr>
          <w:rFonts w:hint="eastAsia"/>
          <w:b w:val="0"/>
          <w:spacing w:val="-2"/>
        </w:rPr>
        <w:t>並</w:t>
      </w:r>
      <w:r w:rsidRPr="00AF55AF">
        <w:rPr>
          <w:b w:val="0"/>
          <w:spacing w:val="-2"/>
        </w:rPr>
        <w:t>為提升</w:t>
      </w:r>
      <w:proofErr w:type="gramStart"/>
      <w:r w:rsidRPr="00AF55AF">
        <w:rPr>
          <w:b w:val="0"/>
          <w:spacing w:val="-2"/>
        </w:rPr>
        <w:t>學童兌餐便捷</w:t>
      </w:r>
      <w:proofErr w:type="gramEnd"/>
      <w:r w:rsidRPr="00AF55AF">
        <w:rPr>
          <w:b w:val="0"/>
          <w:spacing w:val="-2"/>
        </w:rPr>
        <w:t>性，減少傳統以紙本餐券印製、發放及核銷等人力成本，自112年暑假起推動</w:t>
      </w:r>
      <w:proofErr w:type="gramStart"/>
      <w:r w:rsidRPr="00AF55AF">
        <w:rPr>
          <w:b w:val="0"/>
          <w:spacing w:val="-2"/>
        </w:rPr>
        <w:t>數位化兌餐</w:t>
      </w:r>
      <w:proofErr w:type="gramEnd"/>
      <w:r w:rsidRPr="00AF55AF">
        <w:rPr>
          <w:b w:val="0"/>
          <w:spacing w:val="-2"/>
        </w:rPr>
        <w:t>。經查執行情形，核有：</w:t>
      </w:r>
      <w:r w:rsidRPr="00EB3492">
        <w:rPr>
          <w:rFonts w:hint="eastAsia"/>
          <w:b w:val="0"/>
          <w:spacing w:val="0"/>
        </w:rPr>
        <w:t>（</w:t>
      </w:r>
      <w:r>
        <w:rPr>
          <w:rFonts w:hint="eastAsia"/>
          <w:b w:val="0"/>
          <w:spacing w:val="0"/>
        </w:rPr>
        <w:t>一</w:t>
      </w:r>
      <w:r w:rsidRPr="00EB3492">
        <w:rPr>
          <w:rFonts w:hint="eastAsia"/>
          <w:b w:val="0"/>
          <w:spacing w:val="0"/>
        </w:rPr>
        <w:t>）</w:t>
      </w:r>
      <w:r w:rsidRPr="00AF55AF">
        <w:rPr>
          <w:rFonts w:hint="eastAsia"/>
          <w:b w:val="0"/>
          <w:spacing w:val="-2"/>
        </w:rPr>
        <w:t>轉型為</w:t>
      </w:r>
      <w:proofErr w:type="gramStart"/>
      <w:r w:rsidRPr="00AF55AF">
        <w:rPr>
          <w:rFonts w:hint="eastAsia"/>
          <w:b w:val="0"/>
          <w:spacing w:val="-2"/>
        </w:rPr>
        <w:t>數位化兌餐模式</w:t>
      </w:r>
      <w:proofErr w:type="gramEnd"/>
      <w:r w:rsidRPr="00AF55AF">
        <w:rPr>
          <w:rFonts w:hint="eastAsia"/>
          <w:b w:val="0"/>
          <w:spacing w:val="-2"/>
        </w:rPr>
        <w:t>並調高餐費金額，</w:t>
      </w:r>
      <w:r w:rsidRPr="00AF55AF">
        <w:rPr>
          <w:rFonts w:hint="eastAsia"/>
          <w:b w:val="0"/>
          <w:spacing w:val="-2"/>
        </w:rPr>
        <w:lastRenderedPageBreak/>
        <w:t>提供更便利及優質餐食，為</w:t>
      </w:r>
      <w:proofErr w:type="gramStart"/>
      <w:r w:rsidRPr="00AF55AF">
        <w:rPr>
          <w:rFonts w:hint="eastAsia"/>
          <w:b w:val="0"/>
          <w:spacing w:val="-2"/>
        </w:rPr>
        <w:t>優化兌餐</w:t>
      </w:r>
      <w:proofErr w:type="gramEnd"/>
      <w:r w:rsidRPr="00AF55AF">
        <w:rPr>
          <w:rFonts w:hint="eastAsia"/>
          <w:b w:val="0"/>
          <w:spacing w:val="-2"/>
        </w:rPr>
        <w:t>內容及地點，除與</w:t>
      </w:r>
      <w:r w:rsidRPr="00AF55AF">
        <w:rPr>
          <w:b w:val="0"/>
          <w:spacing w:val="-2"/>
        </w:rPr>
        <w:t>4大超商合作外，允宜參酌其他市縣作法，</w:t>
      </w:r>
      <w:proofErr w:type="gramStart"/>
      <w:r w:rsidRPr="00AF55AF">
        <w:rPr>
          <w:b w:val="0"/>
          <w:spacing w:val="-2"/>
        </w:rPr>
        <w:t>研</w:t>
      </w:r>
      <w:proofErr w:type="gramEnd"/>
      <w:r w:rsidRPr="00AF55AF">
        <w:rPr>
          <w:b w:val="0"/>
          <w:spacing w:val="-2"/>
        </w:rPr>
        <w:t>議拓展其他多元兌換通路及商品，以提升學童兌領意願及便利性；</w:t>
      </w:r>
      <w:r w:rsidRPr="00EB3492">
        <w:rPr>
          <w:rFonts w:hint="eastAsia"/>
          <w:b w:val="0"/>
          <w:spacing w:val="0"/>
        </w:rPr>
        <w:t>（</w:t>
      </w:r>
      <w:r>
        <w:rPr>
          <w:rFonts w:hint="eastAsia"/>
          <w:b w:val="0"/>
          <w:spacing w:val="0"/>
        </w:rPr>
        <w:t>二</w:t>
      </w:r>
      <w:r w:rsidRPr="00EB3492">
        <w:rPr>
          <w:rFonts w:hint="eastAsia"/>
          <w:b w:val="0"/>
          <w:spacing w:val="0"/>
        </w:rPr>
        <w:t>）</w:t>
      </w:r>
      <w:r w:rsidRPr="00AF55AF">
        <w:rPr>
          <w:b w:val="0"/>
          <w:spacing w:val="-2"/>
        </w:rPr>
        <w:t>為落實照顧弱勢學生，建請參酌歷年計畫兌領情形，並善用經費賸餘款，</w:t>
      </w:r>
      <w:proofErr w:type="gramStart"/>
      <w:r w:rsidRPr="00AF55AF">
        <w:rPr>
          <w:b w:val="0"/>
          <w:spacing w:val="-2"/>
        </w:rPr>
        <w:t>研</w:t>
      </w:r>
      <w:proofErr w:type="gramEnd"/>
      <w:r w:rsidRPr="00AF55AF">
        <w:rPr>
          <w:b w:val="0"/>
          <w:spacing w:val="-2"/>
        </w:rPr>
        <w:t>議小規模試辦方式逐步擴展補助範圍至</w:t>
      </w:r>
      <w:proofErr w:type="gramStart"/>
      <w:r w:rsidRPr="00AF55AF">
        <w:rPr>
          <w:b w:val="0"/>
          <w:spacing w:val="-2"/>
        </w:rPr>
        <w:t>學期間非上課</w:t>
      </w:r>
      <w:proofErr w:type="gramEnd"/>
      <w:r w:rsidRPr="00AF55AF">
        <w:rPr>
          <w:b w:val="0"/>
          <w:spacing w:val="-2"/>
        </w:rPr>
        <w:t>日，視中央經費</w:t>
      </w:r>
      <w:proofErr w:type="gramStart"/>
      <w:r w:rsidRPr="00AF55AF">
        <w:rPr>
          <w:b w:val="0"/>
          <w:spacing w:val="-2"/>
        </w:rPr>
        <w:t>挹</w:t>
      </w:r>
      <w:proofErr w:type="gramEnd"/>
      <w:r w:rsidRPr="00AF55AF">
        <w:rPr>
          <w:b w:val="0"/>
          <w:spacing w:val="-2"/>
        </w:rPr>
        <w:t>注情形適時擴大辦理，發揮政策美意；</w:t>
      </w:r>
      <w:r w:rsidRPr="00EB3492">
        <w:rPr>
          <w:rFonts w:hint="eastAsia"/>
          <w:b w:val="0"/>
          <w:spacing w:val="0"/>
        </w:rPr>
        <w:t>（</w:t>
      </w:r>
      <w:r>
        <w:rPr>
          <w:rFonts w:hint="eastAsia"/>
          <w:b w:val="0"/>
          <w:spacing w:val="0"/>
        </w:rPr>
        <w:t>三</w:t>
      </w:r>
      <w:r w:rsidRPr="00EB3492">
        <w:rPr>
          <w:rFonts w:hint="eastAsia"/>
          <w:b w:val="0"/>
          <w:spacing w:val="0"/>
        </w:rPr>
        <w:t>）</w:t>
      </w:r>
      <w:r w:rsidRPr="00AF55AF">
        <w:rPr>
          <w:b w:val="0"/>
          <w:spacing w:val="-2"/>
        </w:rPr>
        <w:t>經費核銷僅就廠商</w:t>
      </w:r>
      <w:proofErr w:type="gramStart"/>
      <w:r w:rsidRPr="00AF55AF">
        <w:rPr>
          <w:b w:val="0"/>
          <w:spacing w:val="-2"/>
        </w:rPr>
        <w:t>所送兌領清冊之兌領</w:t>
      </w:r>
      <w:proofErr w:type="gramEnd"/>
      <w:r w:rsidRPr="00AF55AF">
        <w:rPr>
          <w:b w:val="0"/>
          <w:spacing w:val="-2"/>
        </w:rPr>
        <w:t>張數及請款金額核對後</w:t>
      </w:r>
      <w:proofErr w:type="gramStart"/>
      <w:r w:rsidRPr="00AF55AF">
        <w:rPr>
          <w:b w:val="0"/>
          <w:spacing w:val="-2"/>
        </w:rPr>
        <w:t>逕</w:t>
      </w:r>
      <w:proofErr w:type="gramEnd"/>
      <w:r w:rsidRPr="00AF55AF">
        <w:rPr>
          <w:b w:val="0"/>
          <w:spacing w:val="-2"/>
        </w:rPr>
        <w:t>予撥款，至是否符合原服務建議書所規劃之餐食</w:t>
      </w:r>
      <w:r w:rsidRPr="00AF55AF">
        <w:rPr>
          <w:rFonts w:hint="eastAsia"/>
          <w:b w:val="0"/>
          <w:spacing w:val="-2"/>
        </w:rPr>
        <w:t>組合，無法據以核對，允宜</w:t>
      </w:r>
      <w:proofErr w:type="gramStart"/>
      <w:r w:rsidRPr="00AF55AF">
        <w:rPr>
          <w:rFonts w:hint="eastAsia"/>
          <w:b w:val="0"/>
          <w:spacing w:val="-2"/>
        </w:rPr>
        <w:t>研謀由</w:t>
      </w:r>
      <w:proofErr w:type="gramEnd"/>
      <w:r w:rsidRPr="00AF55AF">
        <w:rPr>
          <w:rFonts w:hint="eastAsia"/>
          <w:b w:val="0"/>
          <w:spacing w:val="-2"/>
        </w:rPr>
        <w:t>廠商將</w:t>
      </w:r>
      <w:proofErr w:type="gramStart"/>
      <w:r w:rsidRPr="00AF55AF">
        <w:rPr>
          <w:rFonts w:hint="eastAsia"/>
          <w:b w:val="0"/>
          <w:spacing w:val="-2"/>
        </w:rPr>
        <w:t>實際兌</w:t>
      </w:r>
      <w:proofErr w:type="gramEnd"/>
      <w:r w:rsidRPr="00AF55AF">
        <w:rPr>
          <w:rFonts w:hint="eastAsia"/>
          <w:b w:val="0"/>
          <w:spacing w:val="-2"/>
        </w:rPr>
        <w:t>領套餐組合清冊檢送招標學校，並納入契約規範作為請款核銷要件，強化履約監督機制；</w:t>
      </w:r>
      <w:r w:rsidRPr="00EB3492">
        <w:rPr>
          <w:rFonts w:hint="eastAsia"/>
          <w:b w:val="0"/>
          <w:spacing w:val="0"/>
        </w:rPr>
        <w:t>（</w:t>
      </w:r>
      <w:r>
        <w:rPr>
          <w:rFonts w:hint="eastAsia"/>
          <w:b w:val="0"/>
          <w:spacing w:val="0"/>
        </w:rPr>
        <w:t>四</w:t>
      </w:r>
      <w:r w:rsidRPr="00EB3492">
        <w:rPr>
          <w:rFonts w:hint="eastAsia"/>
          <w:b w:val="0"/>
          <w:spacing w:val="0"/>
        </w:rPr>
        <w:t>）</w:t>
      </w:r>
      <w:proofErr w:type="gramStart"/>
      <w:r w:rsidRPr="00AF55AF">
        <w:rPr>
          <w:b w:val="0"/>
          <w:spacing w:val="-2"/>
        </w:rPr>
        <w:t>執行急困學生</w:t>
      </w:r>
      <w:proofErr w:type="gramEnd"/>
      <w:r w:rsidRPr="00AF55AF">
        <w:rPr>
          <w:b w:val="0"/>
          <w:spacing w:val="-2"/>
        </w:rPr>
        <w:t>供餐政策，由導師審核及登錄系統資料，提供彈性、友善及即時</w:t>
      </w:r>
      <w:proofErr w:type="gramStart"/>
      <w:r w:rsidRPr="00AF55AF">
        <w:rPr>
          <w:b w:val="0"/>
          <w:spacing w:val="-2"/>
        </w:rPr>
        <w:t>之兌餐</w:t>
      </w:r>
      <w:proofErr w:type="gramEnd"/>
      <w:r w:rsidRPr="00AF55AF">
        <w:rPr>
          <w:b w:val="0"/>
          <w:spacing w:val="-2"/>
        </w:rPr>
        <w:t>模式，建請參酌其他市縣公私協力合作及主動關懷模式，倘導師因休假或無法及時登錄學生資料等情，超商可即時</w:t>
      </w:r>
      <w:proofErr w:type="gramStart"/>
      <w:r w:rsidRPr="00AF55AF">
        <w:rPr>
          <w:b w:val="0"/>
          <w:spacing w:val="-2"/>
        </w:rPr>
        <w:t>供餐予有</w:t>
      </w:r>
      <w:proofErr w:type="gramEnd"/>
      <w:r w:rsidRPr="00AF55AF">
        <w:rPr>
          <w:b w:val="0"/>
          <w:spacing w:val="-2"/>
        </w:rPr>
        <w:t>需要的學童與通報由學校關懷，社會局視需要提供協助，擴大</w:t>
      </w:r>
      <w:proofErr w:type="gramStart"/>
      <w:r w:rsidRPr="00AF55AF">
        <w:rPr>
          <w:b w:val="0"/>
          <w:spacing w:val="-2"/>
        </w:rPr>
        <w:t>數位兌餐計畫</w:t>
      </w:r>
      <w:proofErr w:type="gramEnd"/>
      <w:r w:rsidRPr="00AF55AF">
        <w:rPr>
          <w:b w:val="0"/>
          <w:spacing w:val="-2"/>
        </w:rPr>
        <w:t>加值運用效益，建構更完善、緊密之社會安全網絡</w:t>
      </w:r>
      <w:r w:rsidRPr="00250508">
        <w:rPr>
          <w:b w:val="0"/>
          <w:spacing w:val="-2"/>
        </w:rPr>
        <w:t>等事項</w:t>
      </w:r>
      <w:r w:rsidRPr="00250508">
        <w:rPr>
          <w:rFonts w:hint="eastAsia"/>
          <w:b w:val="0"/>
          <w:spacing w:val="-2"/>
        </w:rPr>
        <w:t>。（詳乙－</w:t>
      </w:r>
      <w:r w:rsidR="00C47A36">
        <w:rPr>
          <w:rFonts w:hint="eastAsia"/>
          <w:b w:val="0"/>
          <w:spacing w:val="-2"/>
        </w:rPr>
        <w:t>16</w:t>
      </w:r>
      <w:r w:rsidRPr="00250508">
        <w:rPr>
          <w:rFonts w:hint="eastAsia"/>
          <w:b w:val="0"/>
          <w:spacing w:val="-2"/>
        </w:rPr>
        <w:t>頁）</w:t>
      </w:r>
    </w:p>
    <w:p w14:paraId="50BC9449" w14:textId="26EC0D30" w:rsidR="009677E8" w:rsidRDefault="009677E8" w:rsidP="009677E8">
      <w:pPr>
        <w:pStyle w:val="--14"/>
        <w:spacing w:line="500" w:lineRule="exact"/>
        <w:ind w:leftChars="0" w:left="0" w:firstLine="561"/>
        <w:rPr>
          <w:b w:val="0"/>
          <w:spacing w:val="0"/>
        </w:rPr>
      </w:pPr>
      <w:r w:rsidRPr="00EB3492">
        <w:rPr>
          <w:rFonts w:hint="eastAsia"/>
          <w:spacing w:val="0"/>
        </w:rPr>
        <w:t>五、</w:t>
      </w:r>
      <w:r w:rsidRPr="004B64AF">
        <w:rPr>
          <w:rFonts w:hint="eastAsia"/>
          <w:spacing w:val="0"/>
        </w:rPr>
        <w:t>為落實偏鄉醫療在地化，提供遠距醫療服務，惟部分醫療缺乏地區尚未開辦，或開辦之衛生所無服務</w:t>
      </w:r>
      <w:proofErr w:type="gramStart"/>
      <w:r w:rsidRPr="004B64AF">
        <w:rPr>
          <w:rFonts w:hint="eastAsia"/>
          <w:spacing w:val="0"/>
        </w:rPr>
        <w:t>人次，允待</w:t>
      </w:r>
      <w:proofErr w:type="gramEnd"/>
      <w:r w:rsidRPr="004B64AF">
        <w:rPr>
          <w:rFonts w:hint="eastAsia"/>
          <w:spacing w:val="0"/>
        </w:rPr>
        <w:t>評估資源</w:t>
      </w:r>
      <w:proofErr w:type="gramStart"/>
      <w:r w:rsidRPr="004B64AF">
        <w:rPr>
          <w:rFonts w:hint="eastAsia"/>
          <w:spacing w:val="0"/>
        </w:rPr>
        <w:t>研</w:t>
      </w:r>
      <w:proofErr w:type="gramEnd"/>
      <w:r w:rsidRPr="004B64AF">
        <w:rPr>
          <w:rFonts w:hint="eastAsia"/>
          <w:spacing w:val="0"/>
        </w:rPr>
        <w:t>議推行，加強服務計畫之宣導，以達提供偏鄉民眾醫療資源近便性之目標</w:t>
      </w:r>
      <w:r w:rsidRPr="00EB3492">
        <w:rPr>
          <w:rFonts w:hint="eastAsia"/>
          <w:spacing w:val="0"/>
        </w:rPr>
        <w:t>：</w:t>
      </w:r>
      <w:r w:rsidRPr="002E3FB5">
        <w:rPr>
          <w:rFonts w:hint="eastAsia"/>
          <w:b w:val="0"/>
          <w:bCs/>
          <w:spacing w:val="0"/>
        </w:rPr>
        <w:t>雲林縣衛生</w:t>
      </w:r>
      <w:r w:rsidRPr="004B64AF">
        <w:rPr>
          <w:rFonts w:hint="eastAsia"/>
          <w:b w:val="0"/>
          <w:spacing w:val="0"/>
        </w:rPr>
        <w:t>局為改善縣內醫療不足地區之醫療照護，推動智慧繁星雲林新醫療計畫</w:t>
      </w:r>
      <w:r w:rsidRPr="004B64AF">
        <w:rPr>
          <w:b w:val="0"/>
          <w:spacing w:val="0"/>
        </w:rPr>
        <w:t>。經查計畫執行情形，核有：</w:t>
      </w:r>
      <w:r w:rsidRPr="00250508">
        <w:rPr>
          <w:rFonts w:hint="eastAsia"/>
          <w:b w:val="0"/>
          <w:spacing w:val="-2"/>
        </w:rPr>
        <w:t>（</w:t>
      </w:r>
      <w:r>
        <w:rPr>
          <w:rFonts w:hint="eastAsia"/>
          <w:b w:val="0"/>
          <w:spacing w:val="-2"/>
        </w:rPr>
        <w:t>一</w:t>
      </w:r>
      <w:r w:rsidRPr="00250508">
        <w:rPr>
          <w:rFonts w:hint="eastAsia"/>
          <w:b w:val="0"/>
          <w:spacing w:val="-2"/>
        </w:rPr>
        <w:t>）</w:t>
      </w:r>
      <w:r w:rsidRPr="004B64AF">
        <w:rPr>
          <w:b w:val="0"/>
          <w:spacing w:val="0"/>
        </w:rPr>
        <w:t>據衛生福利部公告</w:t>
      </w:r>
      <w:proofErr w:type="gramStart"/>
      <w:r w:rsidRPr="004B64AF">
        <w:rPr>
          <w:b w:val="0"/>
          <w:spacing w:val="0"/>
        </w:rPr>
        <w:t>113</w:t>
      </w:r>
      <w:proofErr w:type="gramEnd"/>
      <w:r w:rsidRPr="004B64AF">
        <w:rPr>
          <w:rFonts w:hint="eastAsia"/>
          <w:b w:val="0"/>
          <w:spacing w:val="0"/>
        </w:rPr>
        <w:t>年度全民健康保險西醫醫療資源不足地區，雲林縣計有</w:t>
      </w:r>
      <w:r w:rsidRPr="004B64AF">
        <w:rPr>
          <w:b w:val="0"/>
          <w:spacing w:val="0"/>
        </w:rPr>
        <w:t>13個鄉，</w:t>
      </w:r>
      <w:r>
        <w:rPr>
          <w:rFonts w:hint="eastAsia"/>
          <w:b w:val="0"/>
          <w:spacing w:val="0"/>
        </w:rPr>
        <w:t>其中</w:t>
      </w:r>
      <w:r w:rsidRPr="004B64AF">
        <w:rPr>
          <w:b w:val="0"/>
          <w:spacing w:val="0"/>
        </w:rPr>
        <w:t>崙背、林內及古坑等3</w:t>
      </w:r>
      <w:proofErr w:type="gramStart"/>
      <w:r w:rsidRPr="004B64AF">
        <w:rPr>
          <w:b w:val="0"/>
          <w:spacing w:val="0"/>
        </w:rPr>
        <w:t>鄉均無眼科</w:t>
      </w:r>
      <w:proofErr w:type="gramEnd"/>
      <w:r w:rsidRPr="004B64AF">
        <w:rPr>
          <w:b w:val="0"/>
          <w:spacing w:val="0"/>
        </w:rPr>
        <w:t>醫師或醫療院所，且尚無服務</w:t>
      </w:r>
      <w:proofErr w:type="gramStart"/>
      <w:r w:rsidRPr="004B64AF">
        <w:rPr>
          <w:b w:val="0"/>
          <w:spacing w:val="0"/>
        </w:rPr>
        <w:t>人次，允待</w:t>
      </w:r>
      <w:proofErr w:type="gramEnd"/>
      <w:r w:rsidRPr="004B64AF">
        <w:rPr>
          <w:b w:val="0"/>
          <w:spacing w:val="0"/>
        </w:rPr>
        <w:t>加強宣導，提升民眾對遠距醫療服務計畫之了解及使用；</w:t>
      </w:r>
      <w:r w:rsidRPr="00250508">
        <w:rPr>
          <w:rFonts w:hint="eastAsia"/>
          <w:b w:val="0"/>
          <w:spacing w:val="-2"/>
        </w:rPr>
        <w:t>（二）</w:t>
      </w:r>
      <w:r w:rsidRPr="004B64AF">
        <w:rPr>
          <w:b w:val="0"/>
          <w:spacing w:val="0"/>
        </w:rPr>
        <w:t>雲林縣大埤、元長、水林等3鄉，為全民健保遠距醫療計畫施行區域。惟僅水林鄉衛生所開辦遠距醫療服務，而大埤鄉及元長鄉尚未開辦，</w:t>
      </w:r>
      <w:proofErr w:type="gramStart"/>
      <w:r w:rsidRPr="004B64AF">
        <w:rPr>
          <w:b w:val="0"/>
          <w:spacing w:val="0"/>
        </w:rPr>
        <w:t>允待評估</w:t>
      </w:r>
      <w:proofErr w:type="gramEnd"/>
      <w:r w:rsidRPr="004B64AF">
        <w:rPr>
          <w:b w:val="0"/>
          <w:spacing w:val="0"/>
        </w:rPr>
        <w:t>該2地區民眾醫療需求，</w:t>
      </w:r>
      <w:proofErr w:type="gramStart"/>
      <w:r w:rsidRPr="004B64AF">
        <w:rPr>
          <w:b w:val="0"/>
          <w:spacing w:val="0"/>
        </w:rPr>
        <w:t>研</w:t>
      </w:r>
      <w:proofErr w:type="gramEnd"/>
      <w:r w:rsidRPr="004B64AF">
        <w:rPr>
          <w:b w:val="0"/>
          <w:spacing w:val="0"/>
        </w:rPr>
        <w:t>議推動遠距醫療服務，以提高就醫可近性；</w:t>
      </w:r>
      <w:r w:rsidRPr="00250508">
        <w:rPr>
          <w:rFonts w:hint="eastAsia"/>
          <w:b w:val="0"/>
          <w:spacing w:val="-2"/>
        </w:rPr>
        <w:t>（</w:t>
      </w:r>
      <w:r>
        <w:rPr>
          <w:rFonts w:hint="eastAsia"/>
          <w:b w:val="0"/>
          <w:spacing w:val="-2"/>
        </w:rPr>
        <w:t>三</w:t>
      </w:r>
      <w:r w:rsidRPr="00250508">
        <w:rPr>
          <w:rFonts w:hint="eastAsia"/>
          <w:b w:val="0"/>
          <w:spacing w:val="-2"/>
        </w:rPr>
        <w:t>）</w:t>
      </w:r>
      <w:proofErr w:type="gramStart"/>
      <w:r w:rsidRPr="002E3FB5">
        <w:rPr>
          <w:rFonts w:hint="eastAsia"/>
          <w:b w:val="0"/>
          <w:spacing w:val="0"/>
        </w:rPr>
        <w:t>布建遠距</w:t>
      </w:r>
      <w:proofErr w:type="gramEnd"/>
      <w:r w:rsidRPr="002E3FB5">
        <w:rPr>
          <w:rFonts w:hint="eastAsia"/>
          <w:b w:val="0"/>
          <w:spacing w:val="0"/>
        </w:rPr>
        <w:t>會診平台系統及醫療設備，並開辦遠距醫療設備系統教育訓練，惟部分衛生所僅</w:t>
      </w:r>
      <w:r w:rsidRPr="002E3FB5">
        <w:rPr>
          <w:b w:val="0"/>
          <w:spacing w:val="0"/>
        </w:rPr>
        <w:t>1人參訓，且於開辦服務前離職，允宜持續提供相關訓練計畫，提升醫療服務人員系統操作技能，順遂遠距會診服務</w:t>
      </w:r>
      <w:r w:rsidRPr="004B64AF">
        <w:rPr>
          <w:b w:val="0"/>
          <w:spacing w:val="0"/>
        </w:rPr>
        <w:t>等事項。</w:t>
      </w:r>
      <w:r w:rsidRPr="00EB3492">
        <w:rPr>
          <w:rFonts w:hint="eastAsia"/>
          <w:b w:val="0"/>
          <w:spacing w:val="-8"/>
        </w:rPr>
        <w:t>（詳乙－</w:t>
      </w:r>
      <w:r w:rsidR="00C47A36">
        <w:rPr>
          <w:rFonts w:hint="eastAsia"/>
          <w:b w:val="0"/>
          <w:spacing w:val="-8"/>
        </w:rPr>
        <w:t>79</w:t>
      </w:r>
      <w:r w:rsidRPr="00EB3492">
        <w:rPr>
          <w:rFonts w:hint="eastAsia"/>
          <w:b w:val="0"/>
          <w:spacing w:val="-8"/>
        </w:rPr>
        <w:t>頁）</w:t>
      </w:r>
    </w:p>
    <w:p w14:paraId="6D919D7E" w14:textId="77777777" w:rsidR="009677E8" w:rsidRDefault="009677E8" w:rsidP="009677E8">
      <w:pPr>
        <w:pStyle w:val="a7"/>
        <w:spacing w:line="500" w:lineRule="exact"/>
        <w:ind w:firstLine="560"/>
      </w:pPr>
      <w:r w:rsidRPr="00146F83">
        <w:rPr>
          <w:rFonts w:hint="eastAsia"/>
        </w:rPr>
        <w:t>以上，各機關執行歲入歲出預算有關缺失，業據函復提出妥善改進措施，</w:t>
      </w:r>
      <w:proofErr w:type="gramStart"/>
      <w:r w:rsidRPr="00146F83">
        <w:rPr>
          <w:rFonts w:hint="eastAsia"/>
        </w:rPr>
        <w:t>本室已</w:t>
      </w:r>
      <w:proofErr w:type="gramEnd"/>
      <w:r w:rsidRPr="00146F83">
        <w:rPr>
          <w:rFonts w:hint="eastAsia"/>
        </w:rPr>
        <w:t>列管繼續注意其改善成效。</w:t>
      </w:r>
    </w:p>
    <w:p w14:paraId="53653405" w14:textId="77777777" w:rsidR="009677E8" w:rsidRPr="006F76A8" w:rsidRDefault="009677E8" w:rsidP="008839A0">
      <w:pPr>
        <w:pStyle w:val="afa"/>
        <w:spacing w:beforeLines="50" w:before="120" w:afterLines="50" w:after="120" w:line="540" w:lineRule="exact"/>
        <w:outlineLvl w:val="0"/>
        <w:rPr>
          <w:color w:val="000000" w:themeColor="text1"/>
        </w:rPr>
      </w:pPr>
      <w:r w:rsidRPr="008839A0">
        <w:rPr>
          <w:rFonts w:hint="eastAsia"/>
          <w:color w:val="000000" w:themeColor="text1"/>
        </w:rPr>
        <w:lastRenderedPageBreak/>
        <w:t>貳、施政計畫實施之考核</w:t>
      </w:r>
    </w:p>
    <w:p w14:paraId="6C897350" w14:textId="4B343214" w:rsidR="009677E8" w:rsidRPr="006F76A8" w:rsidRDefault="009677E8" w:rsidP="009677E8">
      <w:pPr>
        <w:pStyle w:val="a7"/>
        <w:spacing w:line="520" w:lineRule="exact"/>
        <w:ind w:firstLine="560"/>
        <w:rPr>
          <w:color w:val="000000" w:themeColor="text1"/>
        </w:rPr>
      </w:pPr>
      <w:r w:rsidRPr="006F76A8">
        <w:rPr>
          <w:rFonts w:hint="eastAsia"/>
          <w:color w:val="000000" w:themeColor="text1"/>
        </w:rPr>
        <w:t>雲林縣政府</w:t>
      </w:r>
      <w:r w:rsidRPr="00681D95">
        <w:rPr>
          <w:color w:val="000000" w:themeColor="text1"/>
        </w:rPr>
        <w:t>為達成「</w:t>
      </w:r>
      <w:r w:rsidRPr="00D2059D">
        <w:rPr>
          <w:rFonts w:hint="eastAsia"/>
          <w:color w:val="000000" w:themeColor="text1"/>
        </w:rPr>
        <w:t>雲林上場</w:t>
      </w:r>
      <w:r>
        <w:rPr>
          <w:rFonts w:hint="eastAsia"/>
          <w:color w:val="000000" w:themeColor="text1"/>
        </w:rPr>
        <w:t>，</w:t>
      </w:r>
      <w:r w:rsidRPr="00D2059D">
        <w:rPr>
          <w:color w:val="000000" w:themeColor="text1"/>
        </w:rPr>
        <w:t>加速前進</w:t>
      </w:r>
      <w:r w:rsidRPr="00681D95">
        <w:rPr>
          <w:color w:val="000000" w:themeColor="text1"/>
        </w:rPr>
        <w:t>」之永續發展</w:t>
      </w:r>
      <w:r w:rsidRPr="00681D95">
        <w:rPr>
          <w:rFonts w:hint="eastAsia"/>
          <w:color w:val="000000" w:themeColor="text1"/>
        </w:rPr>
        <w:t>願景，</w:t>
      </w:r>
      <w:proofErr w:type="gramStart"/>
      <w:r>
        <w:rPr>
          <w:rFonts w:hint="eastAsia"/>
          <w:color w:val="000000" w:themeColor="text1"/>
        </w:rPr>
        <w:t>擘</w:t>
      </w:r>
      <w:proofErr w:type="gramEnd"/>
      <w:r>
        <w:rPr>
          <w:rFonts w:hint="eastAsia"/>
          <w:color w:val="000000" w:themeColor="text1"/>
        </w:rPr>
        <w:t>劃</w:t>
      </w:r>
      <w:r w:rsidRPr="008750CB">
        <w:rPr>
          <w:rFonts w:hint="eastAsia"/>
          <w:color w:val="000000" w:themeColor="text1"/>
        </w:rPr>
        <w:t>「生產豐饒、生態均衡、生活無慮、生命尊嚴、</w:t>
      </w:r>
      <w:proofErr w:type="gramStart"/>
      <w:r w:rsidRPr="008750CB">
        <w:rPr>
          <w:rFonts w:hint="eastAsia"/>
          <w:color w:val="000000" w:themeColor="text1"/>
        </w:rPr>
        <w:t>生利共榮</w:t>
      </w:r>
      <w:proofErr w:type="gramEnd"/>
      <w:r w:rsidRPr="008750CB">
        <w:rPr>
          <w:rFonts w:hint="eastAsia"/>
          <w:color w:val="000000" w:themeColor="text1"/>
        </w:rPr>
        <w:t>」</w:t>
      </w:r>
      <w:r>
        <w:rPr>
          <w:rFonts w:hint="eastAsia"/>
          <w:color w:val="000000" w:themeColor="text1"/>
        </w:rPr>
        <w:t>5大面向</w:t>
      </w:r>
      <w:r w:rsidRPr="008750CB">
        <w:rPr>
          <w:color w:val="000000" w:themeColor="text1"/>
        </w:rPr>
        <w:t>之永續施政</w:t>
      </w:r>
      <w:r>
        <w:rPr>
          <w:rFonts w:hint="eastAsia"/>
          <w:color w:val="000000" w:themeColor="text1"/>
        </w:rPr>
        <w:t>，推動</w:t>
      </w:r>
      <w:r w:rsidRPr="008750CB">
        <w:rPr>
          <w:color w:val="000000" w:themeColor="text1"/>
        </w:rPr>
        <w:t>「智慧經濟、</w:t>
      </w:r>
      <w:proofErr w:type="gramStart"/>
      <w:r w:rsidRPr="008750CB">
        <w:rPr>
          <w:color w:val="000000" w:themeColor="text1"/>
        </w:rPr>
        <w:t>低碳永續</w:t>
      </w:r>
      <w:proofErr w:type="gramEnd"/>
      <w:r w:rsidRPr="008750CB">
        <w:rPr>
          <w:color w:val="000000" w:themeColor="text1"/>
        </w:rPr>
        <w:t>、安全健康、共融發展」之核心</w:t>
      </w:r>
      <w:r w:rsidRPr="00440003">
        <w:rPr>
          <w:color w:val="000000" w:themeColor="text1"/>
        </w:rPr>
        <w:t>價值</w:t>
      </w:r>
      <w:r w:rsidRPr="00440003">
        <w:rPr>
          <w:rFonts w:hint="eastAsia"/>
          <w:color w:val="000000" w:themeColor="text1"/>
        </w:rPr>
        <w:t>，將該府</w:t>
      </w:r>
      <w:proofErr w:type="gramStart"/>
      <w:r w:rsidRPr="00440003">
        <w:rPr>
          <w:color w:val="000000" w:themeColor="text1"/>
        </w:rPr>
        <w:t>11</w:t>
      </w:r>
      <w:r w:rsidRPr="00440003">
        <w:rPr>
          <w:rFonts w:hint="eastAsia"/>
          <w:color w:val="000000" w:themeColor="text1"/>
        </w:rPr>
        <w:t>3</w:t>
      </w:r>
      <w:proofErr w:type="gramEnd"/>
      <w:r w:rsidRPr="00440003">
        <w:rPr>
          <w:color w:val="000000" w:themeColor="text1"/>
        </w:rPr>
        <w:t>年度暨中程施政計畫</w:t>
      </w:r>
      <w:r w:rsidRPr="00440003">
        <w:rPr>
          <w:rFonts w:hint="eastAsia"/>
          <w:color w:val="000000" w:themeColor="text1"/>
        </w:rPr>
        <w:t>之各項施政目標連結聯合國永續發展目標，並於</w:t>
      </w:r>
      <w:r w:rsidRPr="00440003">
        <w:rPr>
          <w:color w:val="000000" w:themeColor="text1"/>
        </w:rPr>
        <w:t>2024台灣企業</w:t>
      </w:r>
      <w:proofErr w:type="gramStart"/>
      <w:r w:rsidRPr="00440003">
        <w:rPr>
          <w:color w:val="000000" w:themeColor="text1"/>
        </w:rPr>
        <w:t>永續獎</w:t>
      </w:r>
      <w:proofErr w:type="gramEnd"/>
      <w:r w:rsidRPr="00440003">
        <w:rPr>
          <w:color w:val="000000" w:themeColor="text1"/>
        </w:rPr>
        <w:t>（TCSA）榮獲</w:t>
      </w:r>
      <w:r w:rsidRPr="00440003">
        <w:rPr>
          <w:rFonts w:hint="eastAsia"/>
          <w:color w:val="000000" w:themeColor="text1"/>
        </w:rPr>
        <w:t>「永續報告</w:t>
      </w:r>
      <w:proofErr w:type="gramStart"/>
      <w:r w:rsidRPr="00440003">
        <w:rPr>
          <w:rFonts w:hint="eastAsia"/>
          <w:color w:val="000000" w:themeColor="text1"/>
        </w:rPr>
        <w:t>獎</w:t>
      </w:r>
      <w:r w:rsidR="00EA0087" w:rsidRPr="00EB3492">
        <w:rPr>
          <w:rFonts w:hint="eastAsia"/>
          <w:spacing w:val="-8"/>
        </w:rPr>
        <w:t>－</w:t>
      </w:r>
      <w:r w:rsidRPr="00440003">
        <w:rPr>
          <w:color w:val="000000" w:themeColor="text1"/>
        </w:rPr>
        <w:t>白金獎</w:t>
      </w:r>
      <w:proofErr w:type="gramEnd"/>
      <w:r w:rsidRPr="00440003">
        <w:rPr>
          <w:color w:val="000000" w:themeColor="text1"/>
        </w:rPr>
        <w:t>」</w:t>
      </w:r>
      <w:r w:rsidRPr="00440003">
        <w:rPr>
          <w:rFonts w:hint="eastAsia"/>
          <w:color w:val="000000" w:themeColor="text1"/>
        </w:rPr>
        <w:t>等殊榮。</w:t>
      </w:r>
      <w:r w:rsidRPr="00440003">
        <w:rPr>
          <w:color w:val="000000" w:themeColor="text1"/>
        </w:rPr>
        <w:t>茲將</w:t>
      </w:r>
      <w:proofErr w:type="gramStart"/>
      <w:r w:rsidRPr="006F76A8">
        <w:rPr>
          <w:rFonts w:hint="eastAsia"/>
          <w:color w:val="000000" w:themeColor="text1"/>
        </w:rPr>
        <w:t>11</w:t>
      </w:r>
      <w:r>
        <w:rPr>
          <w:rFonts w:hint="eastAsia"/>
          <w:color w:val="000000" w:themeColor="text1"/>
        </w:rPr>
        <w:t>3</w:t>
      </w:r>
      <w:proofErr w:type="gramEnd"/>
      <w:r w:rsidRPr="006F76A8">
        <w:rPr>
          <w:color w:val="000000" w:themeColor="text1"/>
        </w:rPr>
        <w:t>年度各機關施政計畫</w:t>
      </w:r>
      <w:r w:rsidRPr="006F76A8">
        <w:rPr>
          <w:rFonts w:hint="eastAsia"/>
          <w:color w:val="000000" w:themeColor="text1"/>
        </w:rPr>
        <w:t>推動</w:t>
      </w:r>
      <w:r w:rsidRPr="006F76A8">
        <w:rPr>
          <w:color w:val="000000" w:themeColor="text1"/>
        </w:rPr>
        <w:t>情形、施政績效之評估情形及施政效能、施政方針之重點內容及執行結果等，說明如次：</w:t>
      </w:r>
    </w:p>
    <w:p w14:paraId="7019B98C" w14:textId="77777777" w:rsidR="009677E8" w:rsidRPr="006F76A8" w:rsidRDefault="009677E8" w:rsidP="009677E8">
      <w:pPr>
        <w:pStyle w:val="a5"/>
        <w:spacing w:beforeLines="55" w:before="132" w:afterLines="55" w:after="132"/>
        <w:ind w:left="280"/>
        <w:outlineLvl w:val="1"/>
        <w:rPr>
          <w:color w:val="000000" w:themeColor="text1"/>
        </w:rPr>
      </w:pPr>
      <w:r w:rsidRPr="006F76A8">
        <w:rPr>
          <w:rFonts w:hint="eastAsia"/>
          <w:color w:val="000000" w:themeColor="text1"/>
        </w:rPr>
        <w:t>一、各機關施政計畫推動情形</w:t>
      </w:r>
    </w:p>
    <w:p w14:paraId="25F028DF" w14:textId="47E6E9AA" w:rsidR="009677E8" w:rsidRPr="00FE56F4" w:rsidRDefault="009677E8" w:rsidP="009677E8">
      <w:pPr>
        <w:pStyle w:val="a7"/>
        <w:spacing w:line="520" w:lineRule="exact"/>
        <w:ind w:firstLine="560"/>
        <w:rPr>
          <w:color w:val="000000" w:themeColor="text1"/>
        </w:rPr>
      </w:pPr>
      <w:r w:rsidRPr="00FE56F4">
        <w:rPr>
          <w:noProof/>
          <w:color w:val="000000" w:themeColor="text1"/>
        </w:rPr>
        <mc:AlternateContent>
          <mc:Choice Requires="wps">
            <w:drawing>
              <wp:anchor distT="36195" distB="36195" distL="71755" distR="71755" simplePos="0" relativeHeight="251671552" behindDoc="0" locked="0" layoutInCell="1" allowOverlap="1" wp14:anchorId="6DB65CA8" wp14:editId="080D871B">
                <wp:simplePos x="0" y="0"/>
                <wp:positionH relativeFrom="margin">
                  <wp:posOffset>2163445</wp:posOffset>
                </wp:positionH>
                <wp:positionV relativeFrom="margin">
                  <wp:posOffset>5447079</wp:posOffset>
                </wp:positionV>
                <wp:extent cx="3933825" cy="3358515"/>
                <wp:effectExtent l="0" t="0" r="9525" b="0"/>
                <wp:wrapSquare wrapText="bothSides"/>
                <wp:docPr id="9" name="矩形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3825" cy="3358515"/>
                        </a:xfrm>
                        <a:prstGeom prst="rect">
                          <a:avLst/>
                        </a:prstGeom>
                        <a:solidFill>
                          <a:srgbClr val="FFFFFF"/>
                        </a:solidFill>
                        <a:ln>
                          <a:noFill/>
                        </a:ln>
                      </wps:spPr>
                      <wps:txbx>
                        <w:txbxContent>
                          <w:tbl>
                            <w:tblPr>
                              <w:tblW w:w="4940" w:type="pct"/>
                              <w:jc w:val="center"/>
                              <w:tblCellMar>
                                <w:left w:w="28" w:type="dxa"/>
                                <w:right w:w="28" w:type="dxa"/>
                              </w:tblCellMar>
                              <w:tblLook w:val="04A0" w:firstRow="1" w:lastRow="0" w:firstColumn="1" w:lastColumn="0" w:noHBand="0" w:noVBand="1"/>
                            </w:tblPr>
                            <w:tblGrid>
                              <w:gridCol w:w="1357"/>
                              <w:gridCol w:w="924"/>
                              <w:gridCol w:w="923"/>
                              <w:gridCol w:w="1029"/>
                              <w:gridCol w:w="923"/>
                              <w:gridCol w:w="924"/>
                            </w:tblGrid>
                            <w:tr w:rsidR="009677E8" w14:paraId="2B951955" w14:textId="77777777" w:rsidTr="00FE56F4">
                              <w:trPr>
                                <w:trHeight w:val="397"/>
                                <w:jc w:val="center"/>
                              </w:trPr>
                              <w:tc>
                                <w:tcPr>
                                  <w:tcW w:w="5000" w:type="pct"/>
                                  <w:gridSpan w:val="6"/>
                                  <w:tcBorders>
                                    <w:bottom w:val="single" w:sz="4" w:space="0" w:color="auto"/>
                                  </w:tcBorders>
                                  <w:shd w:val="clear" w:color="auto" w:fill="auto"/>
                                  <w:vAlign w:val="center"/>
                                </w:tcPr>
                                <w:p w14:paraId="17AEE508" w14:textId="77777777" w:rsidR="009677E8" w:rsidRPr="004605E8" w:rsidRDefault="009677E8" w:rsidP="004605E8">
                                  <w:pPr>
                                    <w:pStyle w:val="-0"/>
                                    <w:spacing w:line="240" w:lineRule="exact"/>
                                    <w:rPr>
                                      <w:b/>
                                      <w:bCs/>
                                    </w:rPr>
                                  </w:pPr>
                                  <w:r w:rsidRPr="00E575B9">
                                    <w:rPr>
                                      <w:rFonts w:hint="eastAsia"/>
                                      <w:b/>
                                      <w:bCs/>
                                      <w:sz w:val="24"/>
                                      <w:szCs w:val="24"/>
                                    </w:rPr>
                                    <w:t xml:space="preserve">表1　</w:t>
                                  </w:r>
                                  <w:proofErr w:type="gramStart"/>
                                  <w:r w:rsidRPr="00E575B9">
                                    <w:rPr>
                                      <w:rFonts w:hint="eastAsia"/>
                                      <w:b/>
                                      <w:bCs/>
                                      <w:sz w:val="24"/>
                                      <w:szCs w:val="24"/>
                                    </w:rPr>
                                    <w:t>1</w:t>
                                  </w:r>
                                  <w:r w:rsidRPr="00E575B9">
                                    <w:rPr>
                                      <w:b/>
                                      <w:bCs/>
                                      <w:sz w:val="24"/>
                                      <w:szCs w:val="24"/>
                                    </w:rPr>
                                    <w:t>1</w:t>
                                  </w:r>
                                  <w:r>
                                    <w:rPr>
                                      <w:rFonts w:hint="eastAsia"/>
                                      <w:b/>
                                      <w:bCs/>
                                      <w:sz w:val="24"/>
                                      <w:szCs w:val="24"/>
                                    </w:rPr>
                                    <w:t>3</w:t>
                                  </w:r>
                                  <w:proofErr w:type="gramEnd"/>
                                  <w:r w:rsidRPr="00E575B9">
                                    <w:rPr>
                                      <w:rFonts w:hint="eastAsia"/>
                                      <w:b/>
                                      <w:bCs/>
                                      <w:sz w:val="24"/>
                                      <w:szCs w:val="24"/>
                                    </w:rPr>
                                    <w:t>年度各主管機關施政工作計畫實施結果彙總</w:t>
                                  </w:r>
                                </w:p>
                              </w:tc>
                            </w:tr>
                            <w:tr w:rsidR="009677E8" w14:paraId="558ADBC0" w14:textId="77777777" w:rsidTr="00FE56F4">
                              <w:trPr>
                                <w:trHeight w:val="283"/>
                                <w:jc w:val="center"/>
                              </w:trPr>
                              <w:tc>
                                <w:tcPr>
                                  <w:tcW w:w="1116"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1F998EA" w14:textId="77777777" w:rsidR="009677E8" w:rsidRDefault="009677E8" w:rsidP="0075387F">
                                  <w:pPr>
                                    <w:pStyle w:val="-0"/>
                                    <w:spacing w:line="240" w:lineRule="exact"/>
                                    <w:jc w:val="distribute"/>
                                  </w:pPr>
                                  <w:r>
                                    <w:rPr>
                                      <w:rFonts w:hint="eastAsia"/>
                                    </w:rPr>
                                    <w:t>主管機關</w:t>
                                  </w:r>
                                </w:p>
                                <w:p w14:paraId="2F6C03FA" w14:textId="77777777" w:rsidR="009677E8" w:rsidRDefault="009677E8" w:rsidP="0075387F">
                                  <w:pPr>
                                    <w:pStyle w:val="-0"/>
                                    <w:spacing w:line="240" w:lineRule="exact"/>
                                    <w:jc w:val="distribute"/>
                                  </w:pPr>
                                  <w:r>
                                    <w:rPr>
                                      <w:rFonts w:hint="eastAsia"/>
                                    </w:rPr>
                                    <w:t>（計畫）名稱</w:t>
                                  </w:r>
                                </w:p>
                              </w:tc>
                              <w:tc>
                                <w:tcPr>
                                  <w:tcW w:w="760"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5DE165C9" w14:textId="77777777" w:rsidR="009677E8" w:rsidRDefault="009677E8" w:rsidP="002C6A28">
                                  <w:pPr>
                                    <w:pStyle w:val="-0"/>
                                    <w:spacing w:line="240" w:lineRule="exact"/>
                                    <w:jc w:val="distribute"/>
                                  </w:pPr>
                                  <w:r>
                                    <w:rPr>
                                      <w:rFonts w:hint="eastAsia"/>
                                    </w:rPr>
                                    <w:t>單位預算</w:t>
                                  </w:r>
                                </w:p>
                                <w:p w14:paraId="2B0AB34D" w14:textId="77777777" w:rsidR="009677E8" w:rsidRDefault="009677E8" w:rsidP="002C6A28">
                                  <w:pPr>
                                    <w:pStyle w:val="-0"/>
                                    <w:spacing w:line="240" w:lineRule="exact"/>
                                    <w:jc w:val="distribute"/>
                                  </w:pPr>
                                  <w:r>
                                    <w:rPr>
                                      <w:rFonts w:hint="eastAsia"/>
                                    </w:rPr>
                                    <w:t>機關數</w:t>
                                  </w:r>
                                </w:p>
                              </w:tc>
                              <w:tc>
                                <w:tcPr>
                                  <w:tcW w:w="759"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548D5E4C" w14:textId="77777777" w:rsidR="009677E8" w:rsidRDefault="009677E8" w:rsidP="002C6A28">
                                  <w:pPr>
                                    <w:pStyle w:val="-0"/>
                                    <w:spacing w:line="240" w:lineRule="exact"/>
                                    <w:jc w:val="distribute"/>
                                  </w:pPr>
                                  <w:r>
                                    <w:rPr>
                                      <w:rFonts w:hint="eastAsia"/>
                                    </w:rPr>
                                    <w:t>核定</w:t>
                                  </w:r>
                                </w:p>
                                <w:p w14:paraId="4E6774D5" w14:textId="77777777" w:rsidR="009677E8" w:rsidRDefault="009677E8" w:rsidP="002C6A28">
                                  <w:pPr>
                                    <w:pStyle w:val="-0"/>
                                    <w:spacing w:line="240" w:lineRule="exact"/>
                                    <w:jc w:val="distribute"/>
                                  </w:pPr>
                                  <w:r>
                                    <w:rPr>
                                      <w:rFonts w:hint="eastAsia"/>
                                    </w:rPr>
                                    <w:t>計畫項數</w:t>
                                  </w:r>
                                </w:p>
                              </w:tc>
                              <w:tc>
                                <w:tcPr>
                                  <w:tcW w:w="846"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71F9E671" w14:textId="77777777" w:rsidR="009677E8" w:rsidRDefault="009677E8" w:rsidP="002C6A28">
                                  <w:pPr>
                                    <w:pStyle w:val="-0"/>
                                    <w:spacing w:line="240" w:lineRule="exact"/>
                                    <w:jc w:val="distribute"/>
                                  </w:pPr>
                                  <w:r>
                                    <w:rPr>
                                      <w:rFonts w:hint="eastAsia"/>
                                    </w:rPr>
                                    <w:t>未執行</w:t>
                                  </w:r>
                                </w:p>
                                <w:p w14:paraId="1B0A7FCE" w14:textId="77777777" w:rsidR="009677E8" w:rsidRDefault="009677E8" w:rsidP="002C6A28">
                                  <w:pPr>
                                    <w:pStyle w:val="-0"/>
                                    <w:spacing w:line="240" w:lineRule="exact"/>
                                    <w:jc w:val="distribute"/>
                                  </w:pPr>
                                  <w:r>
                                    <w:rPr>
                                      <w:rFonts w:hint="eastAsia"/>
                                    </w:rPr>
                                    <w:t>計畫項數</w:t>
                                  </w:r>
                                </w:p>
                              </w:tc>
                              <w:tc>
                                <w:tcPr>
                                  <w:tcW w:w="759"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7CD5B3F6" w14:textId="77777777" w:rsidR="009677E8" w:rsidRDefault="009677E8" w:rsidP="002C6A28">
                                  <w:pPr>
                                    <w:pStyle w:val="-0"/>
                                    <w:spacing w:line="240" w:lineRule="exact"/>
                                    <w:jc w:val="distribute"/>
                                  </w:pPr>
                                  <w:r>
                                    <w:rPr>
                                      <w:rFonts w:hint="eastAsia"/>
                                    </w:rPr>
                                    <w:t>已完成</w:t>
                                  </w:r>
                                </w:p>
                                <w:p w14:paraId="2D65D210" w14:textId="77777777" w:rsidR="009677E8" w:rsidRDefault="009677E8" w:rsidP="002C6A28">
                                  <w:pPr>
                                    <w:pStyle w:val="-0"/>
                                    <w:spacing w:line="240" w:lineRule="exact"/>
                                    <w:jc w:val="distribute"/>
                                  </w:pPr>
                                  <w:r>
                                    <w:rPr>
                                      <w:rFonts w:hint="eastAsia"/>
                                    </w:rPr>
                                    <w:t>計畫項數</w:t>
                                  </w:r>
                                </w:p>
                              </w:tc>
                              <w:tc>
                                <w:tcPr>
                                  <w:tcW w:w="76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363886A8" w14:textId="77777777" w:rsidR="009677E8" w:rsidRDefault="009677E8" w:rsidP="002C6A28">
                                  <w:pPr>
                                    <w:pStyle w:val="-0"/>
                                    <w:spacing w:line="240" w:lineRule="exact"/>
                                    <w:jc w:val="distribute"/>
                                  </w:pPr>
                                  <w:r>
                                    <w:rPr>
                                      <w:rFonts w:hint="eastAsia"/>
                                    </w:rPr>
                                    <w:t>尚待繼續</w:t>
                                  </w:r>
                                </w:p>
                                <w:p w14:paraId="3192A284" w14:textId="77777777" w:rsidR="009677E8" w:rsidRDefault="009677E8" w:rsidP="002C6A28">
                                  <w:pPr>
                                    <w:pStyle w:val="-0"/>
                                    <w:spacing w:line="240" w:lineRule="exact"/>
                                    <w:jc w:val="distribute"/>
                                  </w:pPr>
                                  <w:r>
                                    <w:rPr>
                                      <w:rFonts w:hint="eastAsia"/>
                                    </w:rPr>
                                    <w:t>執行</w:t>
                                  </w:r>
                                </w:p>
                                <w:p w14:paraId="6171605E" w14:textId="77777777" w:rsidR="009677E8" w:rsidRDefault="009677E8" w:rsidP="002C6A28">
                                  <w:pPr>
                                    <w:pStyle w:val="-0"/>
                                    <w:spacing w:line="240" w:lineRule="exact"/>
                                    <w:jc w:val="distribute"/>
                                  </w:pPr>
                                  <w:r>
                                    <w:rPr>
                                      <w:rFonts w:hint="eastAsia"/>
                                    </w:rPr>
                                    <w:t>計畫項數</w:t>
                                  </w:r>
                                </w:p>
                              </w:tc>
                            </w:tr>
                            <w:tr w:rsidR="009677E8" w14:paraId="409F5D17"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4B1D3A47" w14:textId="77777777" w:rsidR="009677E8" w:rsidRPr="00B61359" w:rsidRDefault="009677E8" w:rsidP="006565DA">
                                  <w:pPr>
                                    <w:pStyle w:val="--0"/>
                                    <w:jc w:val="distribute"/>
                                  </w:pPr>
                                  <w:r w:rsidRPr="00B61359">
                                    <w:rPr>
                                      <w:rFonts w:hint="eastAsia"/>
                                    </w:rPr>
                                    <w:t>合計</w:t>
                                  </w:r>
                                </w:p>
                              </w:tc>
                              <w:tc>
                                <w:tcPr>
                                  <w:tcW w:w="760" w:type="pct"/>
                                  <w:tcBorders>
                                    <w:top w:val="single" w:sz="4" w:space="0" w:color="auto"/>
                                    <w:left w:val="nil"/>
                                    <w:bottom w:val="single" w:sz="4" w:space="0" w:color="auto"/>
                                    <w:right w:val="single" w:sz="4" w:space="0" w:color="auto"/>
                                  </w:tcBorders>
                                  <w:noWrap/>
                                  <w:vAlign w:val="center"/>
                                </w:tcPr>
                                <w:p w14:paraId="3B51945A" w14:textId="77777777" w:rsidR="009677E8" w:rsidRPr="006565DA" w:rsidRDefault="009677E8" w:rsidP="006565DA">
                                  <w:pPr>
                                    <w:pStyle w:val="-1"/>
                                    <w:ind w:left="140" w:rightChars="20" w:right="56"/>
                                    <w:rPr>
                                      <w:b/>
                                      <w:bCs/>
                                      <w:spacing w:val="0"/>
                                    </w:rPr>
                                  </w:pPr>
                                  <w:r w:rsidRPr="006565DA">
                                    <w:rPr>
                                      <w:b/>
                                      <w:bCs/>
                                    </w:rPr>
                                    <w:t>15</w:t>
                                  </w:r>
                                </w:p>
                              </w:tc>
                              <w:tc>
                                <w:tcPr>
                                  <w:tcW w:w="759" w:type="pct"/>
                                  <w:tcBorders>
                                    <w:top w:val="single" w:sz="4" w:space="0" w:color="auto"/>
                                    <w:left w:val="single" w:sz="4" w:space="0" w:color="auto"/>
                                    <w:bottom w:val="single" w:sz="4" w:space="0" w:color="auto"/>
                                    <w:right w:val="single" w:sz="4" w:space="0" w:color="auto"/>
                                  </w:tcBorders>
                                  <w:noWrap/>
                                  <w:vAlign w:val="center"/>
                                </w:tcPr>
                                <w:p w14:paraId="43B52360" w14:textId="77777777" w:rsidR="009677E8" w:rsidRPr="006565DA" w:rsidRDefault="009677E8" w:rsidP="006565DA">
                                  <w:pPr>
                                    <w:pStyle w:val="-1"/>
                                    <w:ind w:left="140" w:rightChars="20" w:right="56"/>
                                    <w:rPr>
                                      <w:b/>
                                      <w:bCs/>
                                      <w:spacing w:val="0"/>
                                    </w:rPr>
                                  </w:pPr>
                                  <w:r w:rsidRPr="006565DA">
                                    <w:rPr>
                                      <w:b/>
                                      <w:bCs/>
                                    </w:rPr>
                                    <w:t>305</w:t>
                                  </w:r>
                                </w:p>
                              </w:tc>
                              <w:tc>
                                <w:tcPr>
                                  <w:tcW w:w="846" w:type="pct"/>
                                  <w:tcBorders>
                                    <w:top w:val="single" w:sz="4" w:space="0" w:color="auto"/>
                                    <w:left w:val="single" w:sz="4" w:space="0" w:color="auto"/>
                                    <w:bottom w:val="single" w:sz="4" w:space="0" w:color="auto"/>
                                    <w:right w:val="single" w:sz="4" w:space="0" w:color="auto"/>
                                  </w:tcBorders>
                                  <w:noWrap/>
                                  <w:vAlign w:val="center"/>
                                </w:tcPr>
                                <w:p w14:paraId="171AFC2F" w14:textId="77777777" w:rsidR="009677E8" w:rsidRPr="006565DA" w:rsidRDefault="009677E8" w:rsidP="006565DA">
                                  <w:pPr>
                                    <w:pStyle w:val="-1"/>
                                    <w:ind w:left="140" w:rightChars="20" w:right="56"/>
                                    <w:rPr>
                                      <w:b/>
                                      <w:bCs/>
                                      <w:spacing w:val="0"/>
                                    </w:rPr>
                                  </w:pPr>
                                  <w:r w:rsidRPr="006565DA">
                                    <w:rPr>
                                      <w:rFonts w:hint="eastAsia"/>
                                      <w:b/>
                                      <w:bCs/>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0149568B" w14:textId="77777777" w:rsidR="009677E8" w:rsidRPr="006565DA" w:rsidRDefault="009677E8" w:rsidP="006565DA">
                                  <w:pPr>
                                    <w:pStyle w:val="-1"/>
                                    <w:ind w:left="140" w:rightChars="20" w:right="56"/>
                                    <w:rPr>
                                      <w:b/>
                                      <w:bCs/>
                                      <w:spacing w:val="0"/>
                                    </w:rPr>
                                  </w:pPr>
                                  <w:r w:rsidRPr="006565DA">
                                    <w:rPr>
                                      <w:b/>
                                      <w:bCs/>
                                    </w:rPr>
                                    <w:t>205</w:t>
                                  </w:r>
                                </w:p>
                              </w:tc>
                              <w:tc>
                                <w:tcPr>
                                  <w:tcW w:w="760" w:type="pct"/>
                                  <w:tcBorders>
                                    <w:top w:val="single" w:sz="4" w:space="0" w:color="auto"/>
                                    <w:left w:val="single" w:sz="4" w:space="0" w:color="auto"/>
                                    <w:bottom w:val="single" w:sz="4" w:space="0" w:color="auto"/>
                                    <w:right w:val="single" w:sz="4" w:space="0" w:color="auto"/>
                                  </w:tcBorders>
                                  <w:vAlign w:val="center"/>
                                </w:tcPr>
                                <w:p w14:paraId="7589C033" w14:textId="77777777" w:rsidR="009677E8" w:rsidRPr="006565DA" w:rsidRDefault="009677E8" w:rsidP="006565DA">
                                  <w:pPr>
                                    <w:pStyle w:val="-1"/>
                                    <w:ind w:left="140" w:rightChars="20" w:right="56"/>
                                    <w:rPr>
                                      <w:b/>
                                      <w:bCs/>
                                      <w:spacing w:val="0"/>
                                    </w:rPr>
                                  </w:pPr>
                                  <w:r w:rsidRPr="006565DA">
                                    <w:rPr>
                                      <w:b/>
                                      <w:bCs/>
                                    </w:rPr>
                                    <w:t>100</w:t>
                                  </w:r>
                                </w:p>
                              </w:tc>
                            </w:tr>
                            <w:tr w:rsidR="009677E8" w14:paraId="44EA9788"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CC30469" w14:textId="77777777" w:rsidR="009677E8" w:rsidRDefault="009677E8" w:rsidP="006565DA">
                                  <w:pPr>
                                    <w:pStyle w:val="--1"/>
                                  </w:pPr>
                                  <w:r>
                                    <w:rPr>
                                      <w:rFonts w:hint="eastAsia"/>
                                    </w:rPr>
                                    <w:t>縣議會</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208D0DCF"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5E57739F" w14:textId="77777777" w:rsidR="009677E8" w:rsidRPr="00E82310" w:rsidRDefault="009677E8" w:rsidP="006565DA">
                                  <w:pPr>
                                    <w:pStyle w:val="-1"/>
                                    <w:ind w:left="140" w:rightChars="20" w:right="56"/>
                                    <w:rPr>
                                      <w:spacing w:val="0"/>
                                    </w:rPr>
                                  </w:pPr>
                                  <w:r w:rsidRPr="006565DA">
                                    <w:rPr>
                                      <w:spacing w:val="0"/>
                                    </w:rPr>
                                    <w:t>10</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5BFB8828"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5BA347DD" w14:textId="77777777" w:rsidR="009677E8" w:rsidRPr="00E82310" w:rsidRDefault="009677E8" w:rsidP="006565DA">
                                  <w:pPr>
                                    <w:pStyle w:val="-1"/>
                                    <w:ind w:left="140" w:rightChars="20" w:right="56"/>
                                    <w:rPr>
                                      <w:spacing w:val="0"/>
                                    </w:rPr>
                                  </w:pPr>
                                  <w:r w:rsidRPr="000433E9">
                                    <w:t>8</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2208C141" w14:textId="77777777" w:rsidR="009677E8" w:rsidRPr="00E82310" w:rsidRDefault="009677E8" w:rsidP="006565DA">
                                  <w:pPr>
                                    <w:pStyle w:val="-1"/>
                                    <w:ind w:left="140" w:rightChars="20" w:right="56"/>
                                    <w:rPr>
                                      <w:spacing w:val="0"/>
                                    </w:rPr>
                                  </w:pPr>
                                  <w:r w:rsidRPr="000433E9">
                                    <w:t>2</w:t>
                                  </w:r>
                                </w:p>
                              </w:tc>
                            </w:tr>
                            <w:tr w:rsidR="009677E8" w14:paraId="15E1C1D9"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76C409BB" w14:textId="77777777" w:rsidR="009677E8" w:rsidRDefault="009677E8" w:rsidP="006565DA">
                                  <w:pPr>
                                    <w:pStyle w:val="--1"/>
                                  </w:pPr>
                                  <w:r>
                                    <w:rPr>
                                      <w:rFonts w:hint="eastAsia"/>
                                    </w:rPr>
                                    <w:t>縣政府</w:t>
                                  </w:r>
                                </w:p>
                              </w:tc>
                              <w:tc>
                                <w:tcPr>
                                  <w:tcW w:w="760" w:type="pct"/>
                                  <w:tcBorders>
                                    <w:top w:val="single" w:sz="4" w:space="0" w:color="auto"/>
                                    <w:left w:val="nil"/>
                                    <w:bottom w:val="single" w:sz="4" w:space="0" w:color="auto"/>
                                    <w:right w:val="single" w:sz="4" w:space="0" w:color="auto"/>
                                  </w:tcBorders>
                                  <w:noWrap/>
                                  <w:vAlign w:val="center"/>
                                </w:tcPr>
                                <w:p w14:paraId="59B63628"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3E4873AC" w14:textId="77777777" w:rsidR="009677E8" w:rsidRPr="00E82310" w:rsidRDefault="009677E8" w:rsidP="006565DA">
                                  <w:pPr>
                                    <w:pStyle w:val="-1"/>
                                    <w:ind w:left="140" w:rightChars="20" w:right="56"/>
                                    <w:rPr>
                                      <w:spacing w:val="0"/>
                                    </w:rPr>
                                  </w:pPr>
                                  <w:r w:rsidRPr="006565DA">
                                    <w:rPr>
                                      <w:spacing w:val="0"/>
                                    </w:rPr>
                                    <w:t>130</w:t>
                                  </w:r>
                                </w:p>
                              </w:tc>
                              <w:tc>
                                <w:tcPr>
                                  <w:tcW w:w="846" w:type="pct"/>
                                  <w:tcBorders>
                                    <w:top w:val="single" w:sz="4" w:space="0" w:color="auto"/>
                                    <w:left w:val="single" w:sz="4" w:space="0" w:color="auto"/>
                                    <w:bottom w:val="single" w:sz="4" w:space="0" w:color="auto"/>
                                    <w:right w:val="single" w:sz="4" w:space="0" w:color="auto"/>
                                  </w:tcBorders>
                                  <w:noWrap/>
                                  <w:vAlign w:val="center"/>
                                </w:tcPr>
                                <w:p w14:paraId="7C8A70D6"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6617BC66" w14:textId="77777777" w:rsidR="009677E8" w:rsidRPr="00E82310" w:rsidRDefault="009677E8" w:rsidP="006565DA">
                                  <w:pPr>
                                    <w:pStyle w:val="-1"/>
                                    <w:ind w:left="140" w:rightChars="20" w:right="56"/>
                                    <w:rPr>
                                      <w:spacing w:val="0"/>
                                    </w:rPr>
                                  </w:pPr>
                                  <w:r w:rsidRPr="000433E9">
                                    <w:t>53</w:t>
                                  </w:r>
                                </w:p>
                              </w:tc>
                              <w:tc>
                                <w:tcPr>
                                  <w:tcW w:w="760" w:type="pct"/>
                                  <w:tcBorders>
                                    <w:top w:val="single" w:sz="4" w:space="0" w:color="auto"/>
                                    <w:left w:val="single" w:sz="4" w:space="0" w:color="auto"/>
                                    <w:bottom w:val="single" w:sz="4" w:space="0" w:color="auto"/>
                                    <w:right w:val="single" w:sz="4" w:space="0" w:color="auto"/>
                                  </w:tcBorders>
                                  <w:vAlign w:val="center"/>
                                </w:tcPr>
                                <w:p w14:paraId="37A37C3B" w14:textId="77777777" w:rsidR="009677E8" w:rsidRPr="00E82310" w:rsidRDefault="009677E8" w:rsidP="006565DA">
                                  <w:pPr>
                                    <w:pStyle w:val="-1"/>
                                    <w:ind w:left="140" w:rightChars="20" w:right="56"/>
                                    <w:rPr>
                                      <w:spacing w:val="0"/>
                                    </w:rPr>
                                  </w:pPr>
                                  <w:r w:rsidRPr="000433E9">
                                    <w:t>77</w:t>
                                  </w:r>
                                </w:p>
                              </w:tc>
                            </w:tr>
                            <w:tr w:rsidR="009677E8" w14:paraId="0A998276"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0D65037" w14:textId="77777777" w:rsidR="009677E8" w:rsidRDefault="009677E8" w:rsidP="006565DA">
                                  <w:pPr>
                                    <w:pStyle w:val="--1"/>
                                  </w:pPr>
                                  <w:r>
                                    <w:rPr>
                                      <w:rFonts w:hint="eastAsia"/>
                                    </w:rPr>
                                    <w:t>教育處</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08D0122B"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3155BA56" w14:textId="77777777" w:rsidR="009677E8" w:rsidRPr="00E82310" w:rsidRDefault="009677E8" w:rsidP="006565DA">
                                  <w:pPr>
                                    <w:pStyle w:val="-1"/>
                                    <w:ind w:left="140" w:rightChars="20" w:right="56"/>
                                    <w:rPr>
                                      <w:spacing w:val="0"/>
                                    </w:rPr>
                                  </w:pPr>
                                  <w:r w:rsidRPr="006565DA">
                                    <w:rPr>
                                      <w:spacing w:val="0"/>
                                    </w:rPr>
                                    <w:t>4</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0DA505B"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1249881B" w14:textId="77777777" w:rsidR="009677E8" w:rsidRPr="00E82310" w:rsidRDefault="009677E8" w:rsidP="006565DA">
                                  <w:pPr>
                                    <w:pStyle w:val="-1"/>
                                    <w:ind w:left="140" w:rightChars="20" w:right="56"/>
                                    <w:rPr>
                                      <w:spacing w:val="0"/>
                                    </w:rPr>
                                  </w:pPr>
                                  <w:r w:rsidRPr="000433E9">
                                    <w:t>3</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29F72D81" w14:textId="77777777" w:rsidR="009677E8" w:rsidRPr="00E82310" w:rsidRDefault="009677E8" w:rsidP="006565DA">
                                  <w:pPr>
                                    <w:pStyle w:val="-1"/>
                                    <w:ind w:left="140" w:rightChars="20" w:right="56"/>
                                    <w:rPr>
                                      <w:spacing w:val="0"/>
                                    </w:rPr>
                                  </w:pPr>
                                  <w:r w:rsidRPr="000433E9">
                                    <w:t>1</w:t>
                                  </w:r>
                                </w:p>
                              </w:tc>
                            </w:tr>
                            <w:tr w:rsidR="009677E8" w14:paraId="411F928E"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3E2E9F1E" w14:textId="77777777" w:rsidR="009677E8" w:rsidRDefault="009677E8" w:rsidP="006565DA">
                                  <w:pPr>
                                    <w:pStyle w:val="--1"/>
                                  </w:pPr>
                                  <w:r>
                                    <w:rPr>
                                      <w:rFonts w:hint="eastAsia"/>
                                    </w:rPr>
                                    <w:t>農業處</w:t>
                                  </w:r>
                                </w:p>
                              </w:tc>
                              <w:tc>
                                <w:tcPr>
                                  <w:tcW w:w="760" w:type="pct"/>
                                  <w:tcBorders>
                                    <w:top w:val="single" w:sz="4" w:space="0" w:color="auto"/>
                                    <w:left w:val="nil"/>
                                    <w:bottom w:val="single" w:sz="4" w:space="0" w:color="auto"/>
                                    <w:right w:val="single" w:sz="4" w:space="0" w:color="auto"/>
                                  </w:tcBorders>
                                  <w:noWrap/>
                                  <w:vAlign w:val="center"/>
                                </w:tcPr>
                                <w:p w14:paraId="1D9B08DC"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5FAF93EC" w14:textId="77777777" w:rsidR="009677E8" w:rsidRPr="00E82310" w:rsidRDefault="009677E8" w:rsidP="006565DA">
                                  <w:pPr>
                                    <w:pStyle w:val="-1"/>
                                    <w:ind w:left="140" w:rightChars="20" w:right="56"/>
                                    <w:rPr>
                                      <w:spacing w:val="0"/>
                                    </w:rPr>
                                  </w:pPr>
                                  <w:r w:rsidRPr="006565DA">
                                    <w:rPr>
                                      <w:spacing w:val="0"/>
                                    </w:rPr>
                                    <w:t>10</w:t>
                                  </w:r>
                                </w:p>
                              </w:tc>
                              <w:tc>
                                <w:tcPr>
                                  <w:tcW w:w="846" w:type="pct"/>
                                  <w:tcBorders>
                                    <w:top w:val="single" w:sz="4" w:space="0" w:color="auto"/>
                                    <w:left w:val="single" w:sz="4" w:space="0" w:color="auto"/>
                                    <w:bottom w:val="single" w:sz="4" w:space="0" w:color="auto"/>
                                    <w:right w:val="single" w:sz="4" w:space="0" w:color="auto"/>
                                  </w:tcBorders>
                                  <w:noWrap/>
                                  <w:vAlign w:val="center"/>
                                </w:tcPr>
                                <w:p w14:paraId="6DCAA0D2"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11887B33" w14:textId="77777777" w:rsidR="009677E8" w:rsidRPr="00E82310" w:rsidRDefault="009677E8" w:rsidP="006565DA">
                                  <w:pPr>
                                    <w:pStyle w:val="-1"/>
                                    <w:ind w:left="140" w:rightChars="20" w:right="56"/>
                                    <w:rPr>
                                      <w:spacing w:val="0"/>
                                    </w:rPr>
                                  </w:pPr>
                                  <w:r w:rsidRPr="000433E9">
                                    <w:t>10</w:t>
                                  </w:r>
                                </w:p>
                              </w:tc>
                              <w:tc>
                                <w:tcPr>
                                  <w:tcW w:w="760" w:type="pct"/>
                                  <w:tcBorders>
                                    <w:top w:val="single" w:sz="4" w:space="0" w:color="auto"/>
                                    <w:left w:val="single" w:sz="4" w:space="0" w:color="auto"/>
                                    <w:bottom w:val="single" w:sz="4" w:space="0" w:color="auto"/>
                                    <w:right w:val="single" w:sz="4" w:space="0" w:color="auto"/>
                                  </w:tcBorders>
                                  <w:vAlign w:val="center"/>
                                </w:tcPr>
                                <w:p w14:paraId="3BEAFE03" w14:textId="77777777" w:rsidR="009677E8" w:rsidRPr="00E82310" w:rsidRDefault="009677E8" w:rsidP="006565DA">
                                  <w:pPr>
                                    <w:pStyle w:val="-1"/>
                                    <w:ind w:left="140" w:rightChars="20" w:right="56"/>
                                    <w:rPr>
                                      <w:spacing w:val="0"/>
                                    </w:rPr>
                                  </w:pPr>
                                  <w:r w:rsidRPr="000433E9">
                                    <w:t>－</w:t>
                                  </w:r>
                                </w:p>
                              </w:tc>
                            </w:tr>
                            <w:tr w:rsidR="009677E8" w14:paraId="6A1D3719"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34626C7" w14:textId="77777777" w:rsidR="009677E8" w:rsidRDefault="009677E8" w:rsidP="006565DA">
                                  <w:pPr>
                                    <w:pStyle w:val="--1"/>
                                  </w:pPr>
                                  <w:r>
                                    <w:rPr>
                                      <w:rFonts w:hint="eastAsia"/>
                                    </w:rPr>
                                    <w:t>地政處</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654A8E49" w14:textId="77777777" w:rsidR="009677E8" w:rsidRPr="00E82310" w:rsidRDefault="009677E8" w:rsidP="006565DA">
                                  <w:pPr>
                                    <w:pStyle w:val="-1"/>
                                    <w:ind w:left="140" w:rightChars="20" w:right="56"/>
                                    <w:rPr>
                                      <w:spacing w:val="0"/>
                                    </w:rPr>
                                  </w:pPr>
                                  <w:r w:rsidRPr="006565DA">
                                    <w:rPr>
                                      <w:spacing w:val="0"/>
                                    </w:rPr>
                                    <w:t>6</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7841793B" w14:textId="77777777" w:rsidR="009677E8" w:rsidRPr="00E82310" w:rsidRDefault="009677E8" w:rsidP="006565DA">
                                  <w:pPr>
                                    <w:pStyle w:val="-1"/>
                                    <w:ind w:left="140" w:rightChars="20" w:right="56"/>
                                    <w:rPr>
                                      <w:spacing w:val="0"/>
                                    </w:rPr>
                                  </w:pPr>
                                  <w:r w:rsidRPr="006565DA">
                                    <w:rPr>
                                      <w:spacing w:val="0"/>
                                    </w:rPr>
                                    <w:t>43</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2D4D029"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394274F5" w14:textId="77777777" w:rsidR="009677E8" w:rsidRPr="00E82310" w:rsidRDefault="009677E8" w:rsidP="006565DA">
                                  <w:pPr>
                                    <w:pStyle w:val="-1"/>
                                    <w:ind w:left="140" w:rightChars="20" w:right="56"/>
                                    <w:rPr>
                                      <w:spacing w:val="0"/>
                                    </w:rPr>
                                  </w:pPr>
                                  <w:r w:rsidRPr="000433E9">
                                    <w:t>42</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458DC076" w14:textId="77777777" w:rsidR="009677E8" w:rsidRPr="00E82310" w:rsidRDefault="009677E8" w:rsidP="006565DA">
                                  <w:pPr>
                                    <w:pStyle w:val="-1"/>
                                    <w:ind w:left="140" w:rightChars="20" w:right="56"/>
                                    <w:rPr>
                                      <w:spacing w:val="0"/>
                                    </w:rPr>
                                  </w:pPr>
                                  <w:r w:rsidRPr="000433E9">
                                    <w:t>1</w:t>
                                  </w:r>
                                </w:p>
                              </w:tc>
                            </w:tr>
                            <w:tr w:rsidR="009677E8" w14:paraId="1524F111"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7DD797D0" w14:textId="77777777" w:rsidR="009677E8" w:rsidRDefault="009677E8" w:rsidP="006565DA">
                                  <w:pPr>
                                    <w:pStyle w:val="--1"/>
                                  </w:pPr>
                                  <w:r>
                                    <w:rPr>
                                      <w:rFonts w:hint="eastAsia"/>
                                    </w:rPr>
                                    <w:t>稅務局</w:t>
                                  </w:r>
                                </w:p>
                              </w:tc>
                              <w:tc>
                                <w:tcPr>
                                  <w:tcW w:w="760" w:type="pct"/>
                                  <w:tcBorders>
                                    <w:top w:val="single" w:sz="4" w:space="0" w:color="auto"/>
                                    <w:left w:val="nil"/>
                                    <w:bottom w:val="single" w:sz="4" w:space="0" w:color="auto"/>
                                    <w:right w:val="single" w:sz="4" w:space="0" w:color="auto"/>
                                  </w:tcBorders>
                                  <w:noWrap/>
                                  <w:vAlign w:val="center"/>
                                </w:tcPr>
                                <w:p w14:paraId="52E80FAE"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2BAE6FA3" w14:textId="77777777" w:rsidR="009677E8" w:rsidRPr="00E82310" w:rsidRDefault="009677E8" w:rsidP="006565DA">
                                  <w:pPr>
                                    <w:pStyle w:val="-1"/>
                                    <w:ind w:left="140" w:rightChars="20" w:right="56"/>
                                    <w:rPr>
                                      <w:spacing w:val="0"/>
                                    </w:rPr>
                                  </w:pPr>
                                  <w:r w:rsidRPr="006565DA">
                                    <w:rPr>
                                      <w:spacing w:val="0"/>
                                    </w:rPr>
                                    <w:t>21</w:t>
                                  </w:r>
                                </w:p>
                              </w:tc>
                              <w:tc>
                                <w:tcPr>
                                  <w:tcW w:w="846" w:type="pct"/>
                                  <w:tcBorders>
                                    <w:top w:val="single" w:sz="4" w:space="0" w:color="auto"/>
                                    <w:left w:val="single" w:sz="4" w:space="0" w:color="auto"/>
                                    <w:bottom w:val="single" w:sz="4" w:space="0" w:color="auto"/>
                                    <w:right w:val="single" w:sz="4" w:space="0" w:color="auto"/>
                                  </w:tcBorders>
                                  <w:noWrap/>
                                  <w:vAlign w:val="center"/>
                                </w:tcPr>
                                <w:p w14:paraId="5DFD897E"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62909956" w14:textId="77777777" w:rsidR="009677E8" w:rsidRPr="00E82310" w:rsidRDefault="009677E8" w:rsidP="006565DA">
                                  <w:pPr>
                                    <w:pStyle w:val="-1"/>
                                    <w:ind w:left="140" w:rightChars="20" w:right="56"/>
                                    <w:rPr>
                                      <w:spacing w:val="0"/>
                                    </w:rPr>
                                  </w:pPr>
                                  <w:r w:rsidRPr="000433E9">
                                    <w:t>20</w:t>
                                  </w:r>
                                </w:p>
                              </w:tc>
                              <w:tc>
                                <w:tcPr>
                                  <w:tcW w:w="760" w:type="pct"/>
                                  <w:tcBorders>
                                    <w:top w:val="single" w:sz="4" w:space="0" w:color="auto"/>
                                    <w:left w:val="single" w:sz="4" w:space="0" w:color="auto"/>
                                    <w:bottom w:val="single" w:sz="4" w:space="0" w:color="auto"/>
                                    <w:right w:val="single" w:sz="4" w:space="0" w:color="auto"/>
                                  </w:tcBorders>
                                  <w:vAlign w:val="center"/>
                                </w:tcPr>
                                <w:p w14:paraId="60576E07" w14:textId="77777777" w:rsidR="009677E8" w:rsidRPr="00E82310" w:rsidRDefault="009677E8" w:rsidP="006565DA">
                                  <w:pPr>
                                    <w:pStyle w:val="-1"/>
                                    <w:ind w:left="140" w:rightChars="20" w:right="56"/>
                                    <w:rPr>
                                      <w:spacing w:val="0"/>
                                    </w:rPr>
                                  </w:pPr>
                                  <w:r w:rsidRPr="000433E9">
                                    <w:t>1</w:t>
                                  </w:r>
                                </w:p>
                              </w:tc>
                            </w:tr>
                            <w:tr w:rsidR="009677E8" w14:paraId="45DEEE39"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540C994" w14:textId="77777777" w:rsidR="009677E8" w:rsidRDefault="009677E8" w:rsidP="006565DA">
                                  <w:pPr>
                                    <w:pStyle w:val="--1"/>
                                  </w:pPr>
                                  <w:r>
                                    <w:rPr>
                                      <w:rFonts w:hint="eastAsia"/>
                                    </w:rPr>
                                    <w:t>警察局</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618219A4"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571E917A" w14:textId="77777777" w:rsidR="009677E8" w:rsidRPr="00E82310" w:rsidRDefault="009677E8" w:rsidP="006565DA">
                                  <w:pPr>
                                    <w:pStyle w:val="-1"/>
                                    <w:ind w:left="140" w:rightChars="20" w:right="56"/>
                                    <w:rPr>
                                      <w:spacing w:val="0"/>
                                    </w:rPr>
                                  </w:pPr>
                                  <w:r w:rsidRPr="006565DA">
                                    <w:rPr>
                                      <w:spacing w:val="0"/>
                                    </w:rPr>
                                    <w:t>29</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ABFDA8C"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3D3015E9" w14:textId="77777777" w:rsidR="009677E8" w:rsidRPr="00E82310" w:rsidRDefault="009677E8" w:rsidP="006565DA">
                                  <w:pPr>
                                    <w:pStyle w:val="-1"/>
                                    <w:ind w:left="140" w:rightChars="20" w:right="56"/>
                                    <w:rPr>
                                      <w:spacing w:val="0"/>
                                    </w:rPr>
                                  </w:pPr>
                                  <w:r w:rsidRPr="000433E9">
                                    <w:t>24</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78C55871" w14:textId="77777777" w:rsidR="009677E8" w:rsidRPr="00E82310" w:rsidRDefault="009677E8" w:rsidP="006565DA">
                                  <w:pPr>
                                    <w:pStyle w:val="-1"/>
                                    <w:ind w:left="140" w:rightChars="20" w:right="56"/>
                                    <w:rPr>
                                      <w:spacing w:val="0"/>
                                    </w:rPr>
                                  </w:pPr>
                                  <w:r w:rsidRPr="000433E9">
                                    <w:t>5</w:t>
                                  </w:r>
                                </w:p>
                              </w:tc>
                            </w:tr>
                            <w:tr w:rsidR="009677E8" w14:paraId="2CC80697"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1465CE43" w14:textId="77777777" w:rsidR="009677E8" w:rsidRDefault="009677E8" w:rsidP="006565DA">
                                  <w:pPr>
                                    <w:pStyle w:val="--1"/>
                                  </w:pPr>
                                  <w:r>
                                    <w:rPr>
                                      <w:rFonts w:hint="eastAsia"/>
                                    </w:rPr>
                                    <w:t>衛生局</w:t>
                                  </w:r>
                                </w:p>
                              </w:tc>
                              <w:tc>
                                <w:tcPr>
                                  <w:tcW w:w="760" w:type="pct"/>
                                  <w:tcBorders>
                                    <w:top w:val="single" w:sz="4" w:space="0" w:color="auto"/>
                                    <w:left w:val="nil"/>
                                    <w:bottom w:val="single" w:sz="4" w:space="0" w:color="auto"/>
                                    <w:right w:val="single" w:sz="4" w:space="0" w:color="auto"/>
                                  </w:tcBorders>
                                  <w:noWrap/>
                                  <w:vAlign w:val="center"/>
                                </w:tcPr>
                                <w:p w14:paraId="20A693BE"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317EAABA" w14:textId="77777777" w:rsidR="009677E8" w:rsidRPr="00E82310" w:rsidRDefault="009677E8" w:rsidP="006565DA">
                                  <w:pPr>
                                    <w:pStyle w:val="-1"/>
                                    <w:ind w:left="140" w:rightChars="20" w:right="56"/>
                                    <w:rPr>
                                      <w:spacing w:val="0"/>
                                    </w:rPr>
                                  </w:pPr>
                                  <w:r w:rsidRPr="006565DA">
                                    <w:rPr>
                                      <w:spacing w:val="0"/>
                                    </w:rPr>
                                    <w:t>22</w:t>
                                  </w:r>
                                </w:p>
                              </w:tc>
                              <w:tc>
                                <w:tcPr>
                                  <w:tcW w:w="846" w:type="pct"/>
                                  <w:tcBorders>
                                    <w:top w:val="single" w:sz="4" w:space="0" w:color="auto"/>
                                    <w:left w:val="single" w:sz="4" w:space="0" w:color="auto"/>
                                    <w:bottom w:val="single" w:sz="4" w:space="0" w:color="auto"/>
                                    <w:right w:val="single" w:sz="4" w:space="0" w:color="auto"/>
                                  </w:tcBorders>
                                  <w:noWrap/>
                                  <w:vAlign w:val="center"/>
                                </w:tcPr>
                                <w:p w14:paraId="63687F14"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3AE0167B" w14:textId="77777777" w:rsidR="009677E8" w:rsidRPr="00E82310" w:rsidRDefault="009677E8" w:rsidP="006565DA">
                                  <w:pPr>
                                    <w:pStyle w:val="-1"/>
                                    <w:ind w:left="140" w:rightChars="20" w:right="56"/>
                                    <w:rPr>
                                      <w:spacing w:val="0"/>
                                    </w:rPr>
                                  </w:pPr>
                                  <w:r w:rsidRPr="000433E9">
                                    <w:t>19</w:t>
                                  </w:r>
                                </w:p>
                              </w:tc>
                              <w:tc>
                                <w:tcPr>
                                  <w:tcW w:w="760" w:type="pct"/>
                                  <w:tcBorders>
                                    <w:top w:val="single" w:sz="4" w:space="0" w:color="auto"/>
                                    <w:left w:val="single" w:sz="4" w:space="0" w:color="auto"/>
                                    <w:bottom w:val="single" w:sz="4" w:space="0" w:color="auto"/>
                                    <w:right w:val="single" w:sz="4" w:space="0" w:color="auto"/>
                                  </w:tcBorders>
                                  <w:vAlign w:val="center"/>
                                </w:tcPr>
                                <w:p w14:paraId="41CB3BF5" w14:textId="77777777" w:rsidR="009677E8" w:rsidRPr="00E82310" w:rsidRDefault="009677E8" w:rsidP="006565DA">
                                  <w:pPr>
                                    <w:pStyle w:val="-1"/>
                                    <w:ind w:left="140" w:rightChars="20" w:right="56"/>
                                    <w:rPr>
                                      <w:spacing w:val="0"/>
                                    </w:rPr>
                                  </w:pPr>
                                  <w:r w:rsidRPr="000433E9">
                                    <w:t>3</w:t>
                                  </w:r>
                                </w:p>
                              </w:tc>
                            </w:tr>
                            <w:tr w:rsidR="009677E8" w14:paraId="25CE9D35"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0B18781" w14:textId="77777777" w:rsidR="009677E8" w:rsidRDefault="009677E8" w:rsidP="006565DA">
                                  <w:pPr>
                                    <w:pStyle w:val="--1"/>
                                  </w:pPr>
                                  <w:r>
                                    <w:rPr>
                                      <w:rFonts w:hint="eastAsia"/>
                                    </w:rPr>
                                    <w:t>環境保護局</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05A81FA2"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1DD22D12" w14:textId="77777777" w:rsidR="009677E8" w:rsidRPr="00E82310" w:rsidRDefault="009677E8" w:rsidP="006565DA">
                                  <w:pPr>
                                    <w:pStyle w:val="-1"/>
                                    <w:ind w:left="140" w:rightChars="20" w:right="56"/>
                                    <w:rPr>
                                      <w:spacing w:val="0"/>
                                    </w:rPr>
                                  </w:pPr>
                                  <w:r w:rsidRPr="006565DA">
                                    <w:rPr>
                                      <w:spacing w:val="0"/>
                                    </w:rPr>
                                    <w:t>14</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2317CD41"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6329F58D" w14:textId="77777777" w:rsidR="009677E8" w:rsidRPr="00E82310" w:rsidRDefault="009677E8" w:rsidP="006565DA">
                                  <w:pPr>
                                    <w:pStyle w:val="-1"/>
                                    <w:ind w:left="140" w:rightChars="20" w:right="56"/>
                                    <w:rPr>
                                      <w:spacing w:val="0"/>
                                    </w:rPr>
                                  </w:pPr>
                                  <w:r w:rsidRPr="000433E9">
                                    <w:t>8</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5BBE123D" w14:textId="77777777" w:rsidR="009677E8" w:rsidRPr="00E82310" w:rsidRDefault="009677E8" w:rsidP="006565DA">
                                  <w:pPr>
                                    <w:pStyle w:val="-1"/>
                                    <w:ind w:left="140" w:rightChars="20" w:right="56"/>
                                    <w:rPr>
                                      <w:spacing w:val="0"/>
                                    </w:rPr>
                                  </w:pPr>
                                  <w:r w:rsidRPr="000433E9">
                                    <w:t>6</w:t>
                                  </w:r>
                                </w:p>
                              </w:tc>
                            </w:tr>
                            <w:tr w:rsidR="009677E8" w14:paraId="1EB1ACE5"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0271B514" w14:textId="77777777" w:rsidR="009677E8" w:rsidRDefault="009677E8" w:rsidP="006565DA">
                                  <w:pPr>
                                    <w:pStyle w:val="--1"/>
                                  </w:pPr>
                                  <w:r>
                                    <w:rPr>
                                      <w:rFonts w:hint="eastAsia"/>
                                    </w:rPr>
                                    <w:t>消防局</w:t>
                                  </w:r>
                                </w:p>
                              </w:tc>
                              <w:tc>
                                <w:tcPr>
                                  <w:tcW w:w="760" w:type="pct"/>
                                  <w:tcBorders>
                                    <w:top w:val="single" w:sz="4" w:space="0" w:color="auto"/>
                                    <w:left w:val="nil"/>
                                    <w:bottom w:val="single" w:sz="4" w:space="0" w:color="auto"/>
                                    <w:right w:val="single" w:sz="4" w:space="0" w:color="auto"/>
                                  </w:tcBorders>
                                  <w:noWrap/>
                                  <w:vAlign w:val="center"/>
                                </w:tcPr>
                                <w:p w14:paraId="5F3C63EE"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2AD28CFD" w14:textId="77777777" w:rsidR="009677E8" w:rsidRPr="00E82310" w:rsidRDefault="009677E8" w:rsidP="006565DA">
                                  <w:pPr>
                                    <w:pStyle w:val="-1"/>
                                    <w:ind w:left="140" w:rightChars="20" w:right="56"/>
                                    <w:rPr>
                                      <w:spacing w:val="0"/>
                                    </w:rPr>
                                  </w:pPr>
                                  <w:r w:rsidRPr="006565DA">
                                    <w:rPr>
                                      <w:spacing w:val="0"/>
                                    </w:rPr>
                                    <w:t>16</w:t>
                                  </w:r>
                                </w:p>
                              </w:tc>
                              <w:tc>
                                <w:tcPr>
                                  <w:tcW w:w="846" w:type="pct"/>
                                  <w:tcBorders>
                                    <w:top w:val="single" w:sz="4" w:space="0" w:color="auto"/>
                                    <w:left w:val="single" w:sz="4" w:space="0" w:color="auto"/>
                                    <w:bottom w:val="single" w:sz="4" w:space="0" w:color="auto"/>
                                    <w:right w:val="single" w:sz="4" w:space="0" w:color="auto"/>
                                  </w:tcBorders>
                                  <w:noWrap/>
                                  <w:vAlign w:val="center"/>
                                </w:tcPr>
                                <w:p w14:paraId="6A778320"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05EE4BD4" w14:textId="77777777" w:rsidR="009677E8" w:rsidRPr="00E82310" w:rsidRDefault="009677E8" w:rsidP="006565DA">
                                  <w:pPr>
                                    <w:pStyle w:val="-1"/>
                                    <w:ind w:left="140" w:rightChars="20" w:right="56"/>
                                    <w:rPr>
                                      <w:spacing w:val="0"/>
                                    </w:rPr>
                                  </w:pPr>
                                  <w:r w:rsidRPr="000433E9">
                                    <w:t>13</w:t>
                                  </w:r>
                                </w:p>
                              </w:tc>
                              <w:tc>
                                <w:tcPr>
                                  <w:tcW w:w="760" w:type="pct"/>
                                  <w:tcBorders>
                                    <w:top w:val="single" w:sz="4" w:space="0" w:color="auto"/>
                                    <w:left w:val="single" w:sz="4" w:space="0" w:color="auto"/>
                                    <w:bottom w:val="single" w:sz="4" w:space="0" w:color="auto"/>
                                    <w:right w:val="single" w:sz="4" w:space="0" w:color="auto"/>
                                  </w:tcBorders>
                                  <w:vAlign w:val="center"/>
                                </w:tcPr>
                                <w:p w14:paraId="21DFB865" w14:textId="77777777" w:rsidR="009677E8" w:rsidRPr="00E82310" w:rsidRDefault="009677E8" w:rsidP="006565DA">
                                  <w:pPr>
                                    <w:pStyle w:val="-1"/>
                                    <w:ind w:left="140" w:rightChars="20" w:right="56"/>
                                    <w:rPr>
                                      <w:spacing w:val="0"/>
                                    </w:rPr>
                                  </w:pPr>
                                  <w:r w:rsidRPr="000433E9">
                                    <w:t>3</w:t>
                                  </w:r>
                                </w:p>
                              </w:tc>
                            </w:tr>
                            <w:tr w:rsidR="009677E8" w14:paraId="2FB8403E"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1429B7E" w14:textId="77777777" w:rsidR="009677E8" w:rsidRDefault="009677E8" w:rsidP="006565DA">
                                  <w:pPr>
                                    <w:pStyle w:val="--1"/>
                                  </w:pPr>
                                  <w:proofErr w:type="gramStart"/>
                                  <w:r>
                                    <w:rPr>
                                      <w:rFonts w:hint="eastAsia"/>
                                    </w:rPr>
                                    <w:t>統籌支撥科目</w:t>
                                  </w:r>
                                  <w:proofErr w:type="gramEnd"/>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1354037F" w14:textId="77777777" w:rsidR="009677E8" w:rsidRPr="00E82310" w:rsidRDefault="009677E8" w:rsidP="006565DA">
                                  <w:pPr>
                                    <w:pStyle w:val="-1"/>
                                    <w:ind w:left="140" w:rightChars="20" w:right="56"/>
                                    <w:rPr>
                                      <w:spacing w:val="0"/>
                                    </w:rPr>
                                  </w:pPr>
                                  <w:r w:rsidRPr="006565DA">
                                    <w:rPr>
                                      <w:rFonts w:hint="eastAsia"/>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1916E6FF" w14:textId="77777777" w:rsidR="009677E8" w:rsidRPr="00E82310" w:rsidRDefault="009677E8" w:rsidP="006565DA">
                                  <w:pPr>
                                    <w:pStyle w:val="-1"/>
                                    <w:ind w:left="140" w:rightChars="20" w:right="56"/>
                                    <w:rPr>
                                      <w:spacing w:val="0"/>
                                    </w:rPr>
                                  </w:pPr>
                                  <w:r w:rsidRPr="006565DA">
                                    <w:rPr>
                                      <w:spacing w:val="0"/>
                                    </w:rPr>
                                    <w:t>5</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1EA87F88"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41315567" w14:textId="77777777" w:rsidR="009677E8" w:rsidRPr="00E82310" w:rsidRDefault="009677E8" w:rsidP="006565DA">
                                  <w:pPr>
                                    <w:pStyle w:val="-1"/>
                                    <w:ind w:left="140" w:rightChars="20" w:right="56"/>
                                    <w:rPr>
                                      <w:spacing w:val="0"/>
                                    </w:rPr>
                                  </w:pPr>
                                  <w:r w:rsidRPr="000433E9">
                                    <w:t>4</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1CA637D2" w14:textId="77777777" w:rsidR="009677E8" w:rsidRPr="00E82310" w:rsidRDefault="009677E8" w:rsidP="006565DA">
                                  <w:pPr>
                                    <w:pStyle w:val="-1"/>
                                    <w:ind w:left="140" w:rightChars="20" w:right="56"/>
                                    <w:rPr>
                                      <w:spacing w:val="0"/>
                                    </w:rPr>
                                  </w:pPr>
                                  <w:r w:rsidRPr="000433E9">
                                    <w:t>1</w:t>
                                  </w:r>
                                </w:p>
                              </w:tc>
                            </w:tr>
                            <w:tr w:rsidR="009677E8" w14:paraId="0ED38158"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4A8552E7" w14:textId="77777777" w:rsidR="009677E8" w:rsidRDefault="009677E8" w:rsidP="006565DA">
                                  <w:pPr>
                                    <w:pStyle w:val="--1"/>
                                  </w:pPr>
                                  <w:r>
                                    <w:rPr>
                                      <w:rFonts w:hint="eastAsia"/>
                                    </w:rPr>
                                    <w:t>第二預備金</w:t>
                                  </w:r>
                                </w:p>
                              </w:tc>
                              <w:tc>
                                <w:tcPr>
                                  <w:tcW w:w="760" w:type="pct"/>
                                  <w:tcBorders>
                                    <w:top w:val="single" w:sz="4" w:space="0" w:color="auto"/>
                                    <w:left w:val="nil"/>
                                    <w:bottom w:val="single" w:sz="4" w:space="0" w:color="auto"/>
                                    <w:right w:val="single" w:sz="4" w:space="0" w:color="auto"/>
                                  </w:tcBorders>
                                  <w:noWrap/>
                                  <w:vAlign w:val="center"/>
                                </w:tcPr>
                                <w:p w14:paraId="77CA5396" w14:textId="77777777" w:rsidR="009677E8" w:rsidRPr="00E82310" w:rsidRDefault="009677E8" w:rsidP="006565DA">
                                  <w:pPr>
                                    <w:pStyle w:val="-1"/>
                                    <w:ind w:left="140" w:rightChars="20" w:right="56"/>
                                    <w:rPr>
                                      <w:spacing w:val="0"/>
                                    </w:rPr>
                                  </w:pPr>
                                  <w:r w:rsidRPr="006565DA">
                                    <w:rPr>
                                      <w:rFonts w:hint="eastAsia"/>
                                      <w:spacing w:val="0"/>
                                    </w:rPr>
                                    <w:t>－</w:t>
                                  </w:r>
                                </w:p>
                              </w:tc>
                              <w:tc>
                                <w:tcPr>
                                  <w:tcW w:w="759" w:type="pct"/>
                                  <w:tcBorders>
                                    <w:top w:val="single" w:sz="4" w:space="0" w:color="auto"/>
                                    <w:left w:val="single" w:sz="4" w:space="0" w:color="auto"/>
                                    <w:bottom w:val="single" w:sz="4" w:space="0" w:color="auto"/>
                                    <w:right w:val="single" w:sz="4" w:space="0" w:color="auto"/>
                                  </w:tcBorders>
                                  <w:noWrap/>
                                  <w:vAlign w:val="center"/>
                                </w:tcPr>
                                <w:p w14:paraId="27F5A25F" w14:textId="77777777" w:rsidR="009677E8" w:rsidRPr="00E82310" w:rsidRDefault="009677E8" w:rsidP="006565DA">
                                  <w:pPr>
                                    <w:pStyle w:val="-1"/>
                                    <w:ind w:left="140" w:rightChars="20" w:right="56"/>
                                    <w:rPr>
                                      <w:spacing w:val="0"/>
                                    </w:rPr>
                                  </w:pPr>
                                  <w:r w:rsidRPr="006565DA">
                                    <w:rPr>
                                      <w:spacing w:val="0"/>
                                    </w:rPr>
                                    <w:t>1</w:t>
                                  </w:r>
                                </w:p>
                              </w:tc>
                              <w:tc>
                                <w:tcPr>
                                  <w:tcW w:w="846" w:type="pct"/>
                                  <w:tcBorders>
                                    <w:top w:val="single" w:sz="4" w:space="0" w:color="auto"/>
                                    <w:left w:val="single" w:sz="4" w:space="0" w:color="auto"/>
                                    <w:bottom w:val="single" w:sz="4" w:space="0" w:color="auto"/>
                                    <w:right w:val="single" w:sz="4" w:space="0" w:color="auto"/>
                                  </w:tcBorders>
                                  <w:noWrap/>
                                  <w:vAlign w:val="center"/>
                                </w:tcPr>
                                <w:p w14:paraId="1562DA2D"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0C58A4A7" w14:textId="77777777" w:rsidR="009677E8" w:rsidRPr="00E82310" w:rsidRDefault="009677E8" w:rsidP="006565DA">
                                  <w:pPr>
                                    <w:pStyle w:val="-1"/>
                                    <w:ind w:left="140" w:rightChars="20" w:right="56"/>
                                    <w:rPr>
                                      <w:spacing w:val="0"/>
                                    </w:rPr>
                                  </w:pPr>
                                  <w:r w:rsidRPr="000433E9">
                                    <w:t>1</w:t>
                                  </w:r>
                                </w:p>
                              </w:tc>
                              <w:tc>
                                <w:tcPr>
                                  <w:tcW w:w="760" w:type="pct"/>
                                  <w:tcBorders>
                                    <w:top w:val="single" w:sz="4" w:space="0" w:color="auto"/>
                                    <w:left w:val="single" w:sz="4" w:space="0" w:color="auto"/>
                                    <w:bottom w:val="single" w:sz="4" w:space="0" w:color="auto"/>
                                    <w:right w:val="single" w:sz="4" w:space="0" w:color="auto"/>
                                  </w:tcBorders>
                                  <w:vAlign w:val="center"/>
                                </w:tcPr>
                                <w:p w14:paraId="3FB145E7" w14:textId="77777777" w:rsidR="009677E8" w:rsidRPr="00E82310" w:rsidRDefault="009677E8" w:rsidP="006565DA">
                                  <w:pPr>
                                    <w:pStyle w:val="-1"/>
                                    <w:ind w:left="140" w:rightChars="20" w:right="56"/>
                                    <w:rPr>
                                      <w:spacing w:val="0"/>
                                    </w:rPr>
                                  </w:pPr>
                                  <w:r w:rsidRPr="000433E9">
                                    <w:t>－</w:t>
                                  </w:r>
                                </w:p>
                              </w:tc>
                            </w:tr>
                          </w:tbl>
                          <w:p w14:paraId="6315B8F3" w14:textId="77777777" w:rsidR="009677E8" w:rsidRDefault="009677E8" w:rsidP="009677E8">
                            <w:pPr>
                              <w:pStyle w:val="afb"/>
                              <w:ind w:left="540" w:firstLine="360"/>
                            </w:pPr>
                          </w:p>
                        </w:txbxContent>
                      </wps:txbx>
                      <wps:bodyPr rot="0" vert="horz" wrap="square" lIns="18000" tIns="1080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B65CA8" id="矩形 9" o:spid="_x0000_s1026" style="position:absolute;left:0;text-align:left;margin-left:170.35pt;margin-top:428.9pt;width:309.75pt;height:264.45pt;z-index:251671552;visibility:visible;mso-wrap-style:square;mso-width-percent:0;mso-height-percent:0;mso-wrap-distance-left:5.65pt;mso-wrap-distance-top:2.85pt;mso-wrap-distance-right:5.65pt;mso-wrap-distance-bottom:2.8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" stroked="f">
                <v:textbox inset=".5mm,.3mm,.5mm">
                  <w:txbxContent>
                    <w:tbl>
                      <w:tblPr>
                        <w:tblW w:w="4940" w:type="pct"/>
                        <w:jc w:val="center"/>
                        <w:tblCellMar>
                          <w:left w:w="28" w:type="dxa"/>
                          <w:right w:w="28" w:type="dxa"/>
                        </w:tblCellMar>
                        <w:tblLook w:val="04A0" w:firstRow="1" w:lastRow="0" w:firstColumn="1" w:lastColumn="0" w:noHBand="0" w:noVBand="1"/>
                      </w:tblPr>
                      <w:tblGrid>
                        <w:gridCol w:w="1357"/>
                        <w:gridCol w:w="924"/>
                        <w:gridCol w:w="923"/>
                        <w:gridCol w:w="1029"/>
                        <w:gridCol w:w="923"/>
                        <w:gridCol w:w="924"/>
                      </w:tblGrid>
                      <w:tr w:rsidR="009677E8" w14:paraId="2B951955" w14:textId="77777777" w:rsidTr="00FE56F4">
                        <w:trPr>
                          <w:trHeight w:val="397"/>
                          <w:jc w:val="center"/>
                        </w:trPr>
                        <w:tc>
                          <w:tcPr>
                            <w:tcW w:w="5000" w:type="pct"/>
                            <w:gridSpan w:val="6"/>
                            <w:tcBorders>
                              <w:bottom w:val="single" w:sz="4" w:space="0" w:color="auto"/>
                            </w:tcBorders>
                            <w:shd w:val="clear" w:color="auto" w:fill="auto"/>
                            <w:vAlign w:val="center"/>
                          </w:tcPr>
                          <w:p w14:paraId="17AEE508" w14:textId="77777777" w:rsidR="009677E8" w:rsidRPr="004605E8" w:rsidRDefault="009677E8" w:rsidP="004605E8">
                            <w:pPr>
                              <w:pStyle w:val="-0"/>
                              <w:spacing w:line="240" w:lineRule="exact"/>
                              <w:rPr>
                                <w:b/>
                                <w:bCs/>
                              </w:rPr>
                            </w:pPr>
                            <w:r w:rsidRPr="00E575B9">
                              <w:rPr>
                                <w:rFonts w:hint="eastAsia"/>
                                <w:b/>
                                <w:bCs/>
                                <w:sz w:val="24"/>
                                <w:szCs w:val="24"/>
                              </w:rPr>
                              <w:t xml:space="preserve">表1　</w:t>
                            </w:r>
                            <w:proofErr w:type="gramStart"/>
                            <w:r w:rsidRPr="00E575B9">
                              <w:rPr>
                                <w:rFonts w:hint="eastAsia"/>
                                <w:b/>
                                <w:bCs/>
                                <w:sz w:val="24"/>
                                <w:szCs w:val="24"/>
                              </w:rPr>
                              <w:t>1</w:t>
                            </w:r>
                            <w:r w:rsidRPr="00E575B9">
                              <w:rPr>
                                <w:b/>
                                <w:bCs/>
                                <w:sz w:val="24"/>
                                <w:szCs w:val="24"/>
                              </w:rPr>
                              <w:t>1</w:t>
                            </w:r>
                            <w:r>
                              <w:rPr>
                                <w:rFonts w:hint="eastAsia"/>
                                <w:b/>
                                <w:bCs/>
                                <w:sz w:val="24"/>
                                <w:szCs w:val="24"/>
                              </w:rPr>
                              <w:t>3</w:t>
                            </w:r>
                            <w:proofErr w:type="gramEnd"/>
                            <w:r w:rsidRPr="00E575B9">
                              <w:rPr>
                                <w:rFonts w:hint="eastAsia"/>
                                <w:b/>
                                <w:bCs/>
                                <w:sz w:val="24"/>
                                <w:szCs w:val="24"/>
                              </w:rPr>
                              <w:t>年度各主管機關施政工作計畫實施結果彙總</w:t>
                            </w:r>
                          </w:p>
                        </w:tc>
                      </w:tr>
                      <w:tr w:rsidR="009677E8" w14:paraId="558ADBC0" w14:textId="77777777" w:rsidTr="00FE56F4">
                        <w:trPr>
                          <w:trHeight w:val="283"/>
                          <w:jc w:val="center"/>
                        </w:trPr>
                        <w:tc>
                          <w:tcPr>
                            <w:tcW w:w="1116"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1F998EA" w14:textId="77777777" w:rsidR="009677E8" w:rsidRDefault="009677E8" w:rsidP="0075387F">
                            <w:pPr>
                              <w:pStyle w:val="-0"/>
                              <w:spacing w:line="240" w:lineRule="exact"/>
                              <w:jc w:val="distribute"/>
                            </w:pPr>
                            <w:r>
                              <w:rPr>
                                <w:rFonts w:hint="eastAsia"/>
                              </w:rPr>
                              <w:t>主管機關</w:t>
                            </w:r>
                          </w:p>
                          <w:p w14:paraId="2F6C03FA" w14:textId="77777777" w:rsidR="009677E8" w:rsidRDefault="009677E8" w:rsidP="0075387F">
                            <w:pPr>
                              <w:pStyle w:val="-0"/>
                              <w:spacing w:line="240" w:lineRule="exact"/>
                              <w:jc w:val="distribute"/>
                            </w:pPr>
                            <w:r>
                              <w:rPr>
                                <w:rFonts w:hint="eastAsia"/>
                              </w:rPr>
                              <w:t>（計畫）名稱</w:t>
                            </w:r>
                          </w:p>
                        </w:tc>
                        <w:tc>
                          <w:tcPr>
                            <w:tcW w:w="760"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5DE165C9" w14:textId="77777777" w:rsidR="009677E8" w:rsidRDefault="009677E8" w:rsidP="002C6A28">
                            <w:pPr>
                              <w:pStyle w:val="-0"/>
                              <w:spacing w:line="240" w:lineRule="exact"/>
                              <w:jc w:val="distribute"/>
                            </w:pPr>
                            <w:r>
                              <w:rPr>
                                <w:rFonts w:hint="eastAsia"/>
                              </w:rPr>
                              <w:t>單位預算</w:t>
                            </w:r>
                          </w:p>
                          <w:p w14:paraId="2B0AB34D" w14:textId="77777777" w:rsidR="009677E8" w:rsidRDefault="009677E8" w:rsidP="002C6A28">
                            <w:pPr>
                              <w:pStyle w:val="-0"/>
                              <w:spacing w:line="240" w:lineRule="exact"/>
                              <w:jc w:val="distribute"/>
                            </w:pPr>
                            <w:r>
                              <w:rPr>
                                <w:rFonts w:hint="eastAsia"/>
                              </w:rPr>
                              <w:t>機關數</w:t>
                            </w:r>
                          </w:p>
                        </w:tc>
                        <w:tc>
                          <w:tcPr>
                            <w:tcW w:w="759"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548D5E4C" w14:textId="77777777" w:rsidR="009677E8" w:rsidRDefault="009677E8" w:rsidP="002C6A28">
                            <w:pPr>
                              <w:pStyle w:val="-0"/>
                              <w:spacing w:line="240" w:lineRule="exact"/>
                              <w:jc w:val="distribute"/>
                            </w:pPr>
                            <w:r>
                              <w:rPr>
                                <w:rFonts w:hint="eastAsia"/>
                              </w:rPr>
                              <w:t>核定</w:t>
                            </w:r>
                          </w:p>
                          <w:p w14:paraId="4E6774D5" w14:textId="77777777" w:rsidR="009677E8" w:rsidRDefault="009677E8" w:rsidP="002C6A28">
                            <w:pPr>
                              <w:pStyle w:val="-0"/>
                              <w:spacing w:line="240" w:lineRule="exact"/>
                              <w:jc w:val="distribute"/>
                            </w:pPr>
                            <w:r>
                              <w:rPr>
                                <w:rFonts w:hint="eastAsia"/>
                              </w:rPr>
                              <w:t>計畫項數</w:t>
                            </w:r>
                          </w:p>
                        </w:tc>
                        <w:tc>
                          <w:tcPr>
                            <w:tcW w:w="846"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71F9E671" w14:textId="77777777" w:rsidR="009677E8" w:rsidRDefault="009677E8" w:rsidP="002C6A28">
                            <w:pPr>
                              <w:pStyle w:val="-0"/>
                              <w:spacing w:line="240" w:lineRule="exact"/>
                              <w:jc w:val="distribute"/>
                            </w:pPr>
                            <w:r>
                              <w:rPr>
                                <w:rFonts w:hint="eastAsia"/>
                              </w:rPr>
                              <w:t>未執行</w:t>
                            </w:r>
                          </w:p>
                          <w:p w14:paraId="1B0A7FCE" w14:textId="77777777" w:rsidR="009677E8" w:rsidRDefault="009677E8" w:rsidP="002C6A28">
                            <w:pPr>
                              <w:pStyle w:val="-0"/>
                              <w:spacing w:line="240" w:lineRule="exact"/>
                              <w:jc w:val="distribute"/>
                            </w:pPr>
                            <w:r>
                              <w:rPr>
                                <w:rFonts w:hint="eastAsia"/>
                              </w:rPr>
                              <w:t>計畫項數</w:t>
                            </w:r>
                          </w:p>
                        </w:tc>
                        <w:tc>
                          <w:tcPr>
                            <w:tcW w:w="759"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7CD5B3F6" w14:textId="77777777" w:rsidR="009677E8" w:rsidRDefault="009677E8" w:rsidP="002C6A28">
                            <w:pPr>
                              <w:pStyle w:val="-0"/>
                              <w:spacing w:line="240" w:lineRule="exact"/>
                              <w:jc w:val="distribute"/>
                            </w:pPr>
                            <w:r>
                              <w:rPr>
                                <w:rFonts w:hint="eastAsia"/>
                              </w:rPr>
                              <w:t>已完成</w:t>
                            </w:r>
                          </w:p>
                          <w:p w14:paraId="2D65D210" w14:textId="77777777" w:rsidR="009677E8" w:rsidRDefault="009677E8" w:rsidP="002C6A28">
                            <w:pPr>
                              <w:pStyle w:val="-0"/>
                              <w:spacing w:line="240" w:lineRule="exact"/>
                              <w:jc w:val="distribute"/>
                            </w:pPr>
                            <w:r>
                              <w:rPr>
                                <w:rFonts w:hint="eastAsia"/>
                              </w:rPr>
                              <w:t>計畫項數</w:t>
                            </w:r>
                          </w:p>
                        </w:tc>
                        <w:tc>
                          <w:tcPr>
                            <w:tcW w:w="76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363886A8" w14:textId="77777777" w:rsidR="009677E8" w:rsidRDefault="009677E8" w:rsidP="002C6A28">
                            <w:pPr>
                              <w:pStyle w:val="-0"/>
                              <w:spacing w:line="240" w:lineRule="exact"/>
                              <w:jc w:val="distribute"/>
                            </w:pPr>
                            <w:r>
                              <w:rPr>
                                <w:rFonts w:hint="eastAsia"/>
                              </w:rPr>
                              <w:t>尚待繼續</w:t>
                            </w:r>
                          </w:p>
                          <w:p w14:paraId="3192A284" w14:textId="77777777" w:rsidR="009677E8" w:rsidRDefault="009677E8" w:rsidP="002C6A28">
                            <w:pPr>
                              <w:pStyle w:val="-0"/>
                              <w:spacing w:line="240" w:lineRule="exact"/>
                              <w:jc w:val="distribute"/>
                            </w:pPr>
                            <w:r>
                              <w:rPr>
                                <w:rFonts w:hint="eastAsia"/>
                              </w:rPr>
                              <w:t>執行</w:t>
                            </w:r>
                          </w:p>
                          <w:p w14:paraId="6171605E" w14:textId="77777777" w:rsidR="009677E8" w:rsidRDefault="009677E8" w:rsidP="002C6A28">
                            <w:pPr>
                              <w:pStyle w:val="-0"/>
                              <w:spacing w:line="240" w:lineRule="exact"/>
                              <w:jc w:val="distribute"/>
                            </w:pPr>
                            <w:r>
                              <w:rPr>
                                <w:rFonts w:hint="eastAsia"/>
                              </w:rPr>
                              <w:t>計畫項數</w:t>
                            </w:r>
                          </w:p>
                        </w:tc>
                      </w:tr>
                      <w:tr w:rsidR="009677E8" w14:paraId="409F5D17"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4B1D3A47" w14:textId="77777777" w:rsidR="009677E8" w:rsidRPr="00B61359" w:rsidRDefault="009677E8" w:rsidP="006565DA">
                            <w:pPr>
                              <w:pStyle w:val="--0"/>
                              <w:jc w:val="distribute"/>
                            </w:pPr>
                            <w:r w:rsidRPr="00B61359">
                              <w:rPr>
                                <w:rFonts w:hint="eastAsia"/>
                              </w:rPr>
                              <w:t>合計</w:t>
                            </w:r>
                          </w:p>
                        </w:tc>
                        <w:tc>
                          <w:tcPr>
                            <w:tcW w:w="760" w:type="pct"/>
                            <w:tcBorders>
                              <w:top w:val="single" w:sz="4" w:space="0" w:color="auto"/>
                              <w:left w:val="nil"/>
                              <w:bottom w:val="single" w:sz="4" w:space="0" w:color="auto"/>
                              <w:right w:val="single" w:sz="4" w:space="0" w:color="auto"/>
                            </w:tcBorders>
                            <w:noWrap/>
                            <w:vAlign w:val="center"/>
                          </w:tcPr>
                          <w:p w14:paraId="3B51945A" w14:textId="77777777" w:rsidR="009677E8" w:rsidRPr="006565DA" w:rsidRDefault="009677E8" w:rsidP="006565DA">
                            <w:pPr>
                              <w:pStyle w:val="-1"/>
                              <w:ind w:left="140" w:rightChars="20" w:right="56"/>
                              <w:rPr>
                                <w:b/>
                                <w:bCs/>
                                <w:spacing w:val="0"/>
                              </w:rPr>
                            </w:pPr>
                            <w:r w:rsidRPr="006565DA">
                              <w:rPr>
                                <w:b/>
                                <w:bCs/>
                              </w:rPr>
                              <w:t>15</w:t>
                            </w:r>
                          </w:p>
                        </w:tc>
                        <w:tc>
                          <w:tcPr>
                            <w:tcW w:w="759" w:type="pct"/>
                            <w:tcBorders>
                              <w:top w:val="single" w:sz="4" w:space="0" w:color="auto"/>
                              <w:left w:val="single" w:sz="4" w:space="0" w:color="auto"/>
                              <w:bottom w:val="single" w:sz="4" w:space="0" w:color="auto"/>
                              <w:right w:val="single" w:sz="4" w:space="0" w:color="auto"/>
                            </w:tcBorders>
                            <w:noWrap/>
                            <w:vAlign w:val="center"/>
                          </w:tcPr>
                          <w:p w14:paraId="43B52360" w14:textId="77777777" w:rsidR="009677E8" w:rsidRPr="006565DA" w:rsidRDefault="009677E8" w:rsidP="006565DA">
                            <w:pPr>
                              <w:pStyle w:val="-1"/>
                              <w:ind w:left="140" w:rightChars="20" w:right="56"/>
                              <w:rPr>
                                <w:b/>
                                <w:bCs/>
                                <w:spacing w:val="0"/>
                              </w:rPr>
                            </w:pPr>
                            <w:r w:rsidRPr="006565DA">
                              <w:rPr>
                                <w:b/>
                                <w:bCs/>
                              </w:rPr>
                              <w:t>305</w:t>
                            </w:r>
                          </w:p>
                        </w:tc>
                        <w:tc>
                          <w:tcPr>
                            <w:tcW w:w="846" w:type="pct"/>
                            <w:tcBorders>
                              <w:top w:val="single" w:sz="4" w:space="0" w:color="auto"/>
                              <w:left w:val="single" w:sz="4" w:space="0" w:color="auto"/>
                              <w:bottom w:val="single" w:sz="4" w:space="0" w:color="auto"/>
                              <w:right w:val="single" w:sz="4" w:space="0" w:color="auto"/>
                            </w:tcBorders>
                            <w:noWrap/>
                            <w:vAlign w:val="center"/>
                          </w:tcPr>
                          <w:p w14:paraId="171AFC2F" w14:textId="77777777" w:rsidR="009677E8" w:rsidRPr="006565DA" w:rsidRDefault="009677E8" w:rsidP="006565DA">
                            <w:pPr>
                              <w:pStyle w:val="-1"/>
                              <w:ind w:left="140" w:rightChars="20" w:right="56"/>
                              <w:rPr>
                                <w:b/>
                                <w:bCs/>
                                <w:spacing w:val="0"/>
                              </w:rPr>
                            </w:pPr>
                            <w:r w:rsidRPr="006565DA">
                              <w:rPr>
                                <w:rFonts w:hint="eastAsia"/>
                                <w:b/>
                                <w:bCs/>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0149568B" w14:textId="77777777" w:rsidR="009677E8" w:rsidRPr="006565DA" w:rsidRDefault="009677E8" w:rsidP="006565DA">
                            <w:pPr>
                              <w:pStyle w:val="-1"/>
                              <w:ind w:left="140" w:rightChars="20" w:right="56"/>
                              <w:rPr>
                                <w:b/>
                                <w:bCs/>
                                <w:spacing w:val="0"/>
                              </w:rPr>
                            </w:pPr>
                            <w:r w:rsidRPr="006565DA">
                              <w:rPr>
                                <w:b/>
                                <w:bCs/>
                              </w:rPr>
                              <w:t>205</w:t>
                            </w:r>
                          </w:p>
                        </w:tc>
                        <w:tc>
                          <w:tcPr>
                            <w:tcW w:w="760" w:type="pct"/>
                            <w:tcBorders>
                              <w:top w:val="single" w:sz="4" w:space="0" w:color="auto"/>
                              <w:left w:val="single" w:sz="4" w:space="0" w:color="auto"/>
                              <w:bottom w:val="single" w:sz="4" w:space="0" w:color="auto"/>
                              <w:right w:val="single" w:sz="4" w:space="0" w:color="auto"/>
                            </w:tcBorders>
                            <w:vAlign w:val="center"/>
                          </w:tcPr>
                          <w:p w14:paraId="7589C033" w14:textId="77777777" w:rsidR="009677E8" w:rsidRPr="006565DA" w:rsidRDefault="009677E8" w:rsidP="006565DA">
                            <w:pPr>
                              <w:pStyle w:val="-1"/>
                              <w:ind w:left="140" w:rightChars="20" w:right="56"/>
                              <w:rPr>
                                <w:b/>
                                <w:bCs/>
                                <w:spacing w:val="0"/>
                              </w:rPr>
                            </w:pPr>
                            <w:r w:rsidRPr="006565DA">
                              <w:rPr>
                                <w:b/>
                                <w:bCs/>
                              </w:rPr>
                              <w:t>100</w:t>
                            </w:r>
                          </w:p>
                        </w:tc>
                      </w:tr>
                      <w:tr w:rsidR="009677E8" w14:paraId="44EA9788"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CC30469" w14:textId="77777777" w:rsidR="009677E8" w:rsidRDefault="009677E8" w:rsidP="006565DA">
                            <w:pPr>
                              <w:pStyle w:val="--1"/>
                            </w:pPr>
                            <w:r>
                              <w:rPr>
                                <w:rFonts w:hint="eastAsia"/>
                              </w:rPr>
                              <w:t>縣議會</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208D0DCF"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5E57739F" w14:textId="77777777" w:rsidR="009677E8" w:rsidRPr="00E82310" w:rsidRDefault="009677E8" w:rsidP="006565DA">
                            <w:pPr>
                              <w:pStyle w:val="-1"/>
                              <w:ind w:left="140" w:rightChars="20" w:right="56"/>
                              <w:rPr>
                                <w:spacing w:val="0"/>
                              </w:rPr>
                            </w:pPr>
                            <w:r w:rsidRPr="006565DA">
                              <w:rPr>
                                <w:spacing w:val="0"/>
                              </w:rPr>
                              <w:t>10</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5BFB8828"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5BA347DD" w14:textId="77777777" w:rsidR="009677E8" w:rsidRPr="00E82310" w:rsidRDefault="009677E8" w:rsidP="006565DA">
                            <w:pPr>
                              <w:pStyle w:val="-1"/>
                              <w:ind w:left="140" w:rightChars="20" w:right="56"/>
                              <w:rPr>
                                <w:spacing w:val="0"/>
                              </w:rPr>
                            </w:pPr>
                            <w:r w:rsidRPr="000433E9">
                              <w:t>8</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2208C141" w14:textId="77777777" w:rsidR="009677E8" w:rsidRPr="00E82310" w:rsidRDefault="009677E8" w:rsidP="006565DA">
                            <w:pPr>
                              <w:pStyle w:val="-1"/>
                              <w:ind w:left="140" w:rightChars="20" w:right="56"/>
                              <w:rPr>
                                <w:spacing w:val="0"/>
                              </w:rPr>
                            </w:pPr>
                            <w:r w:rsidRPr="000433E9">
                              <w:t>2</w:t>
                            </w:r>
                          </w:p>
                        </w:tc>
                      </w:tr>
                      <w:tr w:rsidR="009677E8" w14:paraId="15E1C1D9"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76C409BB" w14:textId="77777777" w:rsidR="009677E8" w:rsidRDefault="009677E8" w:rsidP="006565DA">
                            <w:pPr>
                              <w:pStyle w:val="--1"/>
                            </w:pPr>
                            <w:r>
                              <w:rPr>
                                <w:rFonts w:hint="eastAsia"/>
                              </w:rPr>
                              <w:t>縣政府</w:t>
                            </w:r>
                          </w:p>
                        </w:tc>
                        <w:tc>
                          <w:tcPr>
                            <w:tcW w:w="760" w:type="pct"/>
                            <w:tcBorders>
                              <w:top w:val="single" w:sz="4" w:space="0" w:color="auto"/>
                              <w:left w:val="nil"/>
                              <w:bottom w:val="single" w:sz="4" w:space="0" w:color="auto"/>
                              <w:right w:val="single" w:sz="4" w:space="0" w:color="auto"/>
                            </w:tcBorders>
                            <w:noWrap/>
                            <w:vAlign w:val="center"/>
                          </w:tcPr>
                          <w:p w14:paraId="59B63628"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3E4873AC" w14:textId="77777777" w:rsidR="009677E8" w:rsidRPr="00E82310" w:rsidRDefault="009677E8" w:rsidP="006565DA">
                            <w:pPr>
                              <w:pStyle w:val="-1"/>
                              <w:ind w:left="140" w:rightChars="20" w:right="56"/>
                              <w:rPr>
                                <w:spacing w:val="0"/>
                              </w:rPr>
                            </w:pPr>
                            <w:r w:rsidRPr="006565DA">
                              <w:rPr>
                                <w:spacing w:val="0"/>
                              </w:rPr>
                              <w:t>130</w:t>
                            </w:r>
                          </w:p>
                        </w:tc>
                        <w:tc>
                          <w:tcPr>
                            <w:tcW w:w="846" w:type="pct"/>
                            <w:tcBorders>
                              <w:top w:val="single" w:sz="4" w:space="0" w:color="auto"/>
                              <w:left w:val="single" w:sz="4" w:space="0" w:color="auto"/>
                              <w:bottom w:val="single" w:sz="4" w:space="0" w:color="auto"/>
                              <w:right w:val="single" w:sz="4" w:space="0" w:color="auto"/>
                            </w:tcBorders>
                            <w:noWrap/>
                            <w:vAlign w:val="center"/>
                          </w:tcPr>
                          <w:p w14:paraId="7C8A70D6"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6617BC66" w14:textId="77777777" w:rsidR="009677E8" w:rsidRPr="00E82310" w:rsidRDefault="009677E8" w:rsidP="006565DA">
                            <w:pPr>
                              <w:pStyle w:val="-1"/>
                              <w:ind w:left="140" w:rightChars="20" w:right="56"/>
                              <w:rPr>
                                <w:spacing w:val="0"/>
                              </w:rPr>
                            </w:pPr>
                            <w:r w:rsidRPr="000433E9">
                              <w:t>53</w:t>
                            </w:r>
                          </w:p>
                        </w:tc>
                        <w:tc>
                          <w:tcPr>
                            <w:tcW w:w="760" w:type="pct"/>
                            <w:tcBorders>
                              <w:top w:val="single" w:sz="4" w:space="0" w:color="auto"/>
                              <w:left w:val="single" w:sz="4" w:space="0" w:color="auto"/>
                              <w:bottom w:val="single" w:sz="4" w:space="0" w:color="auto"/>
                              <w:right w:val="single" w:sz="4" w:space="0" w:color="auto"/>
                            </w:tcBorders>
                            <w:vAlign w:val="center"/>
                          </w:tcPr>
                          <w:p w14:paraId="37A37C3B" w14:textId="77777777" w:rsidR="009677E8" w:rsidRPr="00E82310" w:rsidRDefault="009677E8" w:rsidP="006565DA">
                            <w:pPr>
                              <w:pStyle w:val="-1"/>
                              <w:ind w:left="140" w:rightChars="20" w:right="56"/>
                              <w:rPr>
                                <w:spacing w:val="0"/>
                              </w:rPr>
                            </w:pPr>
                            <w:r w:rsidRPr="000433E9">
                              <w:t>77</w:t>
                            </w:r>
                          </w:p>
                        </w:tc>
                      </w:tr>
                      <w:tr w:rsidR="009677E8" w14:paraId="0A998276"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0D65037" w14:textId="77777777" w:rsidR="009677E8" w:rsidRDefault="009677E8" w:rsidP="006565DA">
                            <w:pPr>
                              <w:pStyle w:val="--1"/>
                            </w:pPr>
                            <w:r>
                              <w:rPr>
                                <w:rFonts w:hint="eastAsia"/>
                              </w:rPr>
                              <w:t>教育處</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08D0122B"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3155BA56" w14:textId="77777777" w:rsidR="009677E8" w:rsidRPr="00E82310" w:rsidRDefault="009677E8" w:rsidP="006565DA">
                            <w:pPr>
                              <w:pStyle w:val="-1"/>
                              <w:ind w:left="140" w:rightChars="20" w:right="56"/>
                              <w:rPr>
                                <w:spacing w:val="0"/>
                              </w:rPr>
                            </w:pPr>
                            <w:r w:rsidRPr="006565DA">
                              <w:rPr>
                                <w:spacing w:val="0"/>
                              </w:rPr>
                              <w:t>4</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0DA505B"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1249881B" w14:textId="77777777" w:rsidR="009677E8" w:rsidRPr="00E82310" w:rsidRDefault="009677E8" w:rsidP="006565DA">
                            <w:pPr>
                              <w:pStyle w:val="-1"/>
                              <w:ind w:left="140" w:rightChars="20" w:right="56"/>
                              <w:rPr>
                                <w:spacing w:val="0"/>
                              </w:rPr>
                            </w:pPr>
                            <w:r w:rsidRPr="000433E9">
                              <w:t>3</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29F72D81" w14:textId="77777777" w:rsidR="009677E8" w:rsidRPr="00E82310" w:rsidRDefault="009677E8" w:rsidP="006565DA">
                            <w:pPr>
                              <w:pStyle w:val="-1"/>
                              <w:ind w:left="140" w:rightChars="20" w:right="56"/>
                              <w:rPr>
                                <w:spacing w:val="0"/>
                              </w:rPr>
                            </w:pPr>
                            <w:r w:rsidRPr="000433E9">
                              <w:t>1</w:t>
                            </w:r>
                          </w:p>
                        </w:tc>
                      </w:tr>
                      <w:tr w:rsidR="009677E8" w14:paraId="411F928E"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3E2E9F1E" w14:textId="77777777" w:rsidR="009677E8" w:rsidRDefault="009677E8" w:rsidP="006565DA">
                            <w:pPr>
                              <w:pStyle w:val="--1"/>
                            </w:pPr>
                            <w:r>
                              <w:rPr>
                                <w:rFonts w:hint="eastAsia"/>
                              </w:rPr>
                              <w:t>農業處</w:t>
                            </w:r>
                          </w:p>
                        </w:tc>
                        <w:tc>
                          <w:tcPr>
                            <w:tcW w:w="760" w:type="pct"/>
                            <w:tcBorders>
                              <w:top w:val="single" w:sz="4" w:space="0" w:color="auto"/>
                              <w:left w:val="nil"/>
                              <w:bottom w:val="single" w:sz="4" w:space="0" w:color="auto"/>
                              <w:right w:val="single" w:sz="4" w:space="0" w:color="auto"/>
                            </w:tcBorders>
                            <w:noWrap/>
                            <w:vAlign w:val="center"/>
                          </w:tcPr>
                          <w:p w14:paraId="1D9B08DC"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5FAF93EC" w14:textId="77777777" w:rsidR="009677E8" w:rsidRPr="00E82310" w:rsidRDefault="009677E8" w:rsidP="006565DA">
                            <w:pPr>
                              <w:pStyle w:val="-1"/>
                              <w:ind w:left="140" w:rightChars="20" w:right="56"/>
                              <w:rPr>
                                <w:spacing w:val="0"/>
                              </w:rPr>
                            </w:pPr>
                            <w:r w:rsidRPr="006565DA">
                              <w:rPr>
                                <w:spacing w:val="0"/>
                              </w:rPr>
                              <w:t>10</w:t>
                            </w:r>
                          </w:p>
                        </w:tc>
                        <w:tc>
                          <w:tcPr>
                            <w:tcW w:w="846" w:type="pct"/>
                            <w:tcBorders>
                              <w:top w:val="single" w:sz="4" w:space="0" w:color="auto"/>
                              <w:left w:val="single" w:sz="4" w:space="0" w:color="auto"/>
                              <w:bottom w:val="single" w:sz="4" w:space="0" w:color="auto"/>
                              <w:right w:val="single" w:sz="4" w:space="0" w:color="auto"/>
                            </w:tcBorders>
                            <w:noWrap/>
                            <w:vAlign w:val="center"/>
                          </w:tcPr>
                          <w:p w14:paraId="6DCAA0D2"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11887B33" w14:textId="77777777" w:rsidR="009677E8" w:rsidRPr="00E82310" w:rsidRDefault="009677E8" w:rsidP="006565DA">
                            <w:pPr>
                              <w:pStyle w:val="-1"/>
                              <w:ind w:left="140" w:rightChars="20" w:right="56"/>
                              <w:rPr>
                                <w:spacing w:val="0"/>
                              </w:rPr>
                            </w:pPr>
                            <w:r w:rsidRPr="000433E9">
                              <w:t>10</w:t>
                            </w:r>
                          </w:p>
                        </w:tc>
                        <w:tc>
                          <w:tcPr>
                            <w:tcW w:w="760" w:type="pct"/>
                            <w:tcBorders>
                              <w:top w:val="single" w:sz="4" w:space="0" w:color="auto"/>
                              <w:left w:val="single" w:sz="4" w:space="0" w:color="auto"/>
                              <w:bottom w:val="single" w:sz="4" w:space="0" w:color="auto"/>
                              <w:right w:val="single" w:sz="4" w:space="0" w:color="auto"/>
                            </w:tcBorders>
                            <w:vAlign w:val="center"/>
                          </w:tcPr>
                          <w:p w14:paraId="3BEAFE03" w14:textId="77777777" w:rsidR="009677E8" w:rsidRPr="00E82310" w:rsidRDefault="009677E8" w:rsidP="006565DA">
                            <w:pPr>
                              <w:pStyle w:val="-1"/>
                              <w:ind w:left="140" w:rightChars="20" w:right="56"/>
                              <w:rPr>
                                <w:spacing w:val="0"/>
                              </w:rPr>
                            </w:pPr>
                            <w:r w:rsidRPr="000433E9">
                              <w:t>－</w:t>
                            </w:r>
                          </w:p>
                        </w:tc>
                      </w:tr>
                      <w:tr w:rsidR="009677E8" w14:paraId="6A1D3719"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34626C7" w14:textId="77777777" w:rsidR="009677E8" w:rsidRDefault="009677E8" w:rsidP="006565DA">
                            <w:pPr>
                              <w:pStyle w:val="--1"/>
                            </w:pPr>
                            <w:r>
                              <w:rPr>
                                <w:rFonts w:hint="eastAsia"/>
                              </w:rPr>
                              <w:t>地政處</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654A8E49" w14:textId="77777777" w:rsidR="009677E8" w:rsidRPr="00E82310" w:rsidRDefault="009677E8" w:rsidP="006565DA">
                            <w:pPr>
                              <w:pStyle w:val="-1"/>
                              <w:ind w:left="140" w:rightChars="20" w:right="56"/>
                              <w:rPr>
                                <w:spacing w:val="0"/>
                              </w:rPr>
                            </w:pPr>
                            <w:r w:rsidRPr="006565DA">
                              <w:rPr>
                                <w:spacing w:val="0"/>
                              </w:rPr>
                              <w:t>6</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7841793B" w14:textId="77777777" w:rsidR="009677E8" w:rsidRPr="00E82310" w:rsidRDefault="009677E8" w:rsidP="006565DA">
                            <w:pPr>
                              <w:pStyle w:val="-1"/>
                              <w:ind w:left="140" w:rightChars="20" w:right="56"/>
                              <w:rPr>
                                <w:spacing w:val="0"/>
                              </w:rPr>
                            </w:pPr>
                            <w:r w:rsidRPr="006565DA">
                              <w:rPr>
                                <w:spacing w:val="0"/>
                              </w:rPr>
                              <w:t>43</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2D4D029"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394274F5" w14:textId="77777777" w:rsidR="009677E8" w:rsidRPr="00E82310" w:rsidRDefault="009677E8" w:rsidP="006565DA">
                            <w:pPr>
                              <w:pStyle w:val="-1"/>
                              <w:ind w:left="140" w:rightChars="20" w:right="56"/>
                              <w:rPr>
                                <w:spacing w:val="0"/>
                              </w:rPr>
                            </w:pPr>
                            <w:r w:rsidRPr="000433E9">
                              <w:t>42</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458DC076" w14:textId="77777777" w:rsidR="009677E8" w:rsidRPr="00E82310" w:rsidRDefault="009677E8" w:rsidP="006565DA">
                            <w:pPr>
                              <w:pStyle w:val="-1"/>
                              <w:ind w:left="140" w:rightChars="20" w:right="56"/>
                              <w:rPr>
                                <w:spacing w:val="0"/>
                              </w:rPr>
                            </w:pPr>
                            <w:r w:rsidRPr="000433E9">
                              <w:t>1</w:t>
                            </w:r>
                          </w:p>
                        </w:tc>
                      </w:tr>
                      <w:tr w:rsidR="009677E8" w14:paraId="1524F111"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7DD797D0" w14:textId="77777777" w:rsidR="009677E8" w:rsidRDefault="009677E8" w:rsidP="006565DA">
                            <w:pPr>
                              <w:pStyle w:val="--1"/>
                            </w:pPr>
                            <w:r>
                              <w:rPr>
                                <w:rFonts w:hint="eastAsia"/>
                              </w:rPr>
                              <w:t>稅務局</w:t>
                            </w:r>
                          </w:p>
                        </w:tc>
                        <w:tc>
                          <w:tcPr>
                            <w:tcW w:w="760" w:type="pct"/>
                            <w:tcBorders>
                              <w:top w:val="single" w:sz="4" w:space="0" w:color="auto"/>
                              <w:left w:val="nil"/>
                              <w:bottom w:val="single" w:sz="4" w:space="0" w:color="auto"/>
                              <w:right w:val="single" w:sz="4" w:space="0" w:color="auto"/>
                            </w:tcBorders>
                            <w:noWrap/>
                            <w:vAlign w:val="center"/>
                          </w:tcPr>
                          <w:p w14:paraId="52E80FAE"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2BAE6FA3" w14:textId="77777777" w:rsidR="009677E8" w:rsidRPr="00E82310" w:rsidRDefault="009677E8" w:rsidP="006565DA">
                            <w:pPr>
                              <w:pStyle w:val="-1"/>
                              <w:ind w:left="140" w:rightChars="20" w:right="56"/>
                              <w:rPr>
                                <w:spacing w:val="0"/>
                              </w:rPr>
                            </w:pPr>
                            <w:r w:rsidRPr="006565DA">
                              <w:rPr>
                                <w:spacing w:val="0"/>
                              </w:rPr>
                              <w:t>21</w:t>
                            </w:r>
                          </w:p>
                        </w:tc>
                        <w:tc>
                          <w:tcPr>
                            <w:tcW w:w="846" w:type="pct"/>
                            <w:tcBorders>
                              <w:top w:val="single" w:sz="4" w:space="0" w:color="auto"/>
                              <w:left w:val="single" w:sz="4" w:space="0" w:color="auto"/>
                              <w:bottom w:val="single" w:sz="4" w:space="0" w:color="auto"/>
                              <w:right w:val="single" w:sz="4" w:space="0" w:color="auto"/>
                            </w:tcBorders>
                            <w:noWrap/>
                            <w:vAlign w:val="center"/>
                          </w:tcPr>
                          <w:p w14:paraId="5DFD897E"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62909956" w14:textId="77777777" w:rsidR="009677E8" w:rsidRPr="00E82310" w:rsidRDefault="009677E8" w:rsidP="006565DA">
                            <w:pPr>
                              <w:pStyle w:val="-1"/>
                              <w:ind w:left="140" w:rightChars="20" w:right="56"/>
                              <w:rPr>
                                <w:spacing w:val="0"/>
                              </w:rPr>
                            </w:pPr>
                            <w:r w:rsidRPr="000433E9">
                              <w:t>20</w:t>
                            </w:r>
                          </w:p>
                        </w:tc>
                        <w:tc>
                          <w:tcPr>
                            <w:tcW w:w="760" w:type="pct"/>
                            <w:tcBorders>
                              <w:top w:val="single" w:sz="4" w:space="0" w:color="auto"/>
                              <w:left w:val="single" w:sz="4" w:space="0" w:color="auto"/>
                              <w:bottom w:val="single" w:sz="4" w:space="0" w:color="auto"/>
                              <w:right w:val="single" w:sz="4" w:space="0" w:color="auto"/>
                            </w:tcBorders>
                            <w:vAlign w:val="center"/>
                          </w:tcPr>
                          <w:p w14:paraId="60576E07" w14:textId="77777777" w:rsidR="009677E8" w:rsidRPr="00E82310" w:rsidRDefault="009677E8" w:rsidP="006565DA">
                            <w:pPr>
                              <w:pStyle w:val="-1"/>
                              <w:ind w:left="140" w:rightChars="20" w:right="56"/>
                              <w:rPr>
                                <w:spacing w:val="0"/>
                              </w:rPr>
                            </w:pPr>
                            <w:r w:rsidRPr="000433E9">
                              <w:t>1</w:t>
                            </w:r>
                          </w:p>
                        </w:tc>
                      </w:tr>
                      <w:tr w:rsidR="009677E8" w14:paraId="45DEEE39"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540C994" w14:textId="77777777" w:rsidR="009677E8" w:rsidRDefault="009677E8" w:rsidP="006565DA">
                            <w:pPr>
                              <w:pStyle w:val="--1"/>
                            </w:pPr>
                            <w:r>
                              <w:rPr>
                                <w:rFonts w:hint="eastAsia"/>
                              </w:rPr>
                              <w:t>警察局</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618219A4"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571E917A" w14:textId="77777777" w:rsidR="009677E8" w:rsidRPr="00E82310" w:rsidRDefault="009677E8" w:rsidP="006565DA">
                            <w:pPr>
                              <w:pStyle w:val="-1"/>
                              <w:ind w:left="140" w:rightChars="20" w:right="56"/>
                              <w:rPr>
                                <w:spacing w:val="0"/>
                              </w:rPr>
                            </w:pPr>
                            <w:r w:rsidRPr="006565DA">
                              <w:rPr>
                                <w:spacing w:val="0"/>
                              </w:rPr>
                              <w:t>29</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ABFDA8C"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3D3015E9" w14:textId="77777777" w:rsidR="009677E8" w:rsidRPr="00E82310" w:rsidRDefault="009677E8" w:rsidP="006565DA">
                            <w:pPr>
                              <w:pStyle w:val="-1"/>
                              <w:ind w:left="140" w:rightChars="20" w:right="56"/>
                              <w:rPr>
                                <w:spacing w:val="0"/>
                              </w:rPr>
                            </w:pPr>
                            <w:r w:rsidRPr="000433E9">
                              <w:t>24</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78C55871" w14:textId="77777777" w:rsidR="009677E8" w:rsidRPr="00E82310" w:rsidRDefault="009677E8" w:rsidP="006565DA">
                            <w:pPr>
                              <w:pStyle w:val="-1"/>
                              <w:ind w:left="140" w:rightChars="20" w:right="56"/>
                              <w:rPr>
                                <w:spacing w:val="0"/>
                              </w:rPr>
                            </w:pPr>
                            <w:r w:rsidRPr="000433E9">
                              <w:t>5</w:t>
                            </w:r>
                          </w:p>
                        </w:tc>
                      </w:tr>
                      <w:tr w:rsidR="009677E8" w14:paraId="2CC80697"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1465CE43" w14:textId="77777777" w:rsidR="009677E8" w:rsidRDefault="009677E8" w:rsidP="006565DA">
                            <w:pPr>
                              <w:pStyle w:val="--1"/>
                            </w:pPr>
                            <w:r>
                              <w:rPr>
                                <w:rFonts w:hint="eastAsia"/>
                              </w:rPr>
                              <w:t>衛生局</w:t>
                            </w:r>
                          </w:p>
                        </w:tc>
                        <w:tc>
                          <w:tcPr>
                            <w:tcW w:w="760" w:type="pct"/>
                            <w:tcBorders>
                              <w:top w:val="single" w:sz="4" w:space="0" w:color="auto"/>
                              <w:left w:val="nil"/>
                              <w:bottom w:val="single" w:sz="4" w:space="0" w:color="auto"/>
                              <w:right w:val="single" w:sz="4" w:space="0" w:color="auto"/>
                            </w:tcBorders>
                            <w:noWrap/>
                            <w:vAlign w:val="center"/>
                          </w:tcPr>
                          <w:p w14:paraId="20A693BE"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317EAABA" w14:textId="77777777" w:rsidR="009677E8" w:rsidRPr="00E82310" w:rsidRDefault="009677E8" w:rsidP="006565DA">
                            <w:pPr>
                              <w:pStyle w:val="-1"/>
                              <w:ind w:left="140" w:rightChars="20" w:right="56"/>
                              <w:rPr>
                                <w:spacing w:val="0"/>
                              </w:rPr>
                            </w:pPr>
                            <w:r w:rsidRPr="006565DA">
                              <w:rPr>
                                <w:spacing w:val="0"/>
                              </w:rPr>
                              <w:t>22</w:t>
                            </w:r>
                          </w:p>
                        </w:tc>
                        <w:tc>
                          <w:tcPr>
                            <w:tcW w:w="846" w:type="pct"/>
                            <w:tcBorders>
                              <w:top w:val="single" w:sz="4" w:space="0" w:color="auto"/>
                              <w:left w:val="single" w:sz="4" w:space="0" w:color="auto"/>
                              <w:bottom w:val="single" w:sz="4" w:space="0" w:color="auto"/>
                              <w:right w:val="single" w:sz="4" w:space="0" w:color="auto"/>
                            </w:tcBorders>
                            <w:noWrap/>
                            <w:vAlign w:val="center"/>
                          </w:tcPr>
                          <w:p w14:paraId="63687F14"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3AE0167B" w14:textId="77777777" w:rsidR="009677E8" w:rsidRPr="00E82310" w:rsidRDefault="009677E8" w:rsidP="006565DA">
                            <w:pPr>
                              <w:pStyle w:val="-1"/>
                              <w:ind w:left="140" w:rightChars="20" w:right="56"/>
                              <w:rPr>
                                <w:spacing w:val="0"/>
                              </w:rPr>
                            </w:pPr>
                            <w:r w:rsidRPr="000433E9">
                              <w:t>19</w:t>
                            </w:r>
                          </w:p>
                        </w:tc>
                        <w:tc>
                          <w:tcPr>
                            <w:tcW w:w="760" w:type="pct"/>
                            <w:tcBorders>
                              <w:top w:val="single" w:sz="4" w:space="0" w:color="auto"/>
                              <w:left w:val="single" w:sz="4" w:space="0" w:color="auto"/>
                              <w:bottom w:val="single" w:sz="4" w:space="0" w:color="auto"/>
                              <w:right w:val="single" w:sz="4" w:space="0" w:color="auto"/>
                            </w:tcBorders>
                            <w:vAlign w:val="center"/>
                          </w:tcPr>
                          <w:p w14:paraId="41CB3BF5" w14:textId="77777777" w:rsidR="009677E8" w:rsidRPr="00E82310" w:rsidRDefault="009677E8" w:rsidP="006565DA">
                            <w:pPr>
                              <w:pStyle w:val="-1"/>
                              <w:ind w:left="140" w:rightChars="20" w:right="56"/>
                              <w:rPr>
                                <w:spacing w:val="0"/>
                              </w:rPr>
                            </w:pPr>
                            <w:r w:rsidRPr="000433E9">
                              <w:t>3</w:t>
                            </w:r>
                          </w:p>
                        </w:tc>
                      </w:tr>
                      <w:tr w:rsidR="009677E8" w14:paraId="25CE9D35"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0B18781" w14:textId="77777777" w:rsidR="009677E8" w:rsidRDefault="009677E8" w:rsidP="006565DA">
                            <w:pPr>
                              <w:pStyle w:val="--1"/>
                            </w:pPr>
                            <w:r>
                              <w:rPr>
                                <w:rFonts w:hint="eastAsia"/>
                              </w:rPr>
                              <w:t>環境保護局</w:t>
                            </w:r>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05A81FA2"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1DD22D12" w14:textId="77777777" w:rsidR="009677E8" w:rsidRPr="00E82310" w:rsidRDefault="009677E8" w:rsidP="006565DA">
                            <w:pPr>
                              <w:pStyle w:val="-1"/>
                              <w:ind w:left="140" w:rightChars="20" w:right="56"/>
                              <w:rPr>
                                <w:spacing w:val="0"/>
                              </w:rPr>
                            </w:pPr>
                            <w:r w:rsidRPr="006565DA">
                              <w:rPr>
                                <w:spacing w:val="0"/>
                              </w:rPr>
                              <w:t>14</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2317CD41"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6329F58D" w14:textId="77777777" w:rsidR="009677E8" w:rsidRPr="00E82310" w:rsidRDefault="009677E8" w:rsidP="006565DA">
                            <w:pPr>
                              <w:pStyle w:val="-1"/>
                              <w:ind w:left="140" w:rightChars="20" w:right="56"/>
                              <w:rPr>
                                <w:spacing w:val="0"/>
                              </w:rPr>
                            </w:pPr>
                            <w:r w:rsidRPr="000433E9">
                              <w:t>8</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5BBE123D" w14:textId="77777777" w:rsidR="009677E8" w:rsidRPr="00E82310" w:rsidRDefault="009677E8" w:rsidP="006565DA">
                            <w:pPr>
                              <w:pStyle w:val="-1"/>
                              <w:ind w:left="140" w:rightChars="20" w:right="56"/>
                              <w:rPr>
                                <w:spacing w:val="0"/>
                              </w:rPr>
                            </w:pPr>
                            <w:r w:rsidRPr="000433E9">
                              <w:t>6</w:t>
                            </w:r>
                          </w:p>
                        </w:tc>
                      </w:tr>
                      <w:tr w:rsidR="009677E8" w14:paraId="1EB1ACE5"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0271B514" w14:textId="77777777" w:rsidR="009677E8" w:rsidRDefault="009677E8" w:rsidP="006565DA">
                            <w:pPr>
                              <w:pStyle w:val="--1"/>
                            </w:pPr>
                            <w:r>
                              <w:rPr>
                                <w:rFonts w:hint="eastAsia"/>
                              </w:rPr>
                              <w:t>消防局</w:t>
                            </w:r>
                          </w:p>
                        </w:tc>
                        <w:tc>
                          <w:tcPr>
                            <w:tcW w:w="760" w:type="pct"/>
                            <w:tcBorders>
                              <w:top w:val="single" w:sz="4" w:space="0" w:color="auto"/>
                              <w:left w:val="nil"/>
                              <w:bottom w:val="single" w:sz="4" w:space="0" w:color="auto"/>
                              <w:right w:val="single" w:sz="4" w:space="0" w:color="auto"/>
                            </w:tcBorders>
                            <w:noWrap/>
                            <w:vAlign w:val="center"/>
                          </w:tcPr>
                          <w:p w14:paraId="5F3C63EE" w14:textId="77777777" w:rsidR="009677E8" w:rsidRPr="00E82310" w:rsidRDefault="009677E8" w:rsidP="006565DA">
                            <w:pPr>
                              <w:pStyle w:val="-1"/>
                              <w:ind w:left="140" w:rightChars="20" w:right="56"/>
                              <w:rPr>
                                <w:spacing w:val="0"/>
                              </w:rPr>
                            </w:pPr>
                            <w:r w:rsidRPr="006565DA">
                              <w:rPr>
                                <w:spacing w:val="0"/>
                              </w:rPr>
                              <w:t>1</w:t>
                            </w:r>
                          </w:p>
                        </w:tc>
                        <w:tc>
                          <w:tcPr>
                            <w:tcW w:w="759" w:type="pct"/>
                            <w:tcBorders>
                              <w:top w:val="single" w:sz="4" w:space="0" w:color="auto"/>
                              <w:left w:val="single" w:sz="4" w:space="0" w:color="auto"/>
                              <w:bottom w:val="single" w:sz="4" w:space="0" w:color="auto"/>
                              <w:right w:val="single" w:sz="4" w:space="0" w:color="auto"/>
                            </w:tcBorders>
                            <w:noWrap/>
                            <w:vAlign w:val="center"/>
                          </w:tcPr>
                          <w:p w14:paraId="2AD28CFD" w14:textId="77777777" w:rsidR="009677E8" w:rsidRPr="00E82310" w:rsidRDefault="009677E8" w:rsidP="006565DA">
                            <w:pPr>
                              <w:pStyle w:val="-1"/>
                              <w:ind w:left="140" w:rightChars="20" w:right="56"/>
                              <w:rPr>
                                <w:spacing w:val="0"/>
                              </w:rPr>
                            </w:pPr>
                            <w:r w:rsidRPr="006565DA">
                              <w:rPr>
                                <w:spacing w:val="0"/>
                              </w:rPr>
                              <w:t>16</w:t>
                            </w:r>
                          </w:p>
                        </w:tc>
                        <w:tc>
                          <w:tcPr>
                            <w:tcW w:w="846" w:type="pct"/>
                            <w:tcBorders>
                              <w:top w:val="single" w:sz="4" w:space="0" w:color="auto"/>
                              <w:left w:val="single" w:sz="4" w:space="0" w:color="auto"/>
                              <w:bottom w:val="single" w:sz="4" w:space="0" w:color="auto"/>
                              <w:right w:val="single" w:sz="4" w:space="0" w:color="auto"/>
                            </w:tcBorders>
                            <w:noWrap/>
                            <w:vAlign w:val="center"/>
                          </w:tcPr>
                          <w:p w14:paraId="6A778320"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05EE4BD4" w14:textId="77777777" w:rsidR="009677E8" w:rsidRPr="00E82310" w:rsidRDefault="009677E8" w:rsidP="006565DA">
                            <w:pPr>
                              <w:pStyle w:val="-1"/>
                              <w:ind w:left="140" w:rightChars="20" w:right="56"/>
                              <w:rPr>
                                <w:spacing w:val="0"/>
                              </w:rPr>
                            </w:pPr>
                            <w:r w:rsidRPr="000433E9">
                              <w:t>13</w:t>
                            </w:r>
                          </w:p>
                        </w:tc>
                        <w:tc>
                          <w:tcPr>
                            <w:tcW w:w="760" w:type="pct"/>
                            <w:tcBorders>
                              <w:top w:val="single" w:sz="4" w:space="0" w:color="auto"/>
                              <w:left w:val="single" w:sz="4" w:space="0" w:color="auto"/>
                              <w:bottom w:val="single" w:sz="4" w:space="0" w:color="auto"/>
                              <w:right w:val="single" w:sz="4" w:space="0" w:color="auto"/>
                            </w:tcBorders>
                            <w:vAlign w:val="center"/>
                          </w:tcPr>
                          <w:p w14:paraId="21DFB865" w14:textId="77777777" w:rsidR="009677E8" w:rsidRPr="00E82310" w:rsidRDefault="009677E8" w:rsidP="006565DA">
                            <w:pPr>
                              <w:pStyle w:val="-1"/>
                              <w:ind w:left="140" w:rightChars="20" w:right="56"/>
                              <w:rPr>
                                <w:spacing w:val="0"/>
                              </w:rPr>
                            </w:pPr>
                            <w:r w:rsidRPr="000433E9">
                              <w:t>3</w:t>
                            </w:r>
                          </w:p>
                        </w:tc>
                      </w:tr>
                      <w:tr w:rsidR="009677E8" w14:paraId="2FB8403E"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1429B7E" w14:textId="77777777" w:rsidR="009677E8" w:rsidRDefault="009677E8" w:rsidP="006565DA">
                            <w:pPr>
                              <w:pStyle w:val="--1"/>
                            </w:pPr>
                            <w:proofErr w:type="gramStart"/>
                            <w:r>
                              <w:rPr>
                                <w:rFonts w:hint="eastAsia"/>
                              </w:rPr>
                              <w:t>統籌支撥科目</w:t>
                            </w:r>
                            <w:proofErr w:type="gramEnd"/>
                          </w:p>
                        </w:tc>
                        <w:tc>
                          <w:tcPr>
                            <w:tcW w:w="760" w:type="pct"/>
                            <w:tcBorders>
                              <w:top w:val="single" w:sz="4" w:space="0" w:color="auto"/>
                              <w:left w:val="nil"/>
                              <w:bottom w:val="single" w:sz="4" w:space="0" w:color="auto"/>
                              <w:right w:val="single" w:sz="4" w:space="0" w:color="auto"/>
                            </w:tcBorders>
                            <w:shd w:val="clear" w:color="auto" w:fill="DAEEF3"/>
                            <w:noWrap/>
                            <w:vAlign w:val="center"/>
                          </w:tcPr>
                          <w:p w14:paraId="1354037F" w14:textId="77777777" w:rsidR="009677E8" w:rsidRPr="00E82310" w:rsidRDefault="009677E8" w:rsidP="006565DA">
                            <w:pPr>
                              <w:pStyle w:val="-1"/>
                              <w:ind w:left="140" w:rightChars="20" w:right="56"/>
                              <w:rPr>
                                <w:spacing w:val="0"/>
                              </w:rPr>
                            </w:pPr>
                            <w:r w:rsidRPr="006565DA">
                              <w:rPr>
                                <w:rFonts w:hint="eastAsia"/>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1916E6FF" w14:textId="77777777" w:rsidR="009677E8" w:rsidRPr="00E82310" w:rsidRDefault="009677E8" w:rsidP="006565DA">
                            <w:pPr>
                              <w:pStyle w:val="-1"/>
                              <w:ind w:left="140" w:rightChars="20" w:right="56"/>
                              <w:rPr>
                                <w:spacing w:val="0"/>
                              </w:rPr>
                            </w:pPr>
                            <w:r w:rsidRPr="006565DA">
                              <w:rPr>
                                <w:spacing w:val="0"/>
                              </w:rPr>
                              <w:t>5</w:t>
                            </w:r>
                          </w:p>
                        </w:tc>
                        <w:tc>
                          <w:tcPr>
                            <w:tcW w:w="846"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1EA87F88"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shd w:val="clear" w:color="auto" w:fill="DAEEF3"/>
                            <w:vAlign w:val="center"/>
                          </w:tcPr>
                          <w:p w14:paraId="41315567" w14:textId="77777777" w:rsidR="009677E8" w:rsidRPr="00E82310" w:rsidRDefault="009677E8" w:rsidP="006565DA">
                            <w:pPr>
                              <w:pStyle w:val="-1"/>
                              <w:ind w:left="140" w:rightChars="20" w:right="56"/>
                              <w:rPr>
                                <w:spacing w:val="0"/>
                              </w:rPr>
                            </w:pPr>
                            <w:r w:rsidRPr="000433E9">
                              <w:t>4</w:t>
                            </w:r>
                          </w:p>
                        </w:tc>
                        <w:tc>
                          <w:tcPr>
                            <w:tcW w:w="760" w:type="pct"/>
                            <w:tcBorders>
                              <w:top w:val="single" w:sz="4" w:space="0" w:color="auto"/>
                              <w:left w:val="single" w:sz="4" w:space="0" w:color="auto"/>
                              <w:bottom w:val="single" w:sz="4" w:space="0" w:color="auto"/>
                              <w:right w:val="single" w:sz="4" w:space="0" w:color="auto"/>
                            </w:tcBorders>
                            <w:shd w:val="clear" w:color="auto" w:fill="DAEEF3"/>
                            <w:vAlign w:val="center"/>
                          </w:tcPr>
                          <w:p w14:paraId="1CA637D2" w14:textId="77777777" w:rsidR="009677E8" w:rsidRPr="00E82310" w:rsidRDefault="009677E8" w:rsidP="006565DA">
                            <w:pPr>
                              <w:pStyle w:val="-1"/>
                              <w:ind w:left="140" w:rightChars="20" w:right="56"/>
                              <w:rPr>
                                <w:spacing w:val="0"/>
                              </w:rPr>
                            </w:pPr>
                            <w:r w:rsidRPr="000433E9">
                              <w:t>1</w:t>
                            </w:r>
                          </w:p>
                        </w:tc>
                      </w:tr>
                      <w:tr w:rsidR="009677E8" w14:paraId="0ED38158" w14:textId="77777777" w:rsidTr="00FE56F4">
                        <w:trPr>
                          <w:trHeight w:val="300"/>
                          <w:jc w:val="center"/>
                        </w:trPr>
                        <w:tc>
                          <w:tcPr>
                            <w:tcW w:w="1116" w:type="pct"/>
                            <w:tcBorders>
                              <w:top w:val="single" w:sz="4" w:space="0" w:color="auto"/>
                              <w:left w:val="single" w:sz="4" w:space="0" w:color="auto"/>
                              <w:bottom w:val="single" w:sz="4" w:space="0" w:color="auto"/>
                              <w:right w:val="single" w:sz="4" w:space="0" w:color="auto"/>
                            </w:tcBorders>
                            <w:vAlign w:val="center"/>
                            <w:hideMark/>
                          </w:tcPr>
                          <w:p w14:paraId="4A8552E7" w14:textId="77777777" w:rsidR="009677E8" w:rsidRDefault="009677E8" w:rsidP="006565DA">
                            <w:pPr>
                              <w:pStyle w:val="--1"/>
                            </w:pPr>
                            <w:r>
                              <w:rPr>
                                <w:rFonts w:hint="eastAsia"/>
                              </w:rPr>
                              <w:t>第二預備金</w:t>
                            </w:r>
                          </w:p>
                        </w:tc>
                        <w:tc>
                          <w:tcPr>
                            <w:tcW w:w="760" w:type="pct"/>
                            <w:tcBorders>
                              <w:top w:val="single" w:sz="4" w:space="0" w:color="auto"/>
                              <w:left w:val="nil"/>
                              <w:bottom w:val="single" w:sz="4" w:space="0" w:color="auto"/>
                              <w:right w:val="single" w:sz="4" w:space="0" w:color="auto"/>
                            </w:tcBorders>
                            <w:noWrap/>
                            <w:vAlign w:val="center"/>
                          </w:tcPr>
                          <w:p w14:paraId="77CA5396" w14:textId="77777777" w:rsidR="009677E8" w:rsidRPr="00E82310" w:rsidRDefault="009677E8" w:rsidP="006565DA">
                            <w:pPr>
                              <w:pStyle w:val="-1"/>
                              <w:ind w:left="140" w:rightChars="20" w:right="56"/>
                              <w:rPr>
                                <w:spacing w:val="0"/>
                              </w:rPr>
                            </w:pPr>
                            <w:r w:rsidRPr="006565DA">
                              <w:rPr>
                                <w:rFonts w:hint="eastAsia"/>
                                <w:spacing w:val="0"/>
                              </w:rPr>
                              <w:t>－</w:t>
                            </w:r>
                          </w:p>
                        </w:tc>
                        <w:tc>
                          <w:tcPr>
                            <w:tcW w:w="759" w:type="pct"/>
                            <w:tcBorders>
                              <w:top w:val="single" w:sz="4" w:space="0" w:color="auto"/>
                              <w:left w:val="single" w:sz="4" w:space="0" w:color="auto"/>
                              <w:bottom w:val="single" w:sz="4" w:space="0" w:color="auto"/>
                              <w:right w:val="single" w:sz="4" w:space="0" w:color="auto"/>
                            </w:tcBorders>
                            <w:noWrap/>
                            <w:vAlign w:val="center"/>
                          </w:tcPr>
                          <w:p w14:paraId="27F5A25F" w14:textId="77777777" w:rsidR="009677E8" w:rsidRPr="00E82310" w:rsidRDefault="009677E8" w:rsidP="006565DA">
                            <w:pPr>
                              <w:pStyle w:val="-1"/>
                              <w:ind w:left="140" w:rightChars="20" w:right="56"/>
                              <w:rPr>
                                <w:spacing w:val="0"/>
                              </w:rPr>
                            </w:pPr>
                            <w:r w:rsidRPr="006565DA">
                              <w:rPr>
                                <w:spacing w:val="0"/>
                              </w:rPr>
                              <w:t>1</w:t>
                            </w:r>
                          </w:p>
                        </w:tc>
                        <w:tc>
                          <w:tcPr>
                            <w:tcW w:w="846" w:type="pct"/>
                            <w:tcBorders>
                              <w:top w:val="single" w:sz="4" w:space="0" w:color="auto"/>
                              <w:left w:val="single" w:sz="4" w:space="0" w:color="auto"/>
                              <w:bottom w:val="single" w:sz="4" w:space="0" w:color="auto"/>
                              <w:right w:val="single" w:sz="4" w:space="0" w:color="auto"/>
                            </w:tcBorders>
                            <w:noWrap/>
                            <w:vAlign w:val="center"/>
                          </w:tcPr>
                          <w:p w14:paraId="1562DA2D" w14:textId="77777777" w:rsidR="009677E8" w:rsidRPr="00E82310" w:rsidRDefault="009677E8" w:rsidP="006565DA">
                            <w:pPr>
                              <w:pStyle w:val="-1"/>
                              <w:ind w:left="140" w:rightChars="20" w:right="56"/>
                              <w:rPr>
                                <w:spacing w:val="0"/>
                              </w:rPr>
                            </w:pPr>
                            <w:r w:rsidRPr="00E82310">
                              <w:rPr>
                                <w:rFonts w:hint="eastAsia"/>
                                <w:noProof/>
                                <w:spacing w:val="0"/>
                              </w:rPr>
                              <w:t>－</w:t>
                            </w:r>
                          </w:p>
                        </w:tc>
                        <w:tc>
                          <w:tcPr>
                            <w:tcW w:w="759" w:type="pct"/>
                            <w:tcBorders>
                              <w:top w:val="single" w:sz="4" w:space="0" w:color="auto"/>
                              <w:left w:val="single" w:sz="4" w:space="0" w:color="auto"/>
                              <w:bottom w:val="single" w:sz="4" w:space="0" w:color="auto"/>
                              <w:right w:val="single" w:sz="4" w:space="0" w:color="auto"/>
                            </w:tcBorders>
                            <w:vAlign w:val="center"/>
                          </w:tcPr>
                          <w:p w14:paraId="0C58A4A7" w14:textId="77777777" w:rsidR="009677E8" w:rsidRPr="00E82310" w:rsidRDefault="009677E8" w:rsidP="006565DA">
                            <w:pPr>
                              <w:pStyle w:val="-1"/>
                              <w:ind w:left="140" w:rightChars="20" w:right="56"/>
                              <w:rPr>
                                <w:spacing w:val="0"/>
                              </w:rPr>
                            </w:pPr>
                            <w:r w:rsidRPr="000433E9">
                              <w:t>1</w:t>
                            </w:r>
                          </w:p>
                        </w:tc>
                        <w:tc>
                          <w:tcPr>
                            <w:tcW w:w="760" w:type="pct"/>
                            <w:tcBorders>
                              <w:top w:val="single" w:sz="4" w:space="0" w:color="auto"/>
                              <w:left w:val="single" w:sz="4" w:space="0" w:color="auto"/>
                              <w:bottom w:val="single" w:sz="4" w:space="0" w:color="auto"/>
                              <w:right w:val="single" w:sz="4" w:space="0" w:color="auto"/>
                            </w:tcBorders>
                            <w:vAlign w:val="center"/>
                          </w:tcPr>
                          <w:p w14:paraId="3FB145E7" w14:textId="77777777" w:rsidR="009677E8" w:rsidRPr="00E82310" w:rsidRDefault="009677E8" w:rsidP="006565DA">
                            <w:pPr>
                              <w:pStyle w:val="-1"/>
                              <w:ind w:left="140" w:rightChars="20" w:right="56"/>
                              <w:rPr>
                                <w:spacing w:val="0"/>
                              </w:rPr>
                            </w:pPr>
                            <w:r w:rsidRPr="000433E9">
                              <w:t>－</w:t>
                            </w:r>
                          </w:p>
                        </w:tc>
                      </w:tr>
                    </w:tbl>
                    <w:p w14:paraId="6315B8F3" w14:textId="77777777" w:rsidR="009677E8" w:rsidRDefault="009677E8" w:rsidP="009677E8">
                      <w:pPr>
                        <w:pStyle w:val="afb"/>
                        <w:ind w:left="540" w:firstLine="360"/>
                      </w:pPr>
                    </w:p>
                  </w:txbxContent>
                </v:textbox>
                <w10:wrap type="square" anchorx="margin" anchory="margin"/>
              </v:rect>
            </w:pict>
          </mc:Fallback>
        </mc:AlternateContent>
      </w:r>
      <w:proofErr w:type="gramStart"/>
      <w:r w:rsidRPr="00FE56F4">
        <w:rPr>
          <w:rFonts w:hint="eastAsia"/>
          <w:color w:val="000000" w:themeColor="text1"/>
        </w:rPr>
        <w:t>1</w:t>
      </w:r>
      <w:r w:rsidRPr="00FE56F4">
        <w:rPr>
          <w:color w:val="000000" w:themeColor="text1"/>
        </w:rPr>
        <w:t>1</w:t>
      </w:r>
      <w:r w:rsidRPr="00FE56F4">
        <w:rPr>
          <w:rFonts w:hint="eastAsia"/>
          <w:color w:val="000000" w:themeColor="text1"/>
        </w:rPr>
        <w:t>3</w:t>
      </w:r>
      <w:proofErr w:type="gramEnd"/>
      <w:r w:rsidRPr="00FE56F4">
        <w:rPr>
          <w:rFonts w:hint="eastAsia"/>
          <w:color w:val="000000" w:themeColor="text1"/>
        </w:rPr>
        <w:t>年度雲林縣各主管機關計有公務機關1</w:t>
      </w:r>
      <w:r w:rsidRPr="00FE56F4">
        <w:rPr>
          <w:color w:val="000000" w:themeColor="text1"/>
        </w:rPr>
        <w:t>5</w:t>
      </w:r>
      <w:r w:rsidRPr="00FE56F4">
        <w:rPr>
          <w:rFonts w:hint="eastAsia"/>
          <w:color w:val="000000" w:themeColor="text1"/>
        </w:rPr>
        <w:t>個，依照行政院訂定之預算籌編原則及</w:t>
      </w:r>
      <w:proofErr w:type="gramStart"/>
      <w:r w:rsidRPr="00FE56F4">
        <w:rPr>
          <w:rFonts w:hint="eastAsia"/>
          <w:color w:val="000000" w:themeColor="text1"/>
        </w:rPr>
        <w:t>1</w:t>
      </w:r>
      <w:r w:rsidRPr="00FE56F4">
        <w:rPr>
          <w:color w:val="000000" w:themeColor="text1"/>
        </w:rPr>
        <w:t>1</w:t>
      </w:r>
      <w:r w:rsidRPr="00FE56F4">
        <w:rPr>
          <w:rFonts w:hint="eastAsia"/>
          <w:color w:val="000000" w:themeColor="text1"/>
        </w:rPr>
        <w:t>3</w:t>
      </w:r>
      <w:proofErr w:type="gramEnd"/>
      <w:r w:rsidRPr="00FE56F4">
        <w:rPr>
          <w:rFonts w:hint="eastAsia"/>
          <w:color w:val="000000" w:themeColor="text1"/>
        </w:rPr>
        <w:t>年度直轄市及縣（</w:t>
      </w:r>
      <w:r w:rsidRPr="00FE56F4">
        <w:rPr>
          <w:color w:val="000000" w:themeColor="text1"/>
        </w:rPr>
        <w:t>市</w:t>
      </w:r>
      <w:r w:rsidRPr="00FE56F4">
        <w:rPr>
          <w:rFonts w:hint="eastAsia"/>
          <w:color w:val="000000" w:themeColor="text1"/>
        </w:rPr>
        <w:t>）</w:t>
      </w:r>
      <w:r w:rsidRPr="00FE56F4">
        <w:rPr>
          <w:color w:val="000000" w:themeColor="text1"/>
        </w:rPr>
        <w:t>總預算編製要點</w:t>
      </w:r>
      <w:r w:rsidRPr="00FE56F4">
        <w:rPr>
          <w:rFonts w:hint="eastAsia"/>
          <w:color w:val="000000" w:themeColor="text1"/>
        </w:rPr>
        <w:t>，編訂施政（工作）計畫</w:t>
      </w:r>
      <w:r w:rsidRPr="00FE56F4">
        <w:rPr>
          <w:color w:val="000000" w:themeColor="text1"/>
        </w:rPr>
        <w:t>30</w:t>
      </w:r>
      <w:r w:rsidRPr="00FE56F4">
        <w:rPr>
          <w:rFonts w:hint="eastAsia"/>
          <w:color w:val="000000" w:themeColor="text1"/>
        </w:rPr>
        <w:t>5項，其中，已完成者20</w:t>
      </w:r>
      <w:r w:rsidRPr="00FE56F4">
        <w:rPr>
          <w:color w:val="000000" w:themeColor="text1"/>
        </w:rPr>
        <w:t>5</w:t>
      </w:r>
      <w:r w:rsidRPr="00FE56F4">
        <w:rPr>
          <w:rFonts w:hint="eastAsia"/>
          <w:color w:val="000000" w:themeColor="text1"/>
        </w:rPr>
        <w:t>項（</w:t>
      </w:r>
      <w:r w:rsidRPr="00FE56F4">
        <w:rPr>
          <w:color w:val="000000" w:themeColor="text1"/>
        </w:rPr>
        <w:t>67.21</w:t>
      </w:r>
      <w:r w:rsidRPr="00FE56F4">
        <w:rPr>
          <w:rFonts w:hint="eastAsia"/>
          <w:color w:val="000000" w:themeColor="text1"/>
        </w:rPr>
        <w:t>％），尚在執行者100項（</w:t>
      </w:r>
      <w:r w:rsidRPr="00FE56F4">
        <w:rPr>
          <w:color w:val="000000" w:themeColor="text1"/>
        </w:rPr>
        <w:t>32.79</w:t>
      </w:r>
      <w:r w:rsidRPr="00FE56F4">
        <w:rPr>
          <w:rFonts w:hint="eastAsia"/>
          <w:color w:val="000000" w:themeColor="text1"/>
        </w:rPr>
        <w:t>％）（表1）。</w:t>
      </w:r>
      <w:proofErr w:type="gramStart"/>
      <w:r w:rsidRPr="00FE56F4">
        <w:rPr>
          <w:rFonts w:hint="eastAsia"/>
          <w:color w:val="000000" w:themeColor="text1"/>
        </w:rPr>
        <w:t>1</w:t>
      </w:r>
      <w:r w:rsidRPr="00FE56F4">
        <w:rPr>
          <w:color w:val="000000" w:themeColor="text1"/>
        </w:rPr>
        <w:t>1</w:t>
      </w:r>
      <w:r w:rsidRPr="00FE56F4">
        <w:rPr>
          <w:rFonts w:hint="eastAsia"/>
          <w:color w:val="000000" w:themeColor="text1"/>
        </w:rPr>
        <w:t>3</w:t>
      </w:r>
      <w:proofErr w:type="gramEnd"/>
      <w:r w:rsidRPr="00FE56F4">
        <w:rPr>
          <w:color w:val="000000" w:themeColor="text1"/>
        </w:rPr>
        <w:t>年度歲出決算審定數</w:t>
      </w:r>
      <w:r w:rsidRPr="00FE56F4">
        <w:rPr>
          <w:rFonts w:hint="eastAsia"/>
          <w:color w:val="000000" w:themeColor="text1"/>
        </w:rPr>
        <w:t>436</w:t>
      </w:r>
      <w:r w:rsidRPr="00FE56F4">
        <w:rPr>
          <w:color w:val="000000" w:themeColor="text1"/>
        </w:rPr>
        <w:t>億</w:t>
      </w:r>
      <w:r w:rsidRPr="00FE56F4">
        <w:rPr>
          <w:rFonts w:hint="eastAsia"/>
          <w:color w:val="000000" w:themeColor="text1"/>
        </w:rPr>
        <w:t>4</w:t>
      </w:r>
      <w:r w:rsidRPr="00FE56F4">
        <w:rPr>
          <w:color w:val="000000" w:themeColor="text1"/>
        </w:rPr>
        <w:t>,</w:t>
      </w:r>
      <w:r w:rsidRPr="00FE56F4">
        <w:rPr>
          <w:rFonts w:hint="eastAsia"/>
          <w:color w:val="000000" w:themeColor="text1"/>
        </w:rPr>
        <w:t>440</w:t>
      </w:r>
      <w:r w:rsidRPr="00FE56F4">
        <w:rPr>
          <w:color w:val="000000" w:themeColor="text1"/>
        </w:rPr>
        <w:t>萬餘元，較</w:t>
      </w:r>
      <w:proofErr w:type="gramStart"/>
      <w:r w:rsidRPr="00FE56F4">
        <w:rPr>
          <w:color w:val="000000" w:themeColor="text1"/>
        </w:rPr>
        <w:t>1</w:t>
      </w:r>
      <w:r w:rsidRPr="00FE56F4">
        <w:rPr>
          <w:rFonts w:hint="eastAsia"/>
          <w:color w:val="000000" w:themeColor="text1"/>
        </w:rPr>
        <w:t>12</w:t>
      </w:r>
      <w:proofErr w:type="gramEnd"/>
      <w:r w:rsidRPr="00FE56F4">
        <w:rPr>
          <w:color w:val="000000" w:themeColor="text1"/>
        </w:rPr>
        <w:t>年度之430億8,337萬餘元，</w:t>
      </w:r>
      <w:r w:rsidRPr="00FE56F4">
        <w:rPr>
          <w:rFonts w:hint="eastAsia"/>
          <w:color w:val="000000" w:themeColor="text1"/>
        </w:rPr>
        <w:t>增加5</w:t>
      </w:r>
      <w:r w:rsidRPr="00FE56F4">
        <w:rPr>
          <w:color w:val="000000" w:themeColor="text1"/>
        </w:rPr>
        <w:t>億</w:t>
      </w:r>
      <w:r w:rsidRPr="00FE56F4">
        <w:rPr>
          <w:rFonts w:hint="eastAsia"/>
          <w:color w:val="000000" w:themeColor="text1"/>
        </w:rPr>
        <w:t>6</w:t>
      </w:r>
      <w:r w:rsidRPr="00FE56F4">
        <w:rPr>
          <w:color w:val="000000" w:themeColor="text1"/>
        </w:rPr>
        <w:t>,</w:t>
      </w:r>
      <w:r w:rsidRPr="00FE56F4">
        <w:rPr>
          <w:rFonts w:hint="eastAsia"/>
          <w:color w:val="000000" w:themeColor="text1"/>
        </w:rPr>
        <w:t>103</w:t>
      </w:r>
      <w:r w:rsidRPr="00FE56F4">
        <w:rPr>
          <w:color w:val="000000" w:themeColor="text1"/>
        </w:rPr>
        <w:t>萬餘元，其中</w:t>
      </w:r>
      <w:r w:rsidRPr="00FE56F4">
        <w:rPr>
          <w:rFonts w:hint="eastAsia"/>
          <w:color w:val="000000" w:themeColor="text1"/>
        </w:rPr>
        <w:t>教育科學文化支出148</w:t>
      </w:r>
      <w:r w:rsidRPr="00FE56F4">
        <w:rPr>
          <w:color w:val="000000" w:themeColor="text1"/>
        </w:rPr>
        <w:t>億</w:t>
      </w:r>
      <w:r w:rsidRPr="00FE56F4">
        <w:rPr>
          <w:rFonts w:hint="eastAsia"/>
          <w:color w:val="000000" w:themeColor="text1"/>
        </w:rPr>
        <w:t>8</w:t>
      </w:r>
      <w:r w:rsidRPr="00FE56F4">
        <w:rPr>
          <w:color w:val="000000" w:themeColor="text1"/>
        </w:rPr>
        <w:t>,</w:t>
      </w:r>
      <w:r w:rsidRPr="00FE56F4">
        <w:rPr>
          <w:rFonts w:hint="eastAsia"/>
          <w:color w:val="000000" w:themeColor="text1"/>
        </w:rPr>
        <w:t>494</w:t>
      </w:r>
      <w:r w:rsidRPr="00FE56F4">
        <w:rPr>
          <w:color w:val="000000" w:themeColor="text1"/>
        </w:rPr>
        <w:t>萬餘元（34.11％），較</w:t>
      </w:r>
      <w:proofErr w:type="gramStart"/>
      <w:r w:rsidRPr="00FE56F4">
        <w:rPr>
          <w:rFonts w:hint="eastAsia"/>
          <w:color w:val="000000" w:themeColor="text1"/>
        </w:rPr>
        <w:t>112</w:t>
      </w:r>
      <w:proofErr w:type="gramEnd"/>
      <w:r w:rsidRPr="00FE56F4">
        <w:rPr>
          <w:color w:val="000000" w:themeColor="text1"/>
        </w:rPr>
        <w:t>年度之13</w:t>
      </w:r>
      <w:r w:rsidRPr="00FE56F4">
        <w:rPr>
          <w:rFonts w:hint="eastAsia"/>
          <w:color w:val="000000" w:themeColor="text1"/>
        </w:rPr>
        <w:t>9</w:t>
      </w:r>
      <w:r w:rsidRPr="00FE56F4">
        <w:rPr>
          <w:color w:val="000000" w:themeColor="text1"/>
        </w:rPr>
        <w:t>億</w:t>
      </w:r>
      <w:r w:rsidRPr="00FE56F4">
        <w:rPr>
          <w:rFonts w:hint="eastAsia"/>
          <w:color w:val="000000" w:themeColor="text1"/>
        </w:rPr>
        <w:t>3</w:t>
      </w:r>
      <w:r w:rsidRPr="00FE56F4">
        <w:rPr>
          <w:color w:val="000000" w:themeColor="text1"/>
        </w:rPr>
        <w:t>,</w:t>
      </w:r>
      <w:r w:rsidRPr="00FE56F4">
        <w:rPr>
          <w:rFonts w:hint="eastAsia"/>
          <w:color w:val="000000" w:themeColor="text1"/>
        </w:rPr>
        <w:t>278</w:t>
      </w:r>
      <w:r w:rsidRPr="00FE56F4">
        <w:rPr>
          <w:color w:val="000000" w:themeColor="text1"/>
        </w:rPr>
        <w:t>萬餘元，增加</w:t>
      </w:r>
      <w:r w:rsidRPr="00FE56F4">
        <w:rPr>
          <w:rFonts w:hint="eastAsia"/>
          <w:color w:val="000000" w:themeColor="text1"/>
        </w:rPr>
        <w:t>9</w:t>
      </w:r>
      <w:r w:rsidRPr="00FE56F4">
        <w:rPr>
          <w:color w:val="000000" w:themeColor="text1"/>
        </w:rPr>
        <w:t>億</w:t>
      </w:r>
      <w:r w:rsidRPr="00FE56F4">
        <w:rPr>
          <w:rFonts w:hint="eastAsia"/>
          <w:color w:val="000000" w:themeColor="text1"/>
        </w:rPr>
        <w:t>5,216</w:t>
      </w:r>
      <w:r w:rsidRPr="00FE56F4">
        <w:rPr>
          <w:color w:val="000000" w:themeColor="text1"/>
        </w:rPr>
        <w:t>萬餘元，主要係</w:t>
      </w:r>
      <w:r w:rsidRPr="00FE56F4">
        <w:rPr>
          <w:rFonts w:hint="eastAsia"/>
          <w:color w:val="000000" w:themeColor="text1"/>
        </w:rPr>
        <w:t>增列虎尾高鐵運動園區</w:t>
      </w:r>
      <w:r w:rsidR="004659A9">
        <w:rPr>
          <w:color w:val="000000" w:themeColor="text1"/>
        </w:rPr>
        <w:t>（</w:t>
      </w:r>
      <w:r w:rsidRPr="00FE56F4">
        <w:rPr>
          <w:color w:val="000000" w:themeColor="text1"/>
        </w:rPr>
        <w:t>田徑場及暖身場</w:t>
      </w:r>
      <w:r w:rsidR="004659A9">
        <w:rPr>
          <w:color w:val="000000" w:themeColor="text1"/>
        </w:rPr>
        <w:t>）</w:t>
      </w:r>
      <w:r w:rsidRPr="00FE56F4">
        <w:rPr>
          <w:color w:val="000000" w:themeColor="text1"/>
        </w:rPr>
        <w:t>興建工程」增建停車場案經費；</w:t>
      </w:r>
      <w:r w:rsidRPr="00FE56F4">
        <w:rPr>
          <w:rFonts w:hint="eastAsia"/>
          <w:color w:val="000000" w:themeColor="text1"/>
        </w:rPr>
        <w:t>經濟發展支出86</w:t>
      </w:r>
      <w:r w:rsidRPr="00FE56F4">
        <w:rPr>
          <w:color w:val="000000" w:themeColor="text1"/>
        </w:rPr>
        <w:t>億</w:t>
      </w:r>
      <w:r w:rsidRPr="00FE56F4">
        <w:rPr>
          <w:rFonts w:hint="eastAsia"/>
          <w:color w:val="000000" w:themeColor="text1"/>
        </w:rPr>
        <w:t>8,453</w:t>
      </w:r>
      <w:r w:rsidRPr="00FE56F4">
        <w:rPr>
          <w:color w:val="000000" w:themeColor="text1"/>
        </w:rPr>
        <w:t>萬餘元（</w:t>
      </w:r>
      <w:r>
        <w:rPr>
          <w:rFonts w:hint="eastAsia"/>
          <w:color w:val="000000" w:themeColor="text1"/>
        </w:rPr>
        <w:t>19.90</w:t>
      </w:r>
      <w:r w:rsidRPr="00FE56F4">
        <w:rPr>
          <w:color w:val="000000" w:themeColor="text1"/>
        </w:rPr>
        <w:t>％），較</w:t>
      </w:r>
      <w:proofErr w:type="gramStart"/>
      <w:r w:rsidRPr="00FE56F4">
        <w:rPr>
          <w:rFonts w:hint="eastAsia"/>
          <w:color w:val="000000" w:themeColor="text1"/>
        </w:rPr>
        <w:t>112</w:t>
      </w:r>
      <w:proofErr w:type="gramEnd"/>
      <w:r w:rsidRPr="00FE56F4">
        <w:rPr>
          <w:color w:val="000000" w:themeColor="text1"/>
        </w:rPr>
        <w:t>年度之</w:t>
      </w:r>
      <w:r w:rsidRPr="00FE56F4">
        <w:rPr>
          <w:rFonts w:hint="eastAsia"/>
          <w:color w:val="000000" w:themeColor="text1"/>
        </w:rPr>
        <w:t>111</w:t>
      </w:r>
      <w:r w:rsidRPr="00FE56F4">
        <w:rPr>
          <w:color w:val="000000" w:themeColor="text1"/>
        </w:rPr>
        <w:t>億</w:t>
      </w:r>
      <w:r w:rsidRPr="00FE56F4">
        <w:rPr>
          <w:rFonts w:hint="eastAsia"/>
          <w:color w:val="000000" w:themeColor="text1"/>
        </w:rPr>
        <w:t>1,058</w:t>
      </w:r>
      <w:r w:rsidRPr="00FE56F4">
        <w:rPr>
          <w:color w:val="000000" w:themeColor="text1"/>
        </w:rPr>
        <w:t>萬餘元，</w:t>
      </w:r>
      <w:r w:rsidRPr="00FE56F4">
        <w:rPr>
          <w:rFonts w:hint="eastAsia"/>
          <w:color w:val="000000" w:themeColor="text1"/>
        </w:rPr>
        <w:t>減少24</w:t>
      </w:r>
      <w:r w:rsidRPr="00FE56F4">
        <w:rPr>
          <w:color w:val="000000" w:themeColor="text1"/>
        </w:rPr>
        <w:t>億</w:t>
      </w:r>
      <w:r w:rsidRPr="00FE56F4">
        <w:rPr>
          <w:rFonts w:hint="eastAsia"/>
          <w:color w:val="000000" w:themeColor="text1"/>
        </w:rPr>
        <w:t>2,605</w:t>
      </w:r>
      <w:r w:rsidRPr="00FE56F4">
        <w:rPr>
          <w:color w:val="000000" w:themeColor="text1"/>
        </w:rPr>
        <w:t>萬餘元，主要係</w:t>
      </w:r>
      <w:r w:rsidRPr="00FE56F4">
        <w:rPr>
          <w:rFonts w:hint="eastAsia"/>
          <w:color w:val="000000" w:themeColor="text1"/>
        </w:rPr>
        <w:t>減少道路養護及道路橋梁工程相關計畫經費</w:t>
      </w:r>
      <w:r w:rsidRPr="00FE56F4">
        <w:rPr>
          <w:color w:val="000000" w:themeColor="text1"/>
        </w:rPr>
        <w:t>；社會福利支出</w:t>
      </w:r>
      <w:r w:rsidRPr="00FE56F4">
        <w:rPr>
          <w:rFonts w:hint="eastAsia"/>
          <w:color w:val="000000" w:themeColor="text1"/>
        </w:rPr>
        <w:t>85</w:t>
      </w:r>
      <w:r w:rsidRPr="00FE56F4">
        <w:rPr>
          <w:color w:val="000000" w:themeColor="text1"/>
        </w:rPr>
        <w:t>億</w:t>
      </w:r>
      <w:r w:rsidRPr="00FE56F4">
        <w:rPr>
          <w:rFonts w:hint="eastAsia"/>
          <w:color w:val="000000" w:themeColor="text1"/>
        </w:rPr>
        <w:t>5</w:t>
      </w:r>
      <w:r w:rsidRPr="00FE56F4">
        <w:rPr>
          <w:color w:val="000000" w:themeColor="text1"/>
        </w:rPr>
        <w:t>,</w:t>
      </w:r>
      <w:r w:rsidRPr="00FE56F4">
        <w:rPr>
          <w:rFonts w:hint="eastAsia"/>
          <w:color w:val="000000" w:themeColor="text1"/>
        </w:rPr>
        <w:t>983</w:t>
      </w:r>
      <w:r w:rsidRPr="00FE56F4">
        <w:rPr>
          <w:color w:val="000000" w:themeColor="text1"/>
        </w:rPr>
        <w:t>萬餘元（19.61％），</w:t>
      </w:r>
      <w:r w:rsidRPr="00FE56F4">
        <w:rPr>
          <w:color w:val="000000" w:themeColor="text1"/>
        </w:rPr>
        <w:lastRenderedPageBreak/>
        <w:t>較</w:t>
      </w:r>
      <w:proofErr w:type="gramStart"/>
      <w:r w:rsidRPr="00FE56F4">
        <w:rPr>
          <w:color w:val="000000" w:themeColor="text1"/>
        </w:rPr>
        <w:t>11</w:t>
      </w:r>
      <w:r w:rsidRPr="00FE56F4">
        <w:rPr>
          <w:rFonts w:hint="eastAsia"/>
          <w:color w:val="000000" w:themeColor="text1"/>
        </w:rPr>
        <w:t>2</w:t>
      </w:r>
      <w:proofErr w:type="gramEnd"/>
      <w:r w:rsidRPr="00FE56F4">
        <w:rPr>
          <w:color w:val="000000" w:themeColor="text1"/>
        </w:rPr>
        <w:t>年度之</w:t>
      </w:r>
      <w:r w:rsidRPr="00FE56F4">
        <w:rPr>
          <w:rFonts w:hint="eastAsia"/>
          <w:color w:val="000000" w:themeColor="text1"/>
        </w:rPr>
        <w:t>73</w:t>
      </w:r>
      <w:r w:rsidRPr="00FE56F4">
        <w:rPr>
          <w:color w:val="000000" w:themeColor="text1"/>
        </w:rPr>
        <w:t>億</w:t>
      </w:r>
      <w:r w:rsidRPr="00FE56F4">
        <w:rPr>
          <w:rFonts w:hint="eastAsia"/>
          <w:color w:val="000000" w:themeColor="text1"/>
        </w:rPr>
        <w:t>7</w:t>
      </w:r>
      <w:r w:rsidRPr="00FE56F4">
        <w:rPr>
          <w:color w:val="000000" w:themeColor="text1"/>
        </w:rPr>
        <w:t>,</w:t>
      </w:r>
      <w:r w:rsidRPr="00FE56F4">
        <w:rPr>
          <w:rFonts w:hint="eastAsia"/>
          <w:color w:val="000000" w:themeColor="text1"/>
        </w:rPr>
        <w:t>651</w:t>
      </w:r>
      <w:r w:rsidRPr="00FE56F4">
        <w:rPr>
          <w:color w:val="000000" w:themeColor="text1"/>
        </w:rPr>
        <w:t>萬餘元，</w:t>
      </w:r>
      <w:r w:rsidRPr="00FE56F4">
        <w:rPr>
          <w:rFonts w:hint="eastAsia"/>
          <w:color w:val="000000" w:themeColor="text1"/>
        </w:rPr>
        <w:t>增加11</w:t>
      </w:r>
      <w:r w:rsidRPr="00FE56F4">
        <w:rPr>
          <w:color w:val="000000" w:themeColor="text1"/>
        </w:rPr>
        <w:t>億</w:t>
      </w:r>
      <w:r w:rsidRPr="00FE56F4">
        <w:rPr>
          <w:rFonts w:hint="eastAsia"/>
          <w:color w:val="000000" w:themeColor="text1"/>
        </w:rPr>
        <w:t>8</w:t>
      </w:r>
      <w:r w:rsidRPr="00FE56F4">
        <w:rPr>
          <w:color w:val="000000" w:themeColor="text1"/>
        </w:rPr>
        <w:t>,</w:t>
      </w:r>
      <w:r w:rsidRPr="00FE56F4">
        <w:rPr>
          <w:rFonts w:hint="eastAsia"/>
          <w:color w:val="000000" w:themeColor="text1"/>
        </w:rPr>
        <w:t>332</w:t>
      </w:r>
      <w:r w:rsidRPr="00FE56F4">
        <w:rPr>
          <w:color w:val="000000" w:themeColor="text1"/>
        </w:rPr>
        <w:t>萬餘元，主要係增列長期照顧十年計畫2.0</w:t>
      </w:r>
      <w:r w:rsidRPr="00FE56F4">
        <w:rPr>
          <w:rFonts w:hint="eastAsia"/>
          <w:color w:val="000000" w:themeColor="text1"/>
        </w:rPr>
        <w:t>之獎補助費</w:t>
      </w:r>
      <w:r w:rsidRPr="00FE56F4">
        <w:rPr>
          <w:color w:val="000000" w:themeColor="text1"/>
        </w:rPr>
        <w:t>；一般政務支出</w:t>
      </w:r>
      <w:r w:rsidRPr="00FE56F4">
        <w:rPr>
          <w:rFonts w:hint="eastAsia"/>
          <w:color w:val="000000" w:themeColor="text1"/>
        </w:rPr>
        <w:t>57</w:t>
      </w:r>
      <w:r w:rsidRPr="00FE56F4">
        <w:rPr>
          <w:color w:val="000000" w:themeColor="text1"/>
        </w:rPr>
        <w:t>億</w:t>
      </w:r>
      <w:r w:rsidRPr="00FE56F4">
        <w:rPr>
          <w:rFonts w:hint="eastAsia"/>
          <w:color w:val="000000" w:themeColor="text1"/>
        </w:rPr>
        <w:t>2</w:t>
      </w:r>
      <w:r w:rsidRPr="00FE56F4">
        <w:rPr>
          <w:color w:val="000000" w:themeColor="text1"/>
        </w:rPr>
        <w:t>,</w:t>
      </w:r>
      <w:r w:rsidRPr="00FE56F4">
        <w:rPr>
          <w:rFonts w:hint="eastAsia"/>
          <w:color w:val="000000" w:themeColor="text1"/>
        </w:rPr>
        <w:t>267</w:t>
      </w:r>
      <w:r w:rsidRPr="00FE56F4">
        <w:rPr>
          <w:color w:val="000000" w:themeColor="text1"/>
        </w:rPr>
        <w:t>萬餘元（13.11％），較</w:t>
      </w:r>
      <w:proofErr w:type="gramStart"/>
      <w:r w:rsidRPr="00FE56F4">
        <w:rPr>
          <w:rFonts w:hint="eastAsia"/>
          <w:color w:val="000000" w:themeColor="text1"/>
        </w:rPr>
        <w:t>112</w:t>
      </w:r>
      <w:proofErr w:type="gramEnd"/>
      <w:r w:rsidRPr="00FE56F4">
        <w:rPr>
          <w:color w:val="000000" w:themeColor="text1"/>
        </w:rPr>
        <w:t>年度之</w:t>
      </w:r>
      <w:r w:rsidRPr="00FE56F4">
        <w:rPr>
          <w:rFonts w:hint="eastAsia"/>
          <w:color w:val="000000" w:themeColor="text1"/>
        </w:rPr>
        <w:t>57</w:t>
      </w:r>
      <w:r w:rsidRPr="00FE56F4">
        <w:rPr>
          <w:color w:val="000000" w:themeColor="text1"/>
        </w:rPr>
        <w:t>億7,</w:t>
      </w:r>
      <w:r w:rsidRPr="00FE56F4">
        <w:rPr>
          <w:rFonts w:hint="eastAsia"/>
          <w:color w:val="000000" w:themeColor="text1"/>
        </w:rPr>
        <w:t>610</w:t>
      </w:r>
      <w:r w:rsidRPr="00FE56F4">
        <w:rPr>
          <w:color w:val="000000" w:themeColor="text1"/>
        </w:rPr>
        <w:t>萬餘元，</w:t>
      </w:r>
      <w:r w:rsidRPr="00FE56F4">
        <w:rPr>
          <w:rFonts w:hint="eastAsia"/>
          <w:color w:val="000000" w:themeColor="text1"/>
        </w:rPr>
        <w:t>減少5</w:t>
      </w:r>
      <w:r w:rsidRPr="00FE56F4">
        <w:rPr>
          <w:color w:val="000000" w:themeColor="text1"/>
        </w:rPr>
        <w:t>,</w:t>
      </w:r>
      <w:r w:rsidRPr="00FE56F4">
        <w:rPr>
          <w:rFonts w:hint="eastAsia"/>
          <w:color w:val="000000" w:themeColor="text1"/>
        </w:rPr>
        <w:t>343</w:t>
      </w:r>
      <w:r w:rsidRPr="00FE56F4">
        <w:rPr>
          <w:color w:val="000000" w:themeColor="text1"/>
        </w:rPr>
        <w:t>萬餘元，主要係</w:t>
      </w:r>
      <w:r w:rsidRPr="00FE56F4">
        <w:rPr>
          <w:rFonts w:hint="eastAsia"/>
          <w:color w:val="000000" w:themeColor="text1"/>
        </w:rPr>
        <w:t>減少警政支出之辦公廳舍新建工程經費</w:t>
      </w:r>
      <w:r w:rsidRPr="00FE56F4">
        <w:rPr>
          <w:color w:val="000000" w:themeColor="text1"/>
        </w:rPr>
        <w:t>；</w:t>
      </w:r>
      <w:r w:rsidRPr="00FE56F4">
        <w:rPr>
          <w:rFonts w:hint="eastAsia"/>
          <w:color w:val="000000" w:themeColor="text1"/>
        </w:rPr>
        <w:t>退休撫</w:t>
      </w:r>
      <w:proofErr w:type="gramStart"/>
      <w:r w:rsidRPr="00FE56F4">
        <w:rPr>
          <w:rFonts w:hint="eastAsia"/>
          <w:color w:val="000000" w:themeColor="text1"/>
        </w:rPr>
        <w:t>卹</w:t>
      </w:r>
      <w:proofErr w:type="gramEnd"/>
      <w:r w:rsidRPr="00FE56F4">
        <w:rPr>
          <w:rFonts w:hint="eastAsia"/>
          <w:color w:val="000000" w:themeColor="text1"/>
        </w:rPr>
        <w:t>支出</w:t>
      </w:r>
      <w:r w:rsidRPr="00FE56F4">
        <w:rPr>
          <w:color w:val="000000" w:themeColor="text1"/>
        </w:rPr>
        <w:t>2</w:t>
      </w:r>
      <w:r w:rsidRPr="00FE56F4">
        <w:rPr>
          <w:rFonts w:hint="eastAsia"/>
          <w:color w:val="000000" w:themeColor="text1"/>
        </w:rPr>
        <w:t>7</w:t>
      </w:r>
      <w:r w:rsidRPr="00FE56F4">
        <w:rPr>
          <w:color w:val="000000" w:themeColor="text1"/>
        </w:rPr>
        <w:t>億</w:t>
      </w:r>
      <w:r w:rsidRPr="00FE56F4">
        <w:rPr>
          <w:rFonts w:hint="eastAsia"/>
          <w:color w:val="000000" w:themeColor="text1"/>
        </w:rPr>
        <w:t>7</w:t>
      </w:r>
      <w:r w:rsidRPr="00FE56F4">
        <w:rPr>
          <w:color w:val="000000" w:themeColor="text1"/>
        </w:rPr>
        <w:t>,</w:t>
      </w:r>
      <w:r w:rsidRPr="00FE56F4">
        <w:rPr>
          <w:rFonts w:hint="eastAsia"/>
          <w:color w:val="000000" w:themeColor="text1"/>
        </w:rPr>
        <w:t>257</w:t>
      </w:r>
      <w:r w:rsidRPr="00FE56F4">
        <w:rPr>
          <w:color w:val="000000" w:themeColor="text1"/>
        </w:rPr>
        <w:t>萬餘元（6.35％），較</w:t>
      </w:r>
      <w:proofErr w:type="gramStart"/>
      <w:r w:rsidRPr="00FE56F4">
        <w:rPr>
          <w:color w:val="000000" w:themeColor="text1"/>
        </w:rPr>
        <w:t>11</w:t>
      </w:r>
      <w:r w:rsidRPr="00FE56F4">
        <w:rPr>
          <w:rFonts w:hint="eastAsia"/>
          <w:color w:val="000000" w:themeColor="text1"/>
        </w:rPr>
        <w:t>2</w:t>
      </w:r>
      <w:proofErr w:type="gramEnd"/>
      <w:r w:rsidRPr="00FE56F4">
        <w:rPr>
          <w:color w:val="000000" w:themeColor="text1"/>
        </w:rPr>
        <w:t>年度之2</w:t>
      </w:r>
      <w:r w:rsidRPr="00FE56F4">
        <w:rPr>
          <w:rFonts w:hint="eastAsia"/>
          <w:color w:val="000000" w:themeColor="text1"/>
        </w:rPr>
        <w:t>8</w:t>
      </w:r>
      <w:r w:rsidRPr="00FE56F4">
        <w:rPr>
          <w:color w:val="000000" w:themeColor="text1"/>
        </w:rPr>
        <w:t>億</w:t>
      </w:r>
      <w:r w:rsidRPr="00FE56F4">
        <w:rPr>
          <w:rFonts w:hint="eastAsia"/>
          <w:color w:val="000000" w:themeColor="text1"/>
        </w:rPr>
        <w:t>9</w:t>
      </w:r>
      <w:r w:rsidRPr="00FE56F4">
        <w:rPr>
          <w:color w:val="000000" w:themeColor="text1"/>
        </w:rPr>
        <w:t>,</w:t>
      </w:r>
      <w:r w:rsidRPr="00FE56F4">
        <w:rPr>
          <w:rFonts w:hint="eastAsia"/>
          <w:color w:val="000000" w:themeColor="text1"/>
        </w:rPr>
        <w:t>306</w:t>
      </w:r>
      <w:r w:rsidRPr="00FE56F4">
        <w:rPr>
          <w:color w:val="000000" w:themeColor="text1"/>
        </w:rPr>
        <w:t>萬餘元，</w:t>
      </w:r>
      <w:r w:rsidRPr="00FE56F4">
        <w:rPr>
          <w:rFonts w:hint="eastAsia"/>
          <w:color w:val="000000" w:themeColor="text1"/>
        </w:rPr>
        <w:t>減少1億2</w:t>
      </w:r>
      <w:r w:rsidRPr="00FE56F4">
        <w:rPr>
          <w:color w:val="000000" w:themeColor="text1"/>
        </w:rPr>
        <w:t>,</w:t>
      </w:r>
      <w:r w:rsidRPr="00FE56F4">
        <w:rPr>
          <w:rFonts w:hint="eastAsia"/>
          <w:color w:val="000000" w:themeColor="text1"/>
        </w:rPr>
        <w:t>049</w:t>
      </w:r>
      <w:r w:rsidRPr="00FE56F4">
        <w:rPr>
          <w:color w:val="000000" w:themeColor="text1"/>
        </w:rPr>
        <w:t>萬餘元，主要係</w:t>
      </w:r>
      <w:r w:rsidRPr="00FE56F4">
        <w:rPr>
          <w:rFonts w:hint="eastAsia"/>
          <w:color w:val="000000" w:themeColor="text1"/>
        </w:rPr>
        <w:t>減少教育人員</w:t>
      </w:r>
      <w:r w:rsidRPr="00FE56F4">
        <w:rPr>
          <w:color w:val="000000" w:themeColor="text1"/>
        </w:rPr>
        <w:t>退休</w:t>
      </w:r>
      <w:r w:rsidRPr="00FE56F4">
        <w:rPr>
          <w:rFonts w:hint="eastAsia"/>
          <w:color w:val="000000" w:themeColor="text1"/>
        </w:rPr>
        <w:t>給付；</w:t>
      </w:r>
      <w:r w:rsidRPr="00FE56F4">
        <w:rPr>
          <w:color w:val="000000" w:themeColor="text1"/>
        </w:rPr>
        <w:t>社區發展及環境保護</w:t>
      </w:r>
      <w:r w:rsidRPr="00FE56F4">
        <w:rPr>
          <w:rFonts w:hint="eastAsia"/>
          <w:color w:val="000000" w:themeColor="text1"/>
        </w:rPr>
        <w:t>支出8</w:t>
      </w:r>
      <w:r w:rsidRPr="00FE56F4">
        <w:rPr>
          <w:color w:val="000000" w:themeColor="text1"/>
        </w:rPr>
        <w:t>億</w:t>
      </w:r>
      <w:r w:rsidRPr="00FE56F4">
        <w:rPr>
          <w:rFonts w:hint="eastAsia"/>
          <w:color w:val="000000" w:themeColor="text1"/>
        </w:rPr>
        <w:t>796</w:t>
      </w:r>
      <w:r w:rsidRPr="00FE56F4">
        <w:rPr>
          <w:color w:val="000000" w:themeColor="text1"/>
        </w:rPr>
        <w:t>萬餘元（1.85％），較</w:t>
      </w:r>
      <w:proofErr w:type="gramStart"/>
      <w:r w:rsidRPr="00FE56F4">
        <w:rPr>
          <w:color w:val="000000" w:themeColor="text1"/>
        </w:rPr>
        <w:t>11</w:t>
      </w:r>
      <w:r w:rsidRPr="00FE56F4">
        <w:rPr>
          <w:rFonts w:hint="eastAsia"/>
          <w:color w:val="000000" w:themeColor="text1"/>
        </w:rPr>
        <w:t>2</w:t>
      </w:r>
      <w:proofErr w:type="gramEnd"/>
      <w:r w:rsidRPr="00FE56F4">
        <w:rPr>
          <w:color w:val="000000" w:themeColor="text1"/>
        </w:rPr>
        <w:t>年度</w:t>
      </w:r>
      <w:r w:rsidRPr="00FE56F4">
        <w:rPr>
          <w:rFonts w:hint="eastAsia"/>
          <w:color w:val="000000" w:themeColor="text1"/>
        </w:rPr>
        <w:t>之6</w:t>
      </w:r>
      <w:r w:rsidRPr="00FE56F4">
        <w:rPr>
          <w:color w:val="000000" w:themeColor="text1"/>
        </w:rPr>
        <w:t>億</w:t>
      </w:r>
      <w:r w:rsidRPr="00FE56F4">
        <w:rPr>
          <w:rFonts w:hint="eastAsia"/>
          <w:color w:val="000000" w:themeColor="text1"/>
        </w:rPr>
        <w:t>2</w:t>
      </w:r>
      <w:r w:rsidRPr="00FE56F4">
        <w:rPr>
          <w:color w:val="000000" w:themeColor="text1"/>
        </w:rPr>
        <w:t>,</w:t>
      </w:r>
      <w:r w:rsidRPr="00FE56F4">
        <w:rPr>
          <w:rFonts w:hint="eastAsia"/>
          <w:color w:val="000000" w:themeColor="text1"/>
        </w:rPr>
        <w:t>553</w:t>
      </w:r>
      <w:r w:rsidRPr="00FE56F4">
        <w:rPr>
          <w:color w:val="000000" w:themeColor="text1"/>
        </w:rPr>
        <w:t>萬餘元</w:t>
      </w:r>
      <w:r w:rsidRPr="00FE56F4">
        <w:rPr>
          <w:rFonts w:hint="eastAsia"/>
          <w:color w:val="000000" w:themeColor="text1"/>
        </w:rPr>
        <w:t>，增加1億8</w:t>
      </w:r>
      <w:r w:rsidRPr="00FE56F4">
        <w:rPr>
          <w:color w:val="000000" w:themeColor="text1"/>
        </w:rPr>
        <w:t>,</w:t>
      </w:r>
      <w:r w:rsidRPr="00FE56F4">
        <w:rPr>
          <w:rFonts w:hint="eastAsia"/>
          <w:color w:val="000000" w:themeColor="text1"/>
        </w:rPr>
        <w:t>243萬餘元，主要係增列</w:t>
      </w:r>
      <w:proofErr w:type="gramStart"/>
      <w:r w:rsidRPr="00FE56F4">
        <w:rPr>
          <w:rFonts w:hint="eastAsia"/>
          <w:color w:val="000000" w:themeColor="text1"/>
        </w:rPr>
        <w:t>一</w:t>
      </w:r>
      <w:proofErr w:type="gramEnd"/>
      <w:r w:rsidRPr="00FE56F4">
        <w:rPr>
          <w:rFonts w:hint="eastAsia"/>
          <w:noProof/>
        </w:rPr>
        <w:drawing>
          <wp:anchor distT="0" distB="0" distL="114300" distR="114300" simplePos="0" relativeHeight="251672576" behindDoc="1" locked="0" layoutInCell="1" allowOverlap="1" wp14:anchorId="0A04C3D8" wp14:editId="73D9EF50">
            <wp:simplePos x="0" y="0"/>
            <wp:positionH relativeFrom="column">
              <wp:posOffset>1152525</wp:posOffset>
            </wp:positionH>
            <wp:positionV relativeFrom="paragraph">
              <wp:posOffset>2639483</wp:posOffset>
            </wp:positionV>
            <wp:extent cx="4967605" cy="3613785"/>
            <wp:effectExtent l="0" t="0" r="4445" b="5715"/>
            <wp:wrapTight wrapText="bothSides">
              <wp:wrapPolygon edited="0">
                <wp:start x="994" y="0"/>
                <wp:lineTo x="414" y="911"/>
                <wp:lineTo x="331" y="20154"/>
                <wp:lineTo x="911" y="21406"/>
                <wp:lineTo x="994" y="21520"/>
                <wp:lineTo x="20957" y="21520"/>
                <wp:lineTo x="21122" y="21406"/>
                <wp:lineTo x="21536" y="20382"/>
                <wp:lineTo x="21536" y="911"/>
                <wp:lineTo x="20957" y="0"/>
                <wp:lineTo x="994" y="0"/>
              </wp:wrapPolygon>
            </wp:wrapTight>
            <wp:docPr id="93652940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67605" cy="3613785"/>
                    </a:xfrm>
                    <a:prstGeom prst="rect">
                      <a:avLst/>
                    </a:prstGeom>
                    <a:noFill/>
                    <a:ln>
                      <a:noFill/>
                    </a:ln>
                  </pic:spPr>
                </pic:pic>
              </a:graphicData>
            </a:graphic>
          </wp:anchor>
        </w:drawing>
      </w:r>
      <w:r w:rsidRPr="00FE56F4">
        <w:rPr>
          <w:rFonts w:hint="eastAsia"/>
          <w:color w:val="000000" w:themeColor="text1"/>
        </w:rPr>
        <w:t>般廢棄物清除處理及垃圾焚化處理廠之獎補助費</w:t>
      </w:r>
      <w:r w:rsidRPr="00FE56F4">
        <w:rPr>
          <w:color w:val="000000" w:themeColor="text1"/>
        </w:rPr>
        <w:t>；</w:t>
      </w:r>
      <w:r w:rsidRPr="00FE56F4">
        <w:rPr>
          <w:rFonts w:hint="eastAsia"/>
          <w:color w:val="000000" w:themeColor="text1"/>
        </w:rPr>
        <w:t>另債務、補助及其他等支出數額合計22</w:t>
      </w:r>
      <w:r w:rsidRPr="00FE56F4">
        <w:rPr>
          <w:color w:val="000000" w:themeColor="text1"/>
        </w:rPr>
        <w:t>億</w:t>
      </w:r>
      <w:r w:rsidRPr="00FE56F4">
        <w:rPr>
          <w:rFonts w:hint="eastAsia"/>
          <w:color w:val="000000" w:themeColor="text1"/>
        </w:rPr>
        <w:t>1</w:t>
      </w:r>
      <w:r w:rsidRPr="00FE56F4">
        <w:rPr>
          <w:color w:val="000000" w:themeColor="text1"/>
        </w:rPr>
        <w:t>,</w:t>
      </w:r>
      <w:r w:rsidRPr="00FE56F4">
        <w:rPr>
          <w:rFonts w:hint="eastAsia"/>
          <w:color w:val="000000" w:themeColor="text1"/>
        </w:rPr>
        <w:t>188</w:t>
      </w:r>
      <w:r w:rsidRPr="00FE56F4">
        <w:rPr>
          <w:color w:val="000000" w:themeColor="text1"/>
        </w:rPr>
        <w:t>萬餘元（5.07％），較</w:t>
      </w:r>
      <w:proofErr w:type="gramStart"/>
      <w:r w:rsidRPr="00FE56F4">
        <w:rPr>
          <w:color w:val="000000" w:themeColor="text1"/>
        </w:rPr>
        <w:t>11</w:t>
      </w:r>
      <w:r w:rsidRPr="00FE56F4">
        <w:rPr>
          <w:rFonts w:hint="eastAsia"/>
          <w:color w:val="000000" w:themeColor="text1"/>
        </w:rPr>
        <w:t>2</w:t>
      </w:r>
      <w:proofErr w:type="gramEnd"/>
      <w:r w:rsidRPr="00FE56F4">
        <w:rPr>
          <w:color w:val="000000" w:themeColor="text1"/>
        </w:rPr>
        <w:t>年度</w:t>
      </w:r>
      <w:r w:rsidRPr="00FE56F4">
        <w:rPr>
          <w:rFonts w:hint="eastAsia"/>
          <w:color w:val="000000" w:themeColor="text1"/>
        </w:rPr>
        <w:t>13</w:t>
      </w:r>
      <w:r w:rsidRPr="00FE56F4">
        <w:rPr>
          <w:color w:val="000000" w:themeColor="text1"/>
        </w:rPr>
        <w:t>億</w:t>
      </w:r>
      <w:r w:rsidRPr="00FE56F4">
        <w:rPr>
          <w:rFonts w:hint="eastAsia"/>
          <w:color w:val="000000" w:themeColor="text1"/>
        </w:rPr>
        <w:t>6</w:t>
      </w:r>
      <w:r w:rsidRPr="00FE56F4">
        <w:rPr>
          <w:color w:val="000000" w:themeColor="text1"/>
        </w:rPr>
        <w:t>,</w:t>
      </w:r>
      <w:r w:rsidRPr="00FE56F4">
        <w:rPr>
          <w:rFonts w:hint="eastAsia"/>
          <w:color w:val="000000" w:themeColor="text1"/>
        </w:rPr>
        <w:t>878</w:t>
      </w:r>
      <w:r w:rsidRPr="00FE56F4">
        <w:rPr>
          <w:color w:val="000000" w:themeColor="text1"/>
        </w:rPr>
        <w:t>萬餘元，</w:t>
      </w:r>
      <w:r w:rsidRPr="00FE56F4">
        <w:rPr>
          <w:rFonts w:hint="eastAsia"/>
          <w:color w:val="000000" w:themeColor="text1"/>
        </w:rPr>
        <w:t>增加8億4</w:t>
      </w:r>
      <w:r w:rsidRPr="00FE56F4">
        <w:rPr>
          <w:color w:val="000000" w:themeColor="text1"/>
        </w:rPr>
        <w:t>,</w:t>
      </w:r>
      <w:r w:rsidRPr="00FE56F4">
        <w:rPr>
          <w:rFonts w:hint="eastAsia"/>
          <w:color w:val="000000" w:themeColor="text1"/>
        </w:rPr>
        <w:t>310</w:t>
      </w:r>
      <w:r w:rsidRPr="00FE56F4">
        <w:rPr>
          <w:color w:val="000000" w:themeColor="text1"/>
        </w:rPr>
        <w:t>萬餘元（圖1）。</w:t>
      </w:r>
    </w:p>
    <w:p w14:paraId="095CB3FA" w14:textId="77777777" w:rsidR="009677E8" w:rsidRPr="006F76A8" w:rsidRDefault="009677E8" w:rsidP="009677E8">
      <w:pPr>
        <w:pStyle w:val="a5"/>
        <w:spacing w:beforeLines="50" w:before="120" w:afterLines="50" w:after="120" w:line="480" w:lineRule="exact"/>
        <w:ind w:left="280"/>
        <w:outlineLvl w:val="1"/>
        <w:rPr>
          <w:color w:val="000000" w:themeColor="text1"/>
        </w:rPr>
      </w:pPr>
      <w:r w:rsidRPr="006F76A8">
        <w:rPr>
          <w:rFonts w:hint="eastAsia"/>
          <w:color w:val="000000" w:themeColor="text1"/>
        </w:rPr>
        <w:t>二、施政績效之評估情形及施政效能</w:t>
      </w:r>
    </w:p>
    <w:p w14:paraId="447143CE" w14:textId="6E0ABC24" w:rsidR="009677E8" w:rsidRDefault="00366743" w:rsidP="00193855">
      <w:pPr>
        <w:pStyle w:val="a7"/>
        <w:spacing w:line="536" w:lineRule="exact"/>
        <w:ind w:firstLine="560"/>
        <w:rPr>
          <w:color w:val="000000" w:themeColor="text1"/>
        </w:rPr>
      </w:pPr>
      <w:r w:rsidRPr="00366743">
        <w:rPr>
          <w:rFonts w:hint="eastAsia"/>
          <w:color w:val="000000" w:themeColor="text1"/>
        </w:rPr>
        <w:t>雲林縣政府依</w:t>
      </w:r>
      <w:proofErr w:type="gramStart"/>
      <w:r w:rsidRPr="00366743">
        <w:rPr>
          <w:color w:val="000000" w:themeColor="text1"/>
        </w:rPr>
        <w:t>113</w:t>
      </w:r>
      <w:proofErr w:type="gramEnd"/>
      <w:r w:rsidRPr="00366743">
        <w:rPr>
          <w:color w:val="000000" w:themeColor="text1"/>
        </w:rPr>
        <w:t>年度施政方針，配合中程施政計畫、預算額度、當前社會狀況及未來發展需要，訂定533項績效指標，分由府內各處及所屬機關辦理，執行結果，已達目標值者計474項（88.93％）、未達目標值者計55項（10.32％），尚餘4項（0.75％）未按原訂績效指標評核。經查該府施政績效評核作業辦理情形，核有：為促進永續施政，訂定年度施政計畫及評核施政績效，惟部分績效指標達成率未達</w:t>
      </w:r>
      <w:proofErr w:type="gramStart"/>
      <w:r w:rsidRPr="00366743">
        <w:rPr>
          <w:color w:val="000000" w:themeColor="text1"/>
        </w:rPr>
        <w:t>6成</w:t>
      </w:r>
      <w:proofErr w:type="gramEnd"/>
      <w:r w:rsidRPr="00366743">
        <w:rPr>
          <w:color w:val="000000" w:themeColor="text1"/>
        </w:rPr>
        <w:t>，或目標設定未具挑戰性及未量化，</w:t>
      </w:r>
      <w:proofErr w:type="gramStart"/>
      <w:r w:rsidRPr="00366743">
        <w:rPr>
          <w:color w:val="000000" w:themeColor="text1"/>
        </w:rPr>
        <w:t>或有評核</w:t>
      </w:r>
      <w:proofErr w:type="gramEnd"/>
      <w:r w:rsidRPr="00366743">
        <w:rPr>
          <w:color w:val="000000" w:themeColor="text1"/>
        </w:rPr>
        <w:t>作業未</w:t>
      </w:r>
      <w:proofErr w:type="gramStart"/>
      <w:r w:rsidRPr="00366743">
        <w:rPr>
          <w:color w:val="000000" w:themeColor="text1"/>
        </w:rPr>
        <w:t>臻</w:t>
      </w:r>
      <w:proofErr w:type="gramEnd"/>
      <w:r w:rsidRPr="00366743">
        <w:rPr>
          <w:color w:val="000000" w:themeColor="text1"/>
        </w:rPr>
        <w:t>確實，</w:t>
      </w:r>
      <w:r w:rsidRPr="00366743">
        <w:rPr>
          <w:color w:val="000000" w:themeColor="text1"/>
        </w:rPr>
        <w:lastRenderedPageBreak/>
        <w:t>允宜督促落實改善，提升施政效能</w:t>
      </w:r>
      <w:r w:rsidR="009677E8" w:rsidRPr="006F76A8">
        <w:rPr>
          <w:rFonts w:hint="eastAsia"/>
          <w:color w:val="000000" w:themeColor="text1"/>
        </w:rPr>
        <w:t>。（詳乙－</w:t>
      </w:r>
      <w:r w:rsidR="005347AE">
        <w:rPr>
          <w:rFonts w:hint="eastAsia"/>
          <w:color w:val="000000" w:themeColor="text1"/>
        </w:rPr>
        <w:t>12</w:t>
      </w:r>
      <w:r w:rsidR="009677E8" w:rsidRPr="006F76A8">
        <w:rPr>
          <w:rFonts w:hint="eastAsia"/>
          <w:color w:val="000000" w:themeColor="text1"/>
        </w:rPr>
        <w:t>頁）</w:t>
      </w:r>
    </w:p>
    <w:p w14:paraId="48430256" w14:textId="77777777" w:rsidR="009677E8" w:rsidRPr="006F76A8" w:rsidRDefault="009677E8" w:rsidP="009677E8">
      <w:pPr>
        <w:pStyle w:val="a7"/>
        <w:spacing w:line="500" w:lineRule="exact"/>
        <w:ind w:firstLine="560"/>
        <w:rPr>
          <w:color w:val="000000" w:themeColor="text1"/>
        </w:rPr>
      </w:pPr>
      <w:proofErr w:type="gramStart"/>
      <w:r w:rsidRPr="006F76A8">
        <w:rPr>
          <w:rFonts w:hint="eastAsia"/>
          <w:color w:val="000000" w:themeColor="text1"/>
        </w:rPr>
        <w:t>另本室依</w:t>
      </w:r>
      <w:proofErr w:type="gramEnd"/>
      <w:r w:rsidRPr="006F76A8">
        <w:rPr>
          <w:rFonts w:hint="eastAsia"/>
          <w:color w:val="000000" w:themeColor="text1"/>
        </w:rPr>
        <w:t>決算法第</w:t>
      </w:r>
      <w:r w:rsidRPr="006F76A8">
        <w:rPr>
          <w:color w:val="000000" w:themeColor="text1"/>
        </w:rPr>
        <w:t>23條第5款規定，</w:t>
      </w:r>
      <w:proofErr w:type="gramStart"/>
      <w:r w:rsidRPr="006F76A8">
        <w:rPr>
          <w:rFonts w:hint="eastAsia"/>
          <w:color w:val="000000" w:themeColor="text1"/>
        </w:rPr>
        <w:t>1</w:t>
      </w:r>
      <w:r w:rsidRPr="006F76A8">
        <w:rPr>
          <w:color w:val="000000" w:themeColor="text1"/>
        </w:rPr>
        <w:t>1</w:t>
      </w:r>
      <w:r>
        <w:rPr>
          <w:rFonts w:hint="eastAsia"/>
          <w:color w:val="000000" w:themeColor="text1"/>
        </w:rPr>
        <w:t>3</w:t>
      </w:r>
      <w:proofErr w:type="gramEnd"/>
      <w:r w:rsidRPr="006F76A8">
        <w:rPr>
          <w:color w:val="000000" w:themeColor="text1"/>
        </w:rPr>
        <w:t>年度審核同類機關之施政效能結果，經提出建議意見促請改善者，茲</w:t>
      </w:r>
      <w:proofErr w:type="gramStart"/>
      <w:r w:rsidRPr="006F76A8">
        <w:rPr>
          <w:color w:val="000000" w:themeColor="text1"/>
        </w:rPr>
        <w:t>摘要列述如次</w:t>
      </w:r>
      <w:proofErr w:type="gramEnd"/>
      <w:r w:rsidRPr="006F76A8">
        <w:rPr>
          <w:color w:val="000000" w:themeColor="text1"/>
        </w:rPr>
        <w:t>：</w:t>
      </w:r>
    </w:p>
    <w:p w14:paraId="4DBD888A" w14:textId="4351B85C" w:rsidR="009677E8" w:rsidRPr="006F76A8" w:rsidRDefault="009677E8" w:rsidP="009677E8">
      <w:pPr>
        <w:pStyle w:val="a7"/>
        <w:spacing w:line="500" w:lineRule="exact"/>
        <w:ind w:firstLine="560"/>
        <w:mirrorIndents/>
        <w:rPr>
          <w:color w:val="000000" w:themeColor="text1"/>
        </w:rPr>
      </w:pPr>
      <w:r w:rsidRPr="006F76A8">
        <w:rPr>
          <w:rFonts w:hint="eastAsia"/>
          <w:color w:val="000000" w:themeColor="text1"/>
        </w:rPr>
        <w:t xml:space="preserve">（一）　</w:t>
      </w:r>
      <w:r w:rsidRPr="00B651CB">
        <w:rPr>
          <w:rFonts w:cs="新細明體" w:hint="eastAsia"/>
          <w:color w:val="000000" w:themeColor="text1"/>
          <w:kern w:val="0"/>
          <w:szCs w:val="24"/>
        </w:rPr>
        <w:t>為確保學校校舍具有足夠耐震能力，持續辦理耐震能力評估、補強及拆除重建工程，</w:t>
      </w:r>
      <w:proofErr w:type="gramStart"/>
      <w:r w:rsidRPr="00B651CB">
        <w:rPr>
          <w:rFonts w:cs="新細明體" w:hint="eastAsia"/>
          <w:color w:val="000000" w:themeColor="text1"/>
          <w:kern w:val="0"/>
          <w:szCs w:val="24"/>
        </w:rPr>
        <w:t>惟間有評估</w:t>
      </w:r>
      <w:proofErr w:type="gramEnd"/>
      <w:r w:rsidRPr="00B651CB">
        <w:rPr>
          <w:rFonts w:cs="新細明體" w:hint="eastAsia"/>
          <w:color w:val="000000" w:themeColor="text1"/>
          <w:kern w:val="0"/>
          <w:szCs w:val="24"/>
        </w:rPr>
        <w:t>結果後續作為及相關申報與填報作業未</w:t>
      </w:r>
      <w:proofErr w:type="gramStart"/>
      <w:r w:rsidRPr="00B651CB">
        <w:rPr>
          <w:rFonts w:cs="新細明體" w:hint="eastAsia"/>
          <w:color w:val="000000" w:themeColor="text1"/>
          <w:kern w:val="0"/>
          <w:szCs w:val="24"/>
        </w:rPr>
        <w:t>臻</w:t>
      </w:r>
      <w:proofErr w:type="gramEnd"/>
      <w:r w:rsidRPr="00B651CB">
        <w:rPr>
          <w:rFonts w:cs="新細明體" w:hint="eastAsia"/>
          <w:color w:val="000000" w:themeColor="text1"/>
          <w:kern w:val="0"/>
          <w:szCs w:val="24"/>
        </w:rPr>
        <w:t>周妥，有待檢討改善</w:t>
      </w:r>
      <w:r w:rsidRPr="006F76A8">
        <w:rPr>
          <w:rFonts w:hint="eastAsia"/>
          <w:color w:val="000000" w:themeColor="text1"/>
        </w:rPr>
        <w:t>。（詳乙－</w:t>
      </w:r>
      <w:r w:rsidR="00C47A36">
        <w:rPr>
          <w:rFonts w:hint="eastAsia"/>
          <w:color w:val="000000" w:themeColor="text1"/>
        </w:rPr>
        <w:t>5</w:t>
      </w:r>
      <w:r w:rsidR="004E377A">
        <w:rPr>
          <w:rFonts w:hint="eastAsia"/>
          <w:color w:val="000000" w:themeColor="text1"/>
        </w:rPr>
        <w:t>9</w:t>
      </w:r>
      <w:r w:rsidRPr="006F76A8">
        <w:rPr>
          <w:rFonts w:hint="eastAsia"/>
          <w:color w:val="000000" w:themeColor="text1"/>
        </w:rPr>
        <w:t>頁）</w:t>
      </w:r>
    </w:p>
    <w:p w14:paraId="7B2BF42A" w14:textId="2EB65BE3" w:rsidR="009677E8" w:rsidRPr="006F76A8" w:rsidRDefault="009677E8" w:rsidP="009677E8">
      <w:pPr>
        <w:pStyle w:val="a7"/>
        <w:spacing w:line="500" w:lineRule="exact"/>
        <w:ind w:firstLine="560"/>
        <w:mirrorIndents/>
        <w:rPr>
          <w:color w:val="000000" w:themeColor="text1"/>
        </w:rPr>
      </w:pPr>
      <w:r w:rsidRPr="006F76A8">
        <w:rPr>
          <w:rFonts w:hint="eastAsia"/>
          <w:color w:val="000000" w:themeColor="text1"/>
        </w:rPr>
        <w:t xml:space="preserve">（二）　</w:t>
      </w:r>
      <w:r w:rsidRPr="00B651CB">
        <w:rPr>
          <w:rFonts w:cs="新細明體" w:hint="eastAsia"/>
          <w:color w:val="000000" w:themeColor="text1"/>
          <w:kern w:val="0"/>
          <w:szCs w:val="24"/>
        </w:rPr>
        <w:t>為促進肉品市場產銷環境升級，辦理整建工程及規劃新設屠宰線，並建構雲</w:t>
      </w:r>
      <w:proofErr w:type="gramStart"/>
      <w:r w:rsidRPr="00B651CB">
        <w:rPr>
          <w:rFonts w:cs="新細明體" w:hint="eastAsia"/>
          <w:color w:val="000000" w:themeColor="text1"/>
          <w:kern w:val="0"/>
          <w:szCs w:val="24"/>
        </w:rPr>
        <w:t>饗</w:t>
      </w:r>
      <w:proofErr w:type="gramEnd"/>
      <w:r w:rsidRPr="00B651CB">
        <w:rPr>
          <w:rFonts w:cs="新細明體" w:hint="eastAsia"/>
          <w:color w:val="000000" w:themeColor="text1"/>
          <w:kern w:val="0"/>
          <w:szCs w:val="24"/>
        </w:rPr>
        <w:t>豬品牌，</w:t>
      </w:r>
      <w:proofErr w:type="gramStart"/>
      <w:r w:rsidRPr="00B651CB">
        <w:rPr>
          <w:rFonts w:cs="新細明體" w:hint="eastAsia"/>
          <w:color w:val="000000" w:themeColor="text1"/>
          <w:kern w:val="0"/>
          <w:szCs w:val="24"/>
        </w:rPr>
        <w:t>惟整建</w:t>
      </w:r>
      <w:proofErr w:type="gramEnd"/>
      <w:r w:rsidRPr="00B651CB">
        <w:rPr>
          <w:rFonts w:cs="新細明體" w:hint="eastAsia"/>
          <w:color w:val="000000" w:themeColor="text1"/>
          <w:kern w:val="0"/>
          <w:szCs w:val="24"/>
        </w:rPr>
        <w:t>工程資金缺口仍待舉債籌措致財務結構欠佳，且部分資產閒置，營運管理未</w:t>
      </w:r>
      <w:proofErr w:type="gramStart"/>
      <w:r w:rsidRPr="00B651CB">
        <w:rPr>
          <w:rFonts w:cs="新細明體" w:hint="eastAsia"/>
          <w:color w:val="000000" w:themeColor="text1"/>
          <w:kern w:val="0"/>
          <w:szCs w:val="24"/>
        </w:rPr>
        <w:t>臻</w:t>
      </w:r>
      <w:proofErr w:type="gramEnd"/>
      <w:r w:rsidRPr="00B651CB">
        <w:rPr>
          <w:rFonts w:cs="新細明體" w:hint="eastAsia"/>
          <w:color w:val="000000" w:themeColor="text1"/>
          <w:kern w:val="0"/>
          <w:szCs w:val="24"/>
        </w:rPr>
        <w:t>完善，</w:t>
      </w:r>
      <w:proofErr w:type="gramStart"/>
      <w:r w:rsidRPr="00B651CB">
        <w:rPr>
          <w:rFonts w:cs="新細明體" w:hint="eastAsia"/>
          <w:color w:val="000000" w:themeColor="text1"/>
          <w:kern w:val="0"/>
          <w:szCs w:val="24"/>
        </w:rPr>
        <w:t>允待積極研</w:t>
      </w:r>
      <w:proofErr w:type="gramEnd"/>
      <w:r w:rsidRPr="00B651CB">
        <w:rPr>
          <w:rFonts w:cs="新細明體" w:hint="eastAsia"/>
          <w:color w:val="000000" w:themeColor="text1"/>
          <w:kern w:val="0"/>
          <w:szCs w:val="24"/>
        </w:rPr>
        <w:t>謀良策因應，健全公司經營效能</w:t>
      </w:r>
      <w:r w:rsidRPr="006F76A8">
        <w:rPr>
          <w:rFonts w:hint="eastAsia"/>
          <w:color w:val="000000" w:themeColor="text1"/>
        </w:rPr>
        <w:t>。（詳乙－</w:t>
      </w:r>
      <w:r w:rsidR="00C47A36">
        <w:rPr>
          <w:rFonts w:hint="eastAsia"/>
          <w:color w:val="000000" w:themeColor="text1"/>
        </w:rPr>
        <w:t>62</w:t>
      </w:r>
      <w:r w:rsidRPr="006F76A8">
        <w:rPr>
          <w:rFonts w:hint="eastAsia"/>
          <w:color w:val="000000" w:themeColor="text1"/>
        </w:rPr>
        <w:t>頁）</w:t>
      </w:r>
    </w:p>
    <w:p w14:paraId="6042EDE3" w14:textId="54474B7D" w:rsidR="009677E8" w:rsidRPr="006F76A8" w:rsidRDefault="009677E8" w:rsidP="009677E8">
      <w:pPr>
        <w:pStyle w:val="a7"/>
        <w:spacing w:line="500" w:lineRule="exact"/>
        <w:ind w:firstLine="560"/>
        <w:mirrorIndents/>
        <w:rPr>
          <w:color w:val="000000" w:themeColor="text1"/>
        </w:rPr>
      </w:pPr>
      <w:r w:rsidRPr="006F76A8">
        <w:rPr>
          <w:rFonts w:hint="eastAsia"/>
          <w:color w:val="000000" w:themeColor="text1"/>
        </w:rPr>
        <w:t xml:space="preserve">（三）　</w:t>
      </w:r>
      <w:r w:rsidRPr="00B651CB">
        <w:rPr>
          <w:rFonts w:cs="新細明體" w:hint="eastAsia"/>
          <w:color w:val="000000" w:themeColor="text1"/>
          <w:kern w:val="0"/>
          <w:szCs w:val="24"/>
        </w:rPr>
        <w:t>為促進土地開發利用及都市建設發展，辦理平均地權、市地重劃及區段徵收等業務，惟實際執行結果</w:t>
      </w:r>
      <w:proofErr w:type="gramStart"/>
      <w:r w:rsidRPr="00B651CB">
        <w:rPr>
          <w:rFonts w:cs="新細明體" w:hint="eastAsia"/>
          <w:color w:val="000000" w:themeColor="text1"/>
          <w:kern w:val="0"/>
          <w:szCs w:val="24"/>
        </w:rPr>
        <w:t>尚有策進</w:t>
      </w:r>
      <w:proofErr w:type="gramEnd"/>
      <w:r w:rsidRPr="00B651CB">
        <w:rPr>
          <w:rFonts w:cs="新細明體" w:hint="eastAsia"/>
          <w:color w:val="000000" w:themeColor="text1"/>
          <w:kern w:val="0"/>
          <w:szCs w:val="24"/>
        </w:rPr>
        <w:t>空間，</w:t>
      </w:r>
      <w:proofErr w:type="gramStart"/>
      <w:r w:rsidRPr="00B651CB">
        <w:rPr>
          <w:rFonts w:cs="新細明體" w:hint="eastAsia"/>
          <w:color w:val="000000" w:themeColor="text1"/>
          <w:kern w:val="0"/>
          <w:szCs w:val="24"/>
        </w:rPr>
        <w:t>允待檢討</w:t>
      </w:r>
      <w:proofErr w:type="gramEnd"/>
      <w:r w:rsidRPr="00B651CB">
        <w:rPr>
          <w:rFonts w:cs="新細明體" w:hint="eastAsia"/>
          <w:color w:val="000000" w:themeColor="text1"/>
          <w:kern w:val="0"/>
          <w:szCs w:val="24"/>
        </w:rPr>
        <w:t>改善</w:t>
      </w:r>
      <w:r w:rsidRPr="006F76A8">
        <w:rPr>
          <w:rStyle w:val="--141"/>
          <w:rFonts w:hint="eastAsia"/>
          <w:b w:val="0"/>
          <w:bCs/>
          <w:color w:val="000000" w:themeColor="text1"/>
          <w:spacing w:val="0"/>
        </w:rPr>
        <w:t>。</w:t>
      </w:r>
      <w:r w:rsidRPr="006F76A8">
        <w:rPr>
          <w:rFonts w:hint="eastAsia"/>
          <w:color w:val="000000" w:themeColor="text1"/>
        </w:rPr>
        <w:t>（詳乙－</w:t>
      </w:r>
      <w:r w:rsidR="00C47A36">
        <w:rPr>
          <w:rFonts w:hint="eastAsia"/>
          <w:color w:val="000000" w:themeColor="text1"/>
        </w:rPr>
        <w:t>68</w:t>
      </w:r>
      <w:r w:rsidRPr="006F76A8">
        <w:rPr>
          <w:rFonts w:hint="eastAsia"/>
          <w:color w:val="000000" w:themeColor="text1"/>
        </w:rPr>
        <w:t>頁）</w:t>
      </w:r>
    </w:p>
    <w:p w14:paraId="02ACF669" w14:textId="77777777" w:rsidR="009677E8" w:rsidRPr="00F0342D" w:rsidRDefault="009677E8" w:rsidP="009677E8">
      <w:pPr>
        <w:pStyle w:val="a5"/>
        <w:spacing w:beforeLines="50" w:before="120" w:afterLines="50" w:after="120" w:line="500" w:lineRule="exact"/>
        <w:ind w:left="280"/>
        <w:outlineLvl w:val="1"/>
        <w:rPr>
          <w:color w:val="000000" w:themeColor="text1"/>
        </w:rPr>
      </w:pPr>
      <w:r w:rsidRPr="00F0342D">
        <w:rPr>
          <w:rFonts w:hint="eastAsia"/>
          <w:color w:val="000000" w:themeColor="text1"/>
        </w:rPr>
        <w:t>三、施政方針之重點內容及執行結果</w:t>
      </w:r>
    </w:p>
    <w:p w14:paraId="4075BE8F" w14:textId="77777777" w:rsidR="009677E8" w:rsidRPr="00F0342D" w:rsidRDefault="009677E8" w:rsidP="009677E8">
      <w:pPr>
        <w:pStyle w:val="a7"/>
        <w:spacing w:line="500" w:lineRule="exact"/>
        <w:ind w:firstLine="560"/>
        <w:rPr>
          <w:color w:val="000000" w:themeColor="text1"/>
        </w:rPr>
      </w:pPr>
      <w:r w:rsidRPr="00F0342D">
        <w:rPr>
          <w:rFonts w:hint="eastAsia"/>
          <w:color w:val="000000" w:themeColor="text1"/>
        </w:rPr>
        <w:t>雲林縣政府配合</w:t>
      </w:r>
      <w:proofErr w:type="gramStart"/>
      <w:r w:rsidRPr="00F0342D">
        <w:rPr>
          <w:rFonts w:hint="eastAsia"/>
          <w:color w:val="000000" w:themeColor="text1"/>
        </w:rPr>
        <w:t>113</w:t>
      </w:r>
      <w:proofErr w:type="gramEnd"/>
      <w:r w:rsidRPr="00F0342D">
        <w:rPr>
          <w:rFonts w:hint="eastAsia"/>
          <w:color w:val="000000" w:themeColor="text1"/>
        </w:rPr>
        <w:t>年度施政方針籌編</w:t>
      </w:r>
      <w:proofErr w:type="gramStart"/>
      <w:r w:rsidRPr="00F0342D">
        <w:rPr>
          <w:rFonts w:hint="eastAsia"/>
          <w:color w:val="000000" w:themeColor="text1"/>
        </w:rPr>
        <w:t>113</w:t>
      </w:r>
      <w:proofErr w:type="gramEnd"/>
      <w:r w:rsidRPr="00F0342D">
        <w:rPr>
          <w:rFonts w:hint="eastAsia"/>
          <w:color w:val="000000" w:themeColor="text1"/>
        </w:rPr>
        <w:t>年度雲林縣總預算、附屬單位預算，據以推動各項政務措施，業獲具體成效，</w:t>
      </w:r>
      <w:proofErr w:type="gramStart"/>
      <w:r w:rsidRPr="00F0342D">
        <w:rPr>
          <w:rFonts w:hint="eastAsia"/>
          <w:color w:val="000000" w:themeColor="text1"/>
        </w:rPr>
        <w:t>惟間有部分</w:t>
      </w:r>
      <w:proofErr w:type="gramEnd"/>
      <w:r w:rsidRPr="00F0342D">
        <w:rPr>
          <w:rFonts w:hint="eastAsia"/>
          <w:color w:val="000000" w:themeColor="text1"/>
        </w:rPr>
        <w:t>計畫執行未</w:t>
      </w:r>
      <w:proofErr w:type="gramStart"/>
      <w:r w:rsidRPr="00F0342D">
        <w:rPr>
          <w:rFonts w:hint="eastAsia"/>
          <w:color w:val="000000" w:themeColor="text1"/>
        </w:rPr>
        <w:t>臻</w:t>
      </w:r>
      <w:proofErr w:type="gramEnd"/>
      <w:r w:rsidRPr="00F0342D">
        <w:rPr>
          <w:rFonts w:hint="eastAsia"/>
          <w:color w:val="000000" w:themeColor="text1"/>
        </w:rPr>
        <w:t>周妥，影響整體執行績效等事項，仍待檢討</w:t>
      </w:r>
      <w:proofErr w:type="gramStart"/>
      <w:r w:rsidRPr="00F0342D">
        <w:rPr>
          <w:rFonts w:hint="eastAsia"/>
          <w:color w:val="000000" w:themeColor="text1"/>
        </w:rPr>
        <w:t>研</w:t>
      </w:r>
      <w:proofErr w:type="gramEnd"/>
      <w:r w:rsidRPr="00F0342D">
        <w:rPr>
          <w:rFonts w:hint="eastAsia"/>
          <w:color w:val="000000" w:themeColor="text1"/>
        </w:rPr>
        <w:t>謀改善。有關縣政府整體施政結果，茲依</w:t>
      </w:r>
      <w:proofErr w:type="gramStart"/>
      <w:r w:rsidRPr="00F0342D">
        <w:rPr>
          <w:rFonts w:hint="eastAsia"/>
          <w:color w:val="000000" w:themeColor="text1"/>
        </w:rPr>
        <w:t>1</w:t>
      </w:r>
      <w:r w:rsidRPr="00F0342D">
        <w:rPr>
          <w:color w:val="000000" w:themeColor="text1"/>
        </w:rPr>
        <w:t>1</w:t>
      </w:r>
      <w:r w:rsidRPr="00F0342D">
        <w:rPr>
          <w:rFonts w:hint="eastAsia"/>
          <w:color w:val="000000" w:themeColor="text1"/>
        </w:rPr>
        <w:t>3</w:t>
      </w:r>
      <w:proofErr w:type="gramEnd"/>
      <w:r w:rsidRPr="00F0342D">
        <w:rPr>
          <w:rFonts w:hint="eastAsia"/>
          <w:color w:val="000000" w:themeColor="text1"/>
        </w:rPr>
        <w:t>年度雲林縣總決算、施政績效評核等列載有關施政方針之實施情形，</w:t>
      </w:r>
      <w:proofErr w:type="gramStart"/>
      <w:r w:rsidRPr="00F0342D">
        <w:rPr>
          <w:rFonts w:hint="eastAsia"/>
          <w:color w:val="000000" w:themeColor="text1"/>
        </w:rPr>
        <w:t>及本室審核</w:t>
      </w:r>
      <w:proofErr w:type="gramEnd"/>
      <w:r w:rsidRPr="00F0342D">
        <w:rPr>
          <w:rFonts w:hint="eastAsia"/>
          <w:color w:val="000000" w:themeColor="text1"/>
        </w:rPr>
        <w:t>結果，彙</w:t>
      </w:r>
      <w:proofErr w:type="gramStart"/>
      <w:r w:rsidRPr="00F0342D">
        <w:rPr>
          <w:rFonts w:hint="eastAsia"/>
          <w:color w:val="000000" w:themeColor="text1"/>
        </w:rPr>
        <w:t>整摘述</w:t>
      </w:r>
      <w:proofErr w:type="gramEnd"/>
      <w:r w:rsidRPr="00F0342D">
        <w:rPr>
          <w:rFonts w:hint="eastAsia"/>
          <w:color w:val="000000" w:themeColor="text1"/>
        </w:rPr>
        <w:t>如次：</w:t>
      </w:r>
    </w:p>
    <w:p w14:paraId="001C586F" w14:textId="77777777" w:rsidR="009677E8" w:rsidRPr="00F0342D" w:rsidRDefault="009677E8" w:rsidP="009677E8">
      <w:pPr>
        <w:pStyle w:val="--3"/>
        <w:spacing w:beforeLines="20" w:before="48" w:afterLines="20" w:after="48" w:line="500" w:lineRule="exact"/>
        <w:outlineLvl w:val="2"/>
        <w:rPr>
          <w:color w:val="000000" w:themeColor="text1"/>
        </w:rPr>
      </w:pPr>
      <w:r w:rsidRPr="00F0342D">
        <w:rPr>
          <w:rFonts w:hint="eastAsia"/>
          <w:color w:val="000000" w:themeColor="text1"/>
        </w:rPr>
        <w:t xml:space="preserve">（一）　</w:t>
      </w:r>
      <w:r w:rsidRPr="00F0342D">
        <w:rPr>
          <w:color w:val="000000" w:themeColor="text1"/>
        </w:rPr>
        <w:t>財政</w:t>
      </w:r>
    </w:p>
    <w:p w14:paraId="5A7954B1" w14:textId="77777777" w:rsidR="009677E8" w:rsidRPr="00F0342D" w:rsidRDefault="009677E8" w:rsidP="009677E8">
      <w:pPr>
        <w:pStyle w:val="a7"/>
        <w:spacing w:line="500" w:lineRule="exact"/>
        <w:ind w:firstLine="560"/>
        <w:rPr>
          <w:color w:val="000000" w:themeColor="text1"/>
        </w:rPr>
      </w:pPr>
      <w:proofErr w:type="gramStart"/>
      <w:r w:rsidRPr="00F0342D">
        <w:rPr>
          <w:rFonts w:hint="eastAsia"/>
          <w:color w:val="000000" w:themeColor="text1"/>
        </w:rPr>
        <w:t>113</w:t>
      </w:r>
      <w:proofErr w:type="gramEnd"/>
      <w:r w:rsidRPr="00F0342D">
        <w:rPr>
          <w:rFonts w:hint="eastAsia"/>
          <w:color w:val="000000" w:themeColor="text1"/>
        </w:rPr>
        <w:t>年度施政重點經各相關機關執行結果，包括：</w:t>
      </w:r>
    </w:p>
    <w:p w14:paraId="7BB2F73F" w14:textId="77777777" w:rsidR="009677E8" w:rsidRPr="00F0342D" w:rsidRDefault="009677E8" w:rsidP="009677E8">
      <w:pPr>
        <w:pStyle w:val="--123"/>
        <w:spacing w:line="500" w:lineRule="exact"/>
        <w:ind w:firstLine="980"/>
        <w:rPr>
          <w:color w:val="000000" w:themeColor="text1"/>
        </w:rPr>
      </w:pPr>
      <w:r w:rsidRPr="00F0342D">
        <w:rPr>
          <w:rFonts w:hint="eastAsia"/>
          <w:color w:val="000000" w:themeColor="text1"/>
        </w:rPr>
        <w:t>1.　靈活財務調度，加強債務管理：</w:t>
      </w:r>
      <w:proofErr w:type="gramStart"/>
      <w:r w:rsidRPr="00F0342D">
        <w:rPr>
          <w:rFonts w:hint="eastAsia"/>
          <w:color w:val="000000" w:themeColor="text1"/>
        </w:rPr>
        <w:t>落實減債計畫</w:t>
      </w:r>
      <w:proofErr w:type="gramEnd"/>
      <w:r w:rsidRPr="00F0342D">
        <w:rPr>
          <w:rFonts w:hint="eastAsia"/>
          <w:color w:val="000000" w:themeColor="text1"/>
        </w:rPr>
        <w:t>，逐年減少債務，</w:t>
      </w:r>
      <w:r w:rsidRPr="00F0342D">
        <w:rPr>
          <w:color w:val="000000" w:themeColor="text1"/>
        </w:rPr>
        <w:t>債務管理於財政部辦理地方政府財政業務輔導方案考評，連續</w:t>
      </w:r>
      <w:proofErr w:type="gramStart"/>
      <w:r w:rsidRPr="00F0342D">
        <w:rPr>
          <w:color w:val="000000" w:themeColor="text1"/>
        </w:rPr>
        <w:t>5</w:t>
      </w:r>
      <w:proofErr w:type="gramEnd"/>
      <w:r w:rsidRPr="00F0342D">
        <w:rPr>
          <w:color w:val="000000" w:themeColor="text1"/>
        </w:rPr>
        <w:t>年</w:t>
      </w:r>
      <w:r w:rsidRPr="00F0342D">
        <w:rPr>
          <w:rFonts w:hint="eastAsia"/>
          <w:color w:val="000000" w:themeColor="text1"/>
        </w:rPr>
        <w:t>度（</w:t>
      </w:r>
      <w:r w:rsidRPr="00F0342D">
        <w:rPr>
          <w:color w:val="000000" w:themeColor="text1"/>
        </w:rPr>
        <w:t>109至113年</w:t>
      </w:r>
      <w:r w:rsidRPr="00F0342D">
        <w:rPr>
          <w:rFonts w:hint="eastAsia"/>
          <w:color w:val="000000" w:themeColor="text1"/>
        </w:rPr>
        <w:t>度）</w:t>
      </w:r>
      <w:r w:rsidRPr="00F0342D">
        <w:rPr>
          <w:color w:val="000000" w:themeColor="text1"/>
        </w:rPr>
        <w:t>獲評「甲等」</w:t>
      </w:r>
      <w:r w:rsidRPr="00F0342D">
        <w:rPr>
          <w:rFonts w:hint="eastAsia"/>
          <w:color w:val="000000" w:themeColor="text1"/>
        </w:rPr>
        <w:t>，並</w:t>
      </w:r>
      <w:proofErr w:type="gramStart"/>
      <w:r w:rsidRPr="00F0342D">
        <w:rPr>
          <w:rFonts w:hint="eastAsia"/>
          <w:color w:val="000000" w:themeColor="text1"/>
        </w:rPr>
        <w:t>賡</w:t>
      </w:r>
      <w:proofErr w:type="gramEnd"/>
      <w:r w:rsidRPr="00F0342D">
        <w:rPr>
          <w:rFonts w:hint="eastAsia"/>
          <w:color w:val="000000" w:themeColor="text1"/>
        </w:rPr>
        <w:t>續推動開源節流措施。</w:t>
      </w:r>
    </w:p>
    <w:p w14:paraId="1BC41829" w14:textId="77777777" w:rsidR="009677E8" w:rsidRDefault="009677E8" w:rsidP="009677E8">
      <w:pPr>
        <w:pStyle w:val="--123"/>
        <w:spacing w:line="500" w:lineRule="exact"/>
        <w:ind w:firstLine="980"/>
        <w:rPr>
          <w:color w:val="000000" w:themeColor="text1"/>
        </w:rPr>
      </w:pPr>
      <w:r w:rsidRPr="00F0342D">
        <w:rPr>
          <w:rFonts w:hint="eastAsia"/>
          <w:color w:val="000000" w:themeColor="text1"/>
        </w:rPr>
        <w:t>2.　健全公產管理，增加資產運用效益：辦理公有財產實地訪查，落實縣有財產管理，促進公有房地活化利用，增進資產使用效益計1,</w:t>
      </w:r>
      <w:r w:rsidRPr="00F0342D">
        <w:rPr>
          <w:color w:val="000000" w:themeColor="text1"/>
        </w:rPr>
        <w:t>76</w:t>
      </w:r>
      <w:r w:rsidRPr="00F0342D">
        <w:rPr>
          <w:rFonts w:hint="eastAsia"/>
          <w:color w:val="000000" w:themeColor="text1"/>
        </w:rPr>
        <w:t>3萬元。</w:t>
      </w:r>
    </w:p>
    <w:p w14:paraId="4CDFA281" w14:textId="77777777" w:rsidR="009677E8" w:rsidRPr="006F76A8" w:rsidRDefault="009677E8" w:rsidP="009677E8">
      <w:pPr>
        <w:pStyle w:val="--123"/>
        <w:spacing w:line="500" w:lineRule="exact"/>
        <w:ind w:firstLine="980"/>
        <w:rPr>
          <w:color w:val="000000" w:themeColor="text1"/>
        </w:rPr>
      </w:pPr>
      <w:r>
        <w:rPr>
          <w:rFonts w:hint="eastAsia"/>
          <w:color w:val="000000" w:themeColor="text1"/>
        </w:rPr>
        <w:t xml:space="preserve">3.　</w:t>
      </w:r>
      <w:r w:rsidRPr="003443C6">
        <w:rPr>
          <w:rFonts w:hint="eastAsia"/>
          <w:color w:val="000000" w:themeColor="text1"/>
        </w:rPr>
        <w:t>加強菸酒管理輔導與</w:t>
      </w:r>
      <w:proofErr w:type="gramStart"/>
      <w:r w:rsidRPr="003443C6">
        <w:rPr>
          <w:rFonts w:hint="eastAsia"/>
          <w:color w:val="000000" w:themeColor="text1"/>
        </w:rPr>
        <w:t>私劣菸酒</w:t>
      </w:r>
      <w:proofErr w:type="gramEnd"/>
      <w:r w:rsidRPr="003443C6">
        <w:rPr>
          <w:rFonts w:hint="eastAsia"/>
          <w:color w:val="000000" w:themeColor="text1"/>
        </w:rPr>
        <w:t>查緝，維護消費</w:t>
      </w:r>
      <w:r>
        <w:rPr>
          <w:rFonts w:hint="eastAsia"/>
          <w:color w:val="000000" w:themeColor="text1"/>
        </w:rPr>
        <w:t>者</w:t>
      </w:r>
      <w:r w:rsidRPr="003443C6">
        <w:rPr>
          <w:rFonts w:hint="eastAsia"/>
          <w:color w:val="000000" w:themeColor="text1"/>
        </w:rPr>
        <w:t>安全</w:t>
      </w:r>
      <w:r>
        <w:rPr>
          <w:rFonts w:hint="eastAsia"/>
          <w:color w:val="000000" w:themeColor="text1"/>
        </w:rPr>
        <w:t>：抽檢菸酒製造業者，計50家；配合公共安全聯合稽查抽檢菸酒類場所，計4次。</w:t>
      </w:r>
    </w:p>
    <w:p w14:paraId="3A69FEE3" w14:textId="77777777" w:rsidR="009677E8" w:rsidRPr="006F76A8" w:rsidRDefault="009677E8" w:rsidP="00351D6A">
      <w:pPr>
        <w:pStyle w:val="a7"/>
        <w:spacing w:line="440" w:lineRule="exact"/>
        <w:ind w:firstLine="560"/>
        <w:rPr>
          <w:color w:val="000000" w:themeColor="text1"/>
        </w:rPr>
      </w:pPr>
      <w:r w:rsidRPr="006F76A8">
        <w:rPr>
          <w:rFonts w:hint="eastAsia"/>
          <w:color w:val="000000" w:themeColor="text1"/>
        </w:rPr>
        <w:lastRenderedPageBreak/>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0F642402" w14:textId="4B58AF04" w:rsidR="009677E8" w:rsidRPr="00F0342D" w:rsidRDefault="009677E8" w:rsidP="009677E8">
      <w:pPr>
        <w:pStyle w:val="--123"/>
        <w:ind w:firstLine="980"/>
        <w:rPr>
          <w:color w:val="000000" w:themeColor="text1"/>
        </w:rPr>
      </w:pPr>
      <w:r w:rsidRPr="006F76A8">
        <w:rPr>
          <w:rFonts w:hint="eastAsia"/>
          <w:color w:val="000000" w:themeColor="text1"/>
        </w:rPr>
        <w:t>1</w:t>
      </w:r>
      <w:r w:rsidRPr="00F0342D">
        <w:rPr>
          <w:rFonts w:hint="eastAsia"/>
          <w:color w:val="000000" w:themeColor="text1"/>
        </w:rPr>
        <w:t>.　歲入歲出相抵連年賸餘，財政狀況逐漸改善，惟自籌財源占歲入比率未及</w:t>
      </w:r>
      <w:proofErr w:type="gramStart"/>
      <w:r w:rsidRPr="00F0342D">
        <w:rPr>
          <w:color w:val="000000" w:themeColor="text1"/>
        </w:rPr>
        <w:t>2成</w:t>
      </w:r>
      <w:proofErr w:type="gramEnd"/>
      <w:r w:rsidRPr="00F0342D">
        <w:rPr>
          <w:color w:val="000000" w:themeColor="text1"/>
        </w:rPr>
        <w:t>，須仰賴中央補助款</w:t>
      </w:r>
      <w:proofErr w:type="gramStart"/>
      <w:r w:rsidRPr="00F0342D">
        <w:rPr>
          <w:color w:val="000000" w:themeColor="text1"/>
        </w:rPr>
        <w:t>挹</w:t>
      </w:r>
      <w:proofErr w:type="gramEnd"/>
      <w:r w:rsidRPr="00F0342D">
        <w:rPr>
          <w:color w:val="000000" w:themeColor="text1"/>
        </w:rPr>
        <w:t>注，又歲入歲出保留金額龐鉅，預算執行效率有待提升，允宜審慎檢討</w:t>
      </w:r>
      <w:proofErr w:type="gramStart"/>
      <w:r w:rsidRPr="00F0342D">
        <w:rPr>
          <w:color w:val="000000" w:themeColor="text1"/>
        </w:rPr>
        <w:t>擘</w:t>
      </w:r>
      <w:proofErr w:type="gramEnd"/>
      <w:r w:rsidRPr="00F0342D">
        <w:rPr>
          <w:color w:val="000000" w:themeColor="text1"/>
        </w:rPr>
        <w:t>劃，提升財政自主能力及促進縣政建設發展</w:t>
      </w:r>
      <w:r w:rsidRPr="00F0342D">
        <w:rPr>
          <w:rFonts w:hint="eastAsia"/>
          <w:color w:val="000000" w:themeColor="text1"/>
        </w:rPr>
        <w:t>。（詳乙－</w:t>
      </w:r>
      <w:r w:rsidR="0071238E">
        <w:rPr>
          <w:rFonts w:hint="eastAsia"/>
          <w:color w:val="000000" w:themeColor="text1"/>
        </w:rPr>
        <w:t>8</w:t>
      </w:r>
      <w:r w:rsidRPr="00F0342D">
        <w:rPr>
          <w:rFonts w:hint="eastAsia"/>
          <w:color w:val="000000" w:themeColor="text1"/>
        </w:rPr>
        <w:t>頁）</w:t>
      </w:r>
    </w:p>
    <w:p w14:paraId="0FC61687" w14:textId="5BC572D4" w:rsidR="009677E8" w:rsidRDefault="009677E8" w:rsidP="009677E8">
      <w:pPr>
        <w:pStyle w:val="--123"/>
        <w:ind w:firstLine="980"/>
        <w:rPr>
          <w:color w:val="000000" w:themeColor="text1"/>
        </w:rPr>
      </w:pPr>
      <w:r w:rsidRPr="00F0342D">
        <w:rPr>
          <w:rFonts w:hint="eastAsia"/>
          <w:color w:val="000000" w:themeColor="text1"/>
        </w:rPr>
        <w:t xml:space="preserve">2.　</w:t>
      </w:r>
      <w:r w:rsidRPr="00F0342D">
        <w:rPr>
          <w:rFonts w:cs="新細明體" w:hint="eastAsia"/>
          <w:color w:val="000000" w:themeColor="text1"/>
          <w:kern w:val="0"/>
          <w:szCs w:val="24"/>
        </w:rPr>
        <w:t>債務管理連續</w:t>
      </w:r>
      <w:r w:rsidRPr="00F0342D">
        <w:rPr>
          <w:rFonts w:cs="新細明體"/>
          <w:color w:val="000000" w:themeColor="text1"/>
          <w:kern w:val="0"/>
          <w:szCs w:val="24"/>
        </w:rPr>
        <w:t>5年獲中央評為甲等，公共債務</w:t>
      </w:r>
      <w:proofErr w:type="gramStart"/>
      <w:r w:rsidRPr="00F0342D">
        <w:rPr>
          <w:rFonts w:cs="新細明體"/>
          <w:color w:val="000000" w:themeColor="text1"/>
          <w:kern w:val="0"/>
          <w:szCs w:val="24"/>
        </w:rPr>
        <w:t>未償</w:t>
      </w:r>
      <w:proofErr w:type="gramEnd"/>
      <w:r w:rsidRPr="00F0342D">
        <w:rPr>
          <w:rFonts w:cs="新細明體"/>
          <w:color w:val="000000" w:themeColor="text1"/>
          <w:kern w:val="0"/>
          <w:szCs w:val="24"/>
        </w:rPr>
        <w:t>餘額逐年遞減，惟近來全球通膨、國際經濟及金融變動加劇，允宜加強財務管理，妥謀開源節流措施，以確保財政永續</w:t>
      </w:r>
      <w:r w:rsidRPr="00F0342D">
        <w:rPr>
          <w:rFonts w:hint="eastAsia"/>
          <w:color w:val="000000" w:themeColor="text1"/>
        </w:rPr>
        <w:t>。</w:t>
      </w:r>
      <w:r w:rsidRPr="006F76A8">
        <w:rPr>
          <w:rFonts w:hint="eastAsia"/>
          <w:color w:val="000000" w:themeColor="text1"/>
        </w:rPr>
        <w:t>（詳乙－</w:t>
      </w:r>
      <w:r w:rsidR="0071238E">
        <w:rPr>
          <w:rFonts w:hint="eastAsia"/>
          <w:color w:val="000000" w:themeColor="text1"/>
        </w:rPr>
        <w:t>10</w:t>
      </w:r>
      <w:r w:rsidRPr="006F76A8">
        <w:rPr>
          <w:rFonts w:hint="eastAsia"/>
          <w:color w:val="000000" w:themeColor="text1"/>
        </w:rPr>
        <w:t>頁）</w:t>
      </w:r>
    </w:p>
    <w:p w14:paraId="3D5AFC8E" w14:textId="064824D5" w:rsidR="009677E8" w:rsidRPr="00C32A0E" w:rsidRDefault="009677E8" w:rsidP="009677E8">
      <w:pPr>
        <w:pStyle w:val="--123"/>
        <w:ind w:firstLine="980"/>
        <w:rPr>
          <w:color w:val="000000" w:themeColor="text1"/>
        </w:rPr>
      </w:pPr>
      <w:r>
        <w:rPr>
          <w:rFonts w:hint="eastAsia"/>
          <w:color w:val="000000" w:themeColor="text1"/>
        </w:rPr>
        <w:t xml:space="preserve">3.　</w:t>
      </w:r>
      <w:r w:rsidRPr="00C32A0E">
        <w:rPr>
          <w:rFonts w:hint="eastAsia"/>
          <w:color w:val="000000" w:themeColor="text1"/>
        </w:rPr>
        <w:t>為維護菸酒市場產銷秩序，辦理</w:t>
      </w:r>
      <w:proofErr w:type="gramStart"/>
      <w:r w:rsidRPr="00C32A0E">
        <w:rPr>
          <w:rFonts w:hint="eastAsia"/>
          <w:color w:val="000000" w:themeColor="text1"/>
        </w:rPr>
        <w:t>私劣菸酒</w:t>
      </w:r>
      <w:proofErr w:type="gramEnd"/>
      <w:r w:rsidRPr="00C32A0E">
        <w:rPr>
          <w:rFonts w:hint="eastAsia"/>
          <w:color w:val="000000" w:themeColor="text1"/>
        </w:rPr>
        <w:t>抽檢及查察，惟部分查核作業未</w:t>
      </w:r>
      <w:proofErr w:type="gramStart"/>
      <w:r w:rsidRPr="00C32A0E">
        <w:rPr>
          <w:rFonts w:hint="eastAsia"/>
          <w:color w:val="000000" w:themeColor="text1"/>
        </w:rPr>
        <w:t>臻</w:t>
      </w:r>
      <w:proofErr w:type="gramEnd"/>
      <w:r w:rsidRPr="00C32A0E">
        <w:rPr>
          <w:rFonts w:hint="eastAsia"/>
          <w:color w:val="000000" w:themeColor="text1"/>
        </w:rPr>
        <w:t>周妥，允宜</w:t>
      </w:r>
      <w:proofErr w:type="gramStart"/>
      <w:r w:rsidRPr="00C32A0E">
        <w:rPr>
          <w:rFonts w:hint="eastAsia"/>
          <w:color w:val="000000" w:themeColor="text1"/>
        </w:rPr>
        <w:t>研謀善策</w:t>
      </w:r>
      <w:proofErr w:type="gramEnd"/>
      <w:r w:rsidRPr="00C32A0E">
        <w:rPr>
          <w:rFonts w:hint="eastAsia"/>
          <w:color w:val="000000" w:themeColor="text1"/>
        </w:rPr>
        <w:t>，以維護民眾消費安全。</w:t>
      </w:r>
      <w:r w:rsidRPr="006F76A8">
        <w:rPr>
          <w:rFonts w:hint="eastAsia"/>
          <w:color w:val="000000" w:themeColor="text1"/>
        </w:rPr>
        <w:t>（詳乙－</w:t>
      </w:r>
      <w:r w:rsidR="0071238E">
        <w:rPr>
          <w:rFonts w:hint="eastAsia"/>
          <w:color w:val="000000" w:themeColor="text1"/>
        </w:rPr>
        <w:t>44</w:t>
      </w:r>
      <w:r w:rsidRPr="006F76A8">
        <w:rPr>
          <w:rFonts w:hint="eastAsia"/>
          <w:color w:val="000000" w:themeColor="text1"/>
        </w:rPr>
        <w:t>頁）</w:t>
      </w:r>
    </w:p>
    <w:p w14:paraId="6697A04F" w14:textId="77777777" w:rsidR="009677E8" w:rsidRPr="006F76A8" w:rsidRDefault="009677E8" w:rsidP="009677E8">
      <w:pPr>
        <w:pStyle w:val="--3"/>
        <w:spacing w:line="480" w:lineRule="exact"/>
        <w:outlineLvl w:val="2"/>
        <w:rPr>
          <w:color w:val="000000" w:themeColor="text1"/>
        </w:rPr>
      </w:pPr>
      <w:r w:rsidRPr="006F76A8">
        <w:rPr>
          <w:rFonts w:hint="eastAsia"/>
          <w:color w:val="000000" w:themeColor="text1"/>
        </w:rPr>
        <w:t>（二）　建設及地政</w:t>
      </w:r>
    </w:p>
    <w:p w14:paraId="61EDF6E6" w14:textId="77777777" w:rsidR="009677E8" w:rsidRPr="006F76A8" w:rsidRDefault="009677E8" w:rsidP="009677E8">
      <w:pPr>
        <w:pStyle w:val="a7"/>
        <w:spacing w:line="500" w:lineRule="exact"/>
        <w:ind w:firstLine="560"/>
        <w:rPr>
          <w:color w:val="000000" w:themeColor="text1"/>
        </w:rPr>
      </w:pPr>
      <w:proofErr w:type="gramStart"/>
      <w:r w:rsidRPr="006F76A8">
        <w:rPr>
          <w:rFonts w:hint="eastAsia"/>
          <w:color w:val="000000" w:themeColor="text1"/>
        </w:rPr>
        <w:t>11</w:t>
      </w:r>
      <w:r>
        <w:rPr>
          <w:color w:val="000000" w:themeColor="text1"/>
        </w:rPr>
        <w:t>3</w:t>
      </w:r>
      <w:proofErr w:type="gramEnd"/>
      <w:r w:rsidRPr="006F76A8">
        <w:rPr>
          <w:rFonts w:hint="eastAsia"/>
          <w:color w:val="000000" w:themeColor="text1"/>
        </w:rPr>
        <w:t>年度施政重點經各相關機關執行結果，包括：</w:t>
      </w:r>
    </w:p>
    <w:p w14:paraId="0125CD98" w14:textId="474E1A60" w:rsidR="009677E8" w:rsidRPr="006F76A8" w:rsidRDefault="009677E8" w:rsidP="009677E8">
      <w:pPr>
        <w:pStyle w:val="--123"/>
        <w:spacing w:line="500" w:lineRule="exact"/>
        <w:ind w:firstLine="980"/>
        <w:rPr>
          <w:color w:val="000000" w:themeColor="text1"/>
        </w:rPr>
      </w:pPr>
      <w:r w:rsidRPr="006F76A8">
        <w:rPr>
          <w:rFonts w:hint="eastAsia"/>
          <w:color w:val="000000" w:themeColor="text1"/>
        </w:rPr>
        <w:t>1.　促進工商業發展，加強工商輔導管理：辦理</w:t>
      </w:r>
      <w:r w:rsidRPr="006F76A8">
        <w:rPr>
          <w:color w:val="000000" w:themeColor="text1"/>
        </w:rPr>
        <w:t>地方產業創新研發推動計畫（地方型SBIR）</w:t>
      </w:r>
      <w:r w:rsidRPr="006F76A8">
        <w:rPr>
          <w:rFonts w:hint="eastAsia"/>
          <w:color w:val="000000" w:themeColor="text1"/>
        </w:rPr>
        <w:t>，</w:t>
      </w:r>
      <w:r w:rsidR="000F57EA" w:rsidRPr="006F76A8">
        <w:rPr>
          <w:rFonts w:hint="eastAsia"/>
          <w:color w:val="000000" w:themeColor="text1"/>
        </w:rPr>
        <w:t>補助業者計32家</w:t>
      </w:r>
      <w:r w:rsidRPr="006F76A8">
        <w:rPr>
          <w:rFonts w:hint="eastAsia"/>
          <w:color w:val="000000" w:themeColor="text1"/>
        </w:rPr>
        <w:t>；辦理未登記工廠輔導管理</w:t>
      </w:r>
      <w:r w:rsidRPr="006F76A8">
        <w:rPr>
          <w:color w:val="000000" w:themeColor="text1"/>
        </w:rPr>
        <w:t>計</w:t>
      </w:r>
      <w:r>
        <w:rPr>
          <w:color w:val="000000" w:themeColor="text1"/>
        </w:rPr>
        <w:t>69</w:t>
      </w:r>
      <w:r w:rsidRPr="006F76A8">
        <w:rPr>
          <w:color w:val="000000" w:themeColor="text1"/>
        </w:rPr>
        <w:t>家。</w:t>
      </w:r>
    </w:p>
    <w:p w14:paraId="224CF33F" w14:textId="77777777" w:rsidR="009677E8" w:rsidRPr="006F76A8" w:rsidRDefault="009677E8" w:rsidP="009677E8">
      <w:pPr>
        <w:pStyle w:val="--123"/>
        <w:spacing w:line="500" w:lineRule="exact"/>
        <w:ind w:firstLine="980"/>
        <w:rPr>
          <w:color w:val="000000" w:themeColor="text1"/>
        </w:rPr>
      </w:pPr>
      <w:r w:rsidRPr="006F76A8">
        <w:rPr>
          <w:rFonts w:hint="eastAsia"/>
          <w:color w:val="000000" w:themeColor="text1"/>
        </w:rPr>
        <w:t>2.　加強建築管理，推動建築物公共安全相關作業：建造執照審查核發計75</w:t>
      </w:r>
      <w:r>
        <w:rPr>
          <w:color w:val="000000" w:themeColor="text1"/>
        </w:rPr>
        <w:t>9</w:t>
      </w:r>
      <w:r w:rsidRPr="006F76A8">
        <w:rPr>
          <w:rFonts w:hint="eastAsia"/>
          <w:color w:val="000000" w:themeColor="text1"/>
        </w:rPr>
        <w:t>件；</w:t>
      </w:r>
      <w:bookmarkStart w:id="5" w:name="_Hlk139024534"/>
      <w:r w:rsidRPr="006F76A8">
        <w:rPr>
          <w:rFonts w:hint="eastAsia"/>
          <w:color w:val="000000" w:themeColor="text1"/>
        </w:rPr>
        <w:t>辦理建築物公共安全檢查申報複查計</w:t>
      </w:r>
      <w:r>
        <w:rPr>
          <w:color w:val="000000" w:themeColor="text1"/>
        </w:rPr>
        <w:t>412</w:t>
      </w:r>
      <w:r w:rsidRPr="006F76A8">
        <w:rPr>
          <w:rFonts w:hint="eastAsia"/>
          <w:color w:val="000000" w:themeColor="text1"/>
        </w:rPr>
        <w:t>件</w:t>
      </w:r>
      <w:bookmarkEnd w:id="5"/>
      <w:r w:rsidRPr="006F76A8">
        <w:rPr>
          <w:rFonts w:hint="eastAsia"/>
          <w:color w:val="000000" w:themeColor="text1"/>
        </w:rPr>
        <w:t>。</w:t>
      </w:r>
    </w:p>
    <w:p w14:paraId="7D1C861C" w14:textId="77777777" w:rsidR="009677E8" w:rsidRPr="006F76A8" w:rsidRDefault="009677E8" w:rsidP="009677E8">
      <w:pPr>
        <w:pStyle w:val="--123"/>
        <w:spacing w:line="500" w:lineRule="exact"/>
        <w:ind w:firstLine="980"/>
        <w:rPr>
          <w:color w:val="000000" w:themeColor="text1"/>
        </w:rPr>
      </w:pPr>
      <w:r w:rsidRPr="006F76A8">
        <w:rPr>
          <w:rFonts w:hint="eastAsia"/>
          <w:color w:val="000000" w:themeColor="text1"/>
        </w:rPr>
        <w:t>3</w:t>
      </w:r>
      <w:r w:rsidRPr="006F76A8">
        <w:rPr>
          <w:color w:val="000000" w:themeColor="text1"/>
        </w:rPr>
        <w:t>.</w:t>
      </w:r>
      <w:r w:rsidRPr="006F76A8">
        <w:rPr>
          <w:rFonts w:hint="eastAsia"/>
          <w:color w:val="000000" w:themeColor="text1"/>
        </w:rPr>
        <w:t xml:space="preserve">　辦理區段徵收及市地重劃，促進土地有效使用：辦理斗六市人文公園區段徵收及北港糖廠市地重劃等業務，推動都市發展，並取得公共設施用地，促進活化整體區位機能。</w:t>
      </w:r>
    </w:p>
    <w:p w14:paraId="4A51DDCA" w14:textId="77777777" w:rsidR="009677E8" w:rsidRPr="006F76A8" w:rsidRDefault="009677E8" w:rsidP="009677E8">
      <w:pPr>
        <w:pStyle w:val="a7"/>
        <w:spacing w:line="500"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41B6691F" w14:textId="5917D2B2" w:rsidR="009677E8" w:rsidRPr="006F76A8" w:rsidRDefault="009677E8" w:rsidP="009677E8">
      <w:pPr>
        <w:pStyle w:val="--123"/>
        <w:spacing w:line="500" w:lineRule="exact"/>
        <w:ind w:firstLine="980"/>
        <w:rPr>
          <w:color w:val="000000" w:themeColor="text1"/>
        </w:rPr>
      </w:pPr>
      <w:r w:rsidRPr="006F76A8">
        <w:rPr>
          <w:rFonts w:hint="eastAsia"/>
          <w:color w:val="000000" w:themeColor="text1"/>
        </w:rPr>
        <w:t>1</w:t>
      </w:r>
      <w:r w:rsidRPr="006F76A8">
        <w:rPr>
          <w:color w:val="000000" w:themeColor="text1"/>
        </w:rPr>
        <w:t xml:space="preserve">.　</w:t>
      </w:r>
      <w:proofErr w:type="gramStart"/>
      <w:r w:rsidRPr="00F33CF7">
        <w:rPr>
          <w:rFonts w:hint="eastAsia"/>
          <w:color w:val="000000" w:themeColor="text1"/>
        </w:rPr>
        <w:t>賡</w:t>
      </w:r>
      <w:proofErr w:type="gramEnd"/>
      <w:r w:rsidRPr="00F33CF7">
        <w:rPr>
          <w:rFonts w:hint="eastAsia"/>
          <w:color w:val="000000" w:themeColor="text1"/>
        </w:rPr>
        <w:t>續推動建築物公共安全及無障礙環境改善作業，</w:t>
      </w:r>
      <w:proofErr w:type="gramStart"/>
      <w:r w:rsidRPr="00F33CF7">
        <w:rPr>
          <w:rFonts w:hint="eastAsia"/>
          <w:color w:val="000000" w:themeColor="text1"/>
        </w:rPr>
        <w:t>惟轄內部</w:t>
      </w:r>
      <w:proofErr w:type="gramEnd"/>
      <w:r w:rsidRPr="00F33CF7">
        <w:rPr>
          <w:rFonts w:hint="eastAsia"/>
          <w:color w:val="000000" w:themeColor="text1"/>
        </w:rPr>
        <w:t>分建築物公共安全檢查簽證及申報作業未盡完善，無障礙環境業務推展成效欠佳，允待</w:t>
      </w:r>
      <w:proofErr w:type="gramStart"/>
      <w:r w:rsidRPr="00F33CF7">
        <w:rPr>
          <w:rFonts w:hint="eastAsia"/>
          <w:color w:val="000000" w:themeColor="text1"/>
        </w:rPr>
        <w:t>研謀精</w:t>
      </w:r>
      <w:proofErr w:type="gramEnd"/>
      <w:r w:rsidRPr="00F33CF7">
        <w:rPr>
          <w:rFonts w:hint="eastAsia"/>
          <w:color w:val="000000" w:themeColor="text1"/>
        </w:rPr>
        <w:t>進，強化公共安全管理</w:t>
      </w:r>
      <w:r w:rsidRPr="006F76A8">
        <w:rPr>
          <w:rFonts w:hint="eastAsia"/>
          <w:color w:val="000000" w:themeColor="text1"/>
        </w:rPr>
        <w:t>。（詳乙－</w:t>
      </w:r>
      <w:r w:rsidR="0071238E">
        <w:rPr>
          <w:rFonts w:hint="eastAsia"/>
          <w:color w:val="000000" w:themeColor="text1"/>
        </w:rPr>
        <w:t>31</w:t>
      </w:r>
      <w:r w:rsidRPr="006F76A8">
        <w:rPr>
          <w:rFonts w:hint="eastAsia"/>
          <w:color w:val="000000" w:themeColor="text1"/>
        </w:rPr>
        <w:t>頁）</w:t>
      </w:r>
    </w:p>
    <w:p w14:paraId="0DEBA2D5" w14:textId="7C7D24A0" w:rsidR="009677E8" w:rsidRPr="006F76A8" w:rsidRDefault="009677E8" w:rsidP="009677E8">
      <w:pPr>
        <w:pStyle w:val="--123"/>
        <w:spacing w:afterLines="20" w:after="48" w:line="500" w:lineRule="exact"/>
        <w:ind w:firstLine="980"/>
        <w:rPr>
          <w:color w:val="000000" w:themeColor="text1"/>
        </w:rPr>
      </w:pPr>
      <w:r w:rsidRPr="006F76A8">
        <w:rPr>
          <w:rFonts w:hint="eastAsia"/>
          <w:color w:val="000000" w:themeColor="text1"/>
        </w:rPr>
        <w:t xml:space="preserve">2.　</w:t>
      </w:r>
      <w:r w:rsidRPr="00F33CF7">
        <w:rPr>
          <w:rFonts w:hint="eastAsia"/>
          <w:color w:val="000000" w:themeColor="text1"/>
        </w:rPr>
        <w:t>為促進不動產交易資訊即時、透明及正確，推動實價登錄制度，惟部分預售屋案件定型化契約未依規定公開揭露等事項，</w:t>
      </w:r>
      <w:proofErr w:type="gramStart"/>
      <w:r w:rsidRPr="00F33CF7">
        <w:rPr>
          <w:rFonts w:hint="eastAsia"/>
          <w:color w:val="000000" w:themeColor="text1"/>
        </w:rPr>
        <w:t>允待檢討</w:t>
      </w:r>
      <w:proofErr w:type="gramEnd"/>
      <w:r w:rsidRPr="00F33CF7">
        <w:rPr>
          <w:rFonts w:hint="eastAsia"/>
          <w:color w:val="000000" w:themeColor="text1"/>
        </w:rPr>
        <w:t>改善，以保障消費者權益</w:t>
      </w:r>
      <w:r w:rsidRPr="006F76A8">
        <w:rPr>
          <w:color w:val="000000" w:themeColor="text1"/>
        </w:rPr>
        <w:t>。（詳乙－</w:t>
      </w:r>
      <w:r w:rsidR="0071238E">
        <w:rPr>
          <w:rFonts w:hint="eastAsia"/>
          <w:color w:val="000000" w:themeColor="text1"/>
        </w:rPr>
        <w:t>35</w:t>
      </w:r>
      <w:r w:rsidRPr="006F76A8">
        <w:rPr>
          <w:color w:val="000000" w:themeColor="text1"/>
        </w:rPr>
        <w:t>頁）</w:t>
      </w:r>
    </w:p>
    <w:p w14:paraId="23D26D51" w14:textId="20A023F1" w:rsidR="009677E8" w:rsidRPr="006F76A8" w:rsidRDefault="009677E8" w:rsidP="009677E8">
      <w:pPr>
        <w:pStyle w:val="--123"/>
        <w:spacing w:afterLines="20" w:after="48" w:line="500" w:lineRule="exact"/>
        <w:ind w:firstLine="980"/>
        <w:rPr>
          <w:color w:val="000000" w:themeColor="text1"/>
        </w:rPr>
      </w:pPr>
      <w:r w:rsidRPr="006F76A8">
        <w:rPr>
          <w:rFonts w:hint="eastAsia"/>
          <w:color w:val="000000" w:themeColor="text1"/>
        </w:rPr>
        <w:t>3</w:t>
      </w:r>
      <w:r w:rsidRPr="006F76A8">
        <w:rPr>
          <w:color w:val="000000" w:themeColor="text1"/>
        </w:rPr>
        <w:t xml:space="preserve">.　</w:t>
      </w:r>
      <w:r w:rsidR="0071238E" w:rsidRPr="0071238E">
        <w:rPr>
          <w:rFonts w:cs="新細明體" w:hint="eastAsia"/>
          <w:color w:val="000000" w:themeColor="text1"/>
          <w:kern w:val="0"/>
          <w:szCs w:val="24"/>
        </w:rPr>
        <w:t>為促進土地開發利用及都市建設發展，辦理平均地權、市地重劃及區段徵收等業務，惟實際執行結果</w:t>
      </w:r>
      <w:proofErr w:type="gramStart"/>
      <w:r w:rsidR="0071238E" w:rsidRPr="0071238E">
        <w:rPr>
          <w:rFonts w:cs="新細明體" w:hint="eastAsia"/>
          <w:color w:val="000000" w:themeColor="text1"/>
          <w:kern w:val="0"/>
          <w:szCs w:val="24"/>
        </w:rPr>
        <w:t>尚有策進</w:t>
      </w:r>
      <w:proofErr w:type="gramEnd"/>
      <w:r w:rsidR="0071238E" w:rsidRPr="0071238E">
        <w:rPr>
          <w:rFonts w:cs="新細明體" w:hint="eastAsia"/>
          <w:color w:val="000000" w:themeColor="text1"/>
          <w:kern w:val="0"/>
          <w:szCs w:val="24"/>
        </w:rPr>
        <w:t>空間，</w:t>
      </w:r>
      <w:proofErr w:type="gramStart"/>
      <w:r w:rsidR="0071238E" w:rsidRPr="0071238E">
        <w:rPr>
          <w:rFonts w:cs="新細明體" w:hint="eastAsia"/>
          <w:color w:val="000000" w:themeColor="text1"/>
          <w:kern w:val="0"/>
          <w:szCs w:val="24"/>
        </w:rPr>
        <w:t>允待檢討</w:t>
      </w:r>
      <w:proofErr w:type="gramEnd"/>
      <w:r w:rsidR="0071238E" w:rsidRPr="0071238E">
        <w:rPr>
          <w:rFonts w:cs="新細明體" w:hint="eastAsia"/>
          <w:color w:val="000000" w:themeColor="text1"/>
          <w:kern w:val="0"/>
          <w:szCs w:val="24"/>
        </w:rPr>
        <w:t>改善。（詳乙－</w:t>
      </w:r>
      <w:r w:rsidR="0071238E">
        <w:rPr>
          <w:rFonts w:cs="新細明體" w:hint="eastAsia"/>
          <w:color w:val="000000" w:themeColor="text1"/>
          <w:kern w:val="0"/>
          <w:szCs w:val="24"/>
        </w:rPr>
        <w:t>68</w:t>
      </w:r>
      <w:r w:rsidR="0071238E" w:rsidRPr="0071238E">
        <w:rPr>
          <w:rFonts w:cs="新細明體" w:hint="eastAsia"/>
          <w:color w:val="000000" w:themeColor="text1"/>
          <w:kern w:val="0"/>
          <w:szCs w:val="24"/>
        </w:rPr>
        <w:t>頁）</w:t>
      </w:r>
    </w:p>
    <w:p w14:paraId="5CAC9B3F" w14:textId="77777777" w:rsidR="0071238E" w:rsidRPr="006F76A8" w:rsidRDefault="0071238E" w:rsidP="0071238E">
      <w:pPr>
        <w:pStyle w:val="--3"/>
        <w:spacing w:line="540" w:lineRule="exact"/>
        <w:outlineLvl w:val="2"/>
        <w:rPr>
          <w:color w:val="000000" w:themeColor="text1"/>
        </w:rPr>
      </w:pPr>
      <w:r w:rsidRPr="006F76A8">
        <w:rPr>
          <w:color w:val="000000" w:themeColor="text1"/>
        </w:rPr>
        <w:lastRenderedPageBreak/>
        <w:t>（三）</w:t>
      </w:r>
      <w:r w:rsidRPr="006F76A8">
        <w:rPr>
          <w:rFonts w:hint="eastAsia"/>
          <w:color w:val="000000" w:themeColor="text1"/>
        </w:rPr>
        <w:t xml:space="preserve">　</w:t>
      </w:r>
      <w:r w:rsidRPr="006F76A8">
        <w:rPr>
          <w:color w:val="000000" w:themeColor="text1"/>
        </w:rPr>
        <w:t>工務</w:t>
      </w:r>
      <w:r w:rsidRPr="006F76A8">
        <w:rPr>
          <w:rFonts w:hint="eastAsia"/>
          <w:color w:val="000000" w:themeColor="text1"/>
        </w:rPr>
        <w:t>及交通</w:t>
      </w:r>
    </w:p>
    <w:p w14:paraId="64CCB440" w14:textId="77777777" w:rsidR="0071238E" w:rsidRPr="006F76A8" w:rsidRDefault="0071238E" w:rsidP="006D13C5">
      <w:pPr>
        <w:pStyle w:val="a7"/>
        <w:spacing w:line="556"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1C2BD877" w14:textId="77777777" w:rsidR="0071238E" w:rsidRPr="006F76A8" w:rsidRDefault="0071238E" w:rsidP="006D13C5">
      <w:pPr>
        <w:pStyle w:val="--123"/>
        <w:spacing w:line="556" w:lineRule="exact"/>
        <w:ind w:firstLine="980"/>
        <w:rPr>
          <w:color w:val="000000" w:themeColor="text1"/>
        </w:rPr>
      </w:pPr>
      <w:r w:rsidRPr="006F76A8">
        <w:rPr>
          <w:rFonts w:hint="eastAsia"/>
          <w:color w:val="000000" w:themeColor="text1"/>
        </w:rPr>
        <w:t>1.　推動各項重大交通建設及市區公車服務，健全道路</w:t>
      </w:r>
      <w:proofErr w:type="gramStart"/>
      <w:r w:rsidRPr="006F76A8">
        <w:rPr>
          <w:rFonts w:hint="eastAsia"/>
          <w:color w:val="000000" w:themeColor="text1"/>
        </w:rPr>
        <w:t>路</w:t>
      </w:r>
      <w:proofErr w:type="gramEnd"/>
      <w:r w:rsidRPr="006F76A8">
        <w:rPr>
          <w:rFonts w:hint="eastAsia"/>
          <w:color w:val="000000" w:themeColor="text1"/>
        </w:rPr>
        <w:t>網結構：辦理生活圈道路系統建設計畫，新</w:t>
      </w:r>
      <w:proofErr w:type="gramStart"/>
      <w:r w:rsidRPr="006F76A8">
        <w:rPr>
          <w:rFonts w:hint="eastAsia"/>
          <w:color w:val="000000" w:themeColor="text1"/>
        </w:rPr>
        <w:t>闢</w:t>
      </w:r>
      <w:proofErr w:type="gramEnd"/>
      <w:r w:rsidRPr="006F76A8">
        <w:rPr>
          <w:rFonts w:hint="eastAsia"/>
          <w:color w:val="000000" w:themeColor="text1"/>
        </w:rPr>
        <w:t>道路長度計</w:t>
      </w:r>
      <w:r>
        <w:rPr>
          <w:rFonts w:hint="eastAsia"/>
          <w:color w:val="000000" w:themeColor="text1"/>
        </w:rPr>
        <w:t>12</w:t>
      </w:r>
      <w:r w:rsidRPr="006F76A8">
        <w:rPr>
          <w:rFonts w:hint="eastAsia"/>
          <w:color w:val="000000" w:themeColor="text1"/>
        </w:rPr>
        <w:t>公里；</w:t>
      </w:r>
      <w:r>
        <w:rPr>
          <w:rFonts w:hint="eastAsia"/>
          <w:color w:val="000000" w:themeColor="text1"/>
        </w:rPr>
        <w:t>推動公車式小黃與電動共享運具，</w:t>
      </w:r>
      <w:proofErr w:type="gramStart"/>
      <w:r>
        <w:rPr>
          <w:rFonts w:hint="eastAsia"/>
          <w:color w:val="000000" w:themeColor="text1"/>
        </w:rPr>
        <w:t>減碳量</w:t>
      </w:r>
      <w:proofErr w:type="gramEnd"/>
      <w:r>
        <w:rPr>
          <w:rFonts w:hint="eastAsia"/>
          <w:color w:val="000000" w:themeColor="text1"/>
        </w:rPr>
        <w:t>達58公噸</w:t>
      </w:r>
      <w:r w:rsidRPr="006F76A8">
        <w:rPr>
          <w:rFonts w:hint="eastAsia"/>
          <w:color w:val="000000" w:themeColor="text1"/>
        </w:rPr>
        <w:t>；</w:t>
      </w:r>
      <w:r>
        <w:rPr>
          <w:rFonts w:hint="eastAsia"/>
          <w:color w:val="000000" w:themeColor="text1"/>
        </w:rPr>
        <w:t>增設</w:t>
      </w:r>
      <w:r w:rsidRPr="006F76A8">
        <w:rPr>
          <w:rFonts w:hint="eastAsia"/>
          <w:color w:val="000000" w:themeColor="text1"/>
        </w:rPr>
        <w:t>停車</w:t>
      </w:r>
      <w:proofErr w:type="gramStart"/>
      <w:r>
        <w:rPr>
          <w:rFonts w:hint="eastAsia"/>
          <w:color w:val="000000" w:themeColor="text1"/>
        </w:rPr>
        <w:t>格位</w:t>
      </w:r>
      <w:r w:rsidRPr="006F76A8">
        <w:rPr>
          <w:rFonts w:hint="eastAsia"/>
          <w:color w:val="000000" w:themeColor="text1"/>
        </w:rPr>
        <w:t>計</w:t>
      </w:r>
      <w:proofErr w:type="gramEnd"/>
      <w:r w:rsidRPr="006F76A8">
        <w:rPr>
          <w:rFonts w:hint="eastAsia"/>
          <w:color w:val="000000" w:themeColor="text1"/>
        </w:rPr>
        <w:t>1,</w:t>
      </w:r>
      <w:r>
        <w:rPr>
          <w:rFonts w:hint="eastAsia"/>
          <w:color w:val="000000" w:themeColor="text1"/>
        </w:rPr>
        <w:t>352</w:t>
      </w:r>
      <w:r w:rsidRPr="006F76A8">
        <w:rPr>
          <w:rFonts w:hint="eastAsia"/>
          <w:color w:val="000000" w:themeColor="text1"/>
        </w:rPr>
        <w:t>格</w:t>
      </w:r>
      <w:r w:rsidRPr="006F76A8">
        <w:rPr>
          <w:color w:val="000000" w:themeColor="text1"/>
        </w:rPr>
        <w:t>。</w:t>
      </w:r>
    </w:p>
    <w:p w14:paraId="591BFF35" w14:textId="77777777" w:rsidR="0071238E" w:rsidRPr="006F76A8" w:rsidRDefault="0071238E" w:rsidP="006D13C5">
      <w:pPr>
        <w:pStyle w:val="--123"/>
        <w:spacing w:line="556" w:lineRule="exact"/>
        <w:ind w:firstLine="980"/>
        <w:rPr>
          <w:color w:val="000000" w:themeColor="text1"/>
        </w:rPr>
      </w:pPr>
      <w:r w:rsidRPr="006F76A8">
        <w:rPr>
          <w:color w:val="000000" w:themeColor="text1"/>
        </w:rPr>
        <w:t>2</w:t>
      </w:r>
      <w:r w:rsidRPr="006F76A8">
        <w:rPr>
          <w:rFonts w:hint="eastAsia"/>
          <w:color w:val="000000" w:themeColor="text1"/>
        </w:rPr>
        <w:t>.　加強道路、公園及橋梁養護工作，提升縣民生活環境品質：辦理增設及改善人行道長度計</w:t>
      </w:r>
      <w:r>
        <w:rPr>
          <w:rFonts w:hint="eastAsia"/>
          <w:color w:val="000000" w:themeColor="text1"/>
        </w:rPr>
        <w:t>9.30</w:t>
      </w:r>
      <w:r w:rsidRPr="006F76A8">
        <w:rPr>
          <w:color w:val="000000" w:themeColor="text1"/>
        </w:rPr>
        <w:t>公里</w:t>
      </w:r>
      <w:r w:rsidRPr="006F76A8">
        <w:rPr>
          <w:rFonts w:hint="eastAsia"/>
          <w:color w:val="000000" w:themeColor="text1"/>
        </w:rPr>
        <w:t>；辦理前瞻基礎建設提升道路品質計畫，改善路面長度計4</w:t>
      </w:r>
      <w:r>
        <w:rPr>
          <w:rFonts w:hint="eastAsia"/>
          <w:color w:val="000000" w:themeColor="text1"/>
        </w:rPr>
        <w:t>3.65</w:t>
      </w:r>
      <w:r w:rsidRPr="006F76A8">
        <w:rPr>
          <w:color w:val="000000" w:themeColor="text1"/>
        </w:rPr>
        <w:t>公里</w:t>
      </w:r>
      <w:r w:rsidRPr="006F76A8">
        <w:rPr>
          <w:rFonts w:hint="eastAsia"/>
          <w:color w:val="000000" w:themeColor="text1"/>
        </w:rPr>
        <w:t>；辦理老舊橋梁改建7座。</w:t>
      </w:r>
    </w:p>
    <w:p w14:paraId="221A7404" w14:textId="77777777" w:rsidR="0071238E" w:rsidRPr="006F76A8" w:rsidRDefault="0071238E" w:rsidP="006D13C5">
      <w:pPr>
        <w:pStyle w:val="a7"/>
        <w:spacing w:line="556"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6BE1762C" w14:textId="508EEC02" w:rsidR="0071238E" w:rsidRPr="006F76A8" w:rsidRDefault="0071238E" w:rsidP="006D13C5">
      <w:pPr>
        <w:pStyle w:val="--123"/>
        <w:spacing w:line="556" w:lineRule="exact"/>
        <w:ind w:firstLine="980"/>
        <w:rPr>
          <w:color w:val="000000" w:themeColor="text1"/>
        </w:rPr>
      </w:pPr>
      <w:r w:rsidRPr="006F76A8">
        <w:rPr>
          <w:color w:val="000000" w:themeColor="text1"/>
        </w:rPr>
        <w:t xml:space="preserve">1.　</w:t>
      </w:r>
      <w:r w:rsidRPr="00774639">
        <w:rPr>
          <w:rFonts w:cs="新細明體" w:hint="eastAsia"/>
          <w:color w:val="000000" w:themeColor="text1"/>
          <w:kern w:val="0"/>
          <w:szCs w:val="24"/>
        </w:rPr>
        <w:t>推動通勤月票、幸福巴士及規劃公共運輸</w:t>
      </w:r>
      <w:proofErr w:type="gramStart"/>
      <w:r w:rsidRPr="00774639">
        <w:rPr>
          <w:rFonts w:cs="新細明體" w:hint="eastAsia"/>
          <w:color w:val="000000" w:themeColor="text1"/>
          <w:kern w:val="0"/>
          <w:szCs w:val="24"/>
        </w:rPr>
        <w:t>轉乘場站</w:t>
      </w:r>
      <w:proofErr w:type="gramEnd"/>
      <w:r w:rsidRPr="00774639">
        <w:rPr>
          <w:rFonts w:cs="新細明體" w:hint="eastAsia"/>
          <w:color w:val="000000" w:themeColor="text1"/>
          <w:kern w:val="0"/>
          <w:szCs w:val="24"/>
        </w:rPr>
        <w:t>等政策，吸引民眾改搭公共運輸，惟公共運輸市占率仍偏低，允宜</w:t>
      </w:r>
      <w:proofErr w:type="gramStart"/>
      <w:r w:rsidRPr="00774639">
        <w:rPr>
          <w:rFonts w:cs="新細明體" w:hint="eastAsia"/>
          <w:color w:val="000000" w:themeColor="text1"/>
          <w:kern w:val="0"/>
          <w:szCs w:val="24"/>
        </w:rPr>
        <w:t>研</w:t>
      </w:r>
      <w:proofErr w:type="gramEnd"/>
      <w:r w:rsidRPr="00774639">
        <w:rPr>
          <w:rFonts w:cs="新細明體" w:hint="eastAsia"/>
          <w:color w:val="000000" w:themeColor="text1"/>
          <w:kern w:val="0"/>
          <w:szCs w:val="24"/>
        </w:rPr>
        <w:t>謀改善，以滿足基本民行需求</w:t>
      </w:r>
      <w:r w:rsidRPr="006F76A8">
        <w:rPr>
          <w:rFonts w:hint="eastAsia"/>
          <w:color w:val="000000" w:themeColor="text1"/>
        </w:rPr>
        <w:t>。</w:t>
      </w:r>
      <w:r w:rsidRPr="006F76A8">
        <w:rPr>
          <w:color w:val="000000" w:themeColor="text1"/>
        </w:rPr>
        <w:t>（詳乙－</w:t>
      </w:r>
      <w:r>
        <w:rPr>
          <w:rFonts w:hint="eastAsia"/>
          <w:color w:val="000000" w:themeColor="text1"/>
        </w:rPr>
        <w:t>20</w:t>
      </w:r>
      <w:r w:rsidRPr="006F76A8">
        <w:rPr>
          <w:color w:val="000000" w:themeColor="text1"/>
        </w:rPr>
        <w:t>頁）</w:t>
      </w:r>
    </w:p>
    <w:p w14:paraId="437F6315" w14:textId="07F5663C" w:rsidR="0071238E" w:rsidRPr="006F76A8" w:rsidRDefault="0071238E" w:rsidP="006D13C5">
      <w:pPr>
        <w:pStyle w:val="--123"/>
        <w:spacing w:line="556" w:lineRule="exact"/>
        <w:ind w:firstLine="980"/>
        <w:rPr>
          <w:color w:val="000000" w:themeColor="text1"/>
        </w:rPr>
      </w:pPr>
      <w:r w:rsidRPr="006F76A8">
        <w:rPr>
          <w:color w:val="000000" w:themeColor="text1"/>
        </w:rPr>
        <w:t xml:space="preserve">2.　</w:t>
      </w:r>
      <w:r w:rsidRPr="00BA2CC5">
        <w:rPr>
          <w:rFonts w:hint="eastAsia"/>
          <w:color w:val="000000" w:themeColor="text1"/>
        </w:rPr>
        <w:t>持續建置公共自行車租賃站，會員人數及車輛使用次數日漸攀升，惟車輛周轉率呈現遞減趨勢，車輛使用及調度尚有改善空間，允宜</w:t>
      </w:r>
      <w:proofErr w:type="gramStart"/>
      <w:r w:rsidRPr="00BA2CC5">
        <w:rPr>
          <w:rFonts w:hint="eastAsia"/>
          <w:color w:val="000000" w:themeColor="text1"/>
        </w:rPr>
        <w:t>研謀策</w:t>
      </w:r>
      <w:proofErr w:type="gramEnd"/>
      <w:r w:rsidRPr="00BA2CC5">
        <w:rPr>
          <w:rFonts w:hint="eastAsia"/>
          <w:color w:val="000000" w:themeColor="text1"/>
        </w:rPr>
        <w:t>進，優化使用效益，並串連觀光景點，打造低碳旅遊環境</w:t>
      </w:r>
      <w:r>
        <w:rPr>
          <w:rFonts w:hint="eastAsia"/>
          <w:color w:val="000000" w:themeColor="text1"/>
        </w:rPr>
        <w:t>。</w:t>
      </w:r>
      <w:r w:rsidRPr="006F76A8">
        <w:rPr>
          <w:color w:val="000000" w:themeColor="text1"/>
        </w:rPr>
        <w:t>（詳乙－</w:t>
      </w:r>
      <w:r>
        <w:rPr>
          <w:rFonts w:hint="eastAsia"/>
          <w:color w:val="000000" w:themeColor="text1"/>
        </w:rPr>
        <w:t>29</w:t>
      </w:r>
      <w:r w:rsidRPr="006F76A8">
        <w:rPr>
          <w:color w:val="000000" w:themeColor="text1"/>
        </w:rPr>
        <w:t>頁）</w:t>
      </w:r>
    </w:p>
    <w:p w14:paraId="0908E217" w14:textId="2E115B4E" w:rsidR="0071238E" w:rsidRPr="006F76A8" w:rsidRDefault="0071238E" w:rsidP="006D13C5">
      <w:pPr>
        <w:pStyle w:val="--123"/>
        <w:spacing w:line="556" w:lineRule="exact"/>
        <w:ind w:firstLine="980"/>
        <w:rPr>
          <w:color w:val="000000" w:themeColor="text1"/>
        </w:rPr>
      </w:pPr>
      <w:r w:rsidRPr="006F76A8">
        <w:rPr>
          <w:color w:val="000000" w:themeColor="text1"/>
        </w:rPr>
        <w:t xml:space="preserve">3.　</w:t>
      </w:r>
      <w:r w:rsidRPr="00BA2CC5">
        <w:rPr>
          <w:rFonts w:hint="eastAsia"/>
          <w:color w:val="000000" w:themeColor="text1"/>
        </w:rPr>
        <w:t>持續加強停車場之經營、規劃與管理，以維護交通秩序，增進行車流暢，惟停車場營運管理作業及路邊停車繳費服務，尚有改善空間，允宜</w:t>
      </w:r>
      <w:proofErr w:type="gramStart"/>
      <w:r w:rsidRPr="00BA2CC5">
        <w:rPr>
          <w:rFonts w:hint="eastAsia"/>
          <w:color w:val="000000" w:themeColor="text1"/>
        </w:rPr>
        <w:t>研</w:t>
      </w:r>
      <w:proofErr w:type="gramEnd"/>
      <w:r w:rsidRPr="00BA2CC5">
        <w:rPr>
          <w:rFonts w:hint="eastAsia"/>
          <w:color w:val="000000" w:themeColor="text1"/>
        </w:rPr>
        <w:t>謀改善，以提升民眾使用便利性</w:t>
      </w:r>
      <w:r w:rsidRPr="006F76A8">
        <w:rPr>
          <w:rFonts w:hint="eastAsia"/>
          <w:color w:val="000000" w:themeColor="text1"/>
        </w:rPr>
        <w:t>。</w:t>
      </w:r>
      <w:r w:rsidRPr="006F76A8">
        <w:rPr>
          <w:color w:val="000000" w:themeColor="text1"/>
        </w:rPr>
        <w:t>（詳乙－</w:t>
      </w:r>
      <w:r>
        <w:rPr>
          <w:rFonts w:hint="eastAsia"/>
          <w:color w:val="000000" w:themeColor="text1"/>
        </w:rPr>
        <w:t>38</w:t>
      </w:r>
      <w:r w:rsidRPr="006F76A8">
        <w:rPr>
          <w:color w:val="000000" w:themeColor="text1"/>
        </w:rPr>
        <w:t>頁）</w:t>
      </w:r>
    </w:p>
    <w:p w14:paraId="34D64E71" w14:textId="77777777" w:rsidR="0071238E" w:rsidRPr="006F76A8" w:rsidRDefault="0071238E" w:rsidP="006D13C5">
      <w:pPr>
        <w:pStyle w:val="--3"/>
        <w:spacing w:line="556" w:lineRule="exact"/>
        <w:outlineLvl w:val="2"/>
        <w:rPr>
          <w:color w:val="000000" w:themeColor="text1"/>
        </w:rPr>
      </w:pPr>
      <w:r w:rsidRPr="006F76A8">
        <w:rPr>
          <w:color w:val="000000" w:themeColor="text1"/>
        </w:rPr>
        <w:t>（</w:t>
      </w:r>
      <w:r w:rsidRPr="006F76A8">
        <w:rPr>
          <w:rFonts w:hint="eastAsia"/>
          <w:color w:val="000000" w:themeColor="text1"/>
        </w:rPr>
        <w:t>四</w:t>
      </w:r>
      <w:r w:rsidRPr="006F76A8">
        <w:rPr>
          <w:color w:val="000000" w:themeColor="text1"/>
        </w:rPr>
        <w:t>）</w:t>
      </w:r>
      <w:r w:rsidRPr="006F76A8">
        <w:rPr>
          <w:rFonts w:hint="eastAsia"/>
          <w:color w:val="000000" w:themeColor="text1"/>
        </w:rPr>
        <w:t xml:space="preserve">　水利</w:t>
      </w:r>
    </w:p>
    <w:p w14:paraId="1C8C26D6" w14:textId="77777777" w:rsidR="0071238E" w:rsidRPr="006F76A8" w:rsidRDefault="0071238E" w:rsidP="006D13C5">
      <w:pPr>
        <w:pStyle w:val="a7"/>
        <w:spacing w:line="556"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47BA94CB" w14:textId="5B211963" w:rsidR="0071238E" w:rsidRPr="006F76A8" w:rsidRDefault="0071238E" w:rsidP="006D13C5">
      <w:pPr>
        <w:pStyle w:val="--123"/>
        <w:spacing w:line="556" w:lineRule="exact"/>
        <w:ind w:firstLine="980"/>
        <w:rPr>
          <w:color w:val="000000" w:themeColor="text1"/>
        </w:rPr>
      </w:pPr>
      <w:r w:rsidRPr="006F76A8">
        <w:rPr>
          <w:color w:val="000000" w:themeColor="text1"/>
        </w:rPr>
        <w:t xml:space="preserve">1.　</w:t>
      </w:r>
      <w:r w:rsidRPr="006F76A8">
        <w:rPr>
          <w:rFonts w:hint="eastAsia"/>
          <w:color w:val="000000" w:themeColor="text1"/>
        </w:rPr>
        <w:t>辦理河川及區域排水維護管理：辦理</w:t>
      </w:r>
      <w:r>
        <w:rPr>
          <w:rFonts w:hint="eastAsia"/>
          <w:color w:val="000000" w:themeColor="text1"/>
        </w:rPr>
        <w:t>河川、</w:t>
      </w:r>
      <w:r w:rsidRPr="006F76A8">
        <w:rPr>
          <w:rFonts w:hint="eastAsia"/>
          <w:color w:val="000000" w:themeColor="text1"/>
        </w:rPr>
        <w:t>區域排水復建、疏</w:t>
      </w:r>
      <w:proofErr w:type="gramStart"/>
      <w:r w:rsidRPr="006F76A8">
        <w:rPr>
          <w:rFonts w:hint="eastAsia"/>
          <w:color w:val="000000" w:themeColor="text1"/>
        </w:rPr>
        <w:t>濬</w:t>
      </w:r>
      <w:proofErr w:type="gramEnd"/>
      <w:r w:rsidRPr="006F76A8">
        <w:rPr>
          <w:rFonts w:hint="eastAsia"/>
          <w:color w:val="000000" w:themeColor="text1"/>
        </w:rPr>
        <w:t>及水利設施維護管理計1</w:t>
      </w:r>
      <w:r>
        <w:rPr>
          <w:rFonts w:hint="eastAsia"/>
          <w:color w:val="000000" w:themeColor="text1"/>
        </w:rPr>
        <w:t>49</w:t>
      </w:r>
      <w:r w:rsidRPr="006F76A8">
        <w:rPr>
          <w:rFonts w:hint="eastAsia"/>
          <w:color w:val="000000" w:themeColor="text1"/>
        </w:rPr>
        <w:t>公里；</w:t>
      </w:r>
      <w:r w:rsidRPr="00F55390">
        <w:rPr>
          <w:rFonts w:hint="eastAsia"/>
          <w:color w:val="000000" w:themeColor="text1"/>
        </w:rPr>
        <w:t>雲林溪水環境景觀工程</w:t>
      </w:r>
      <w:r w:rsidRPr="006F76A8">
        <w:rPr>
          <w:color w:val="000000" w:themeColor="text1"/>
        </w:rPr>
        <w:t>，</w:t>
      </w:r>
      <w:r w:rsidRPr="006F76A8">
        <w:rPr>
          <w:rFonts w:hint="eastAsia"/>
          <w:color w:val="000000" w:themeColor="text1"/>
        </w:rPr>
        <w:t>獲</w:t>
      </w:r>
      <w:r>
        <w:rPr>
          <w:rFonts w:hint="eastAsia"/>
          <w:color w:val="000000" w:themeColor="text1"/>
        </w:rPr>
        <w:t>經濟</w:t>
      </w:r>
      <w:r w:rsidRPr="006F76A8">
        <w:rPr>
          <w:rFonts w:hint="eastAsia"/>
          <w:color w:val="000000" w:themeColor="text1"/>
        </w:rPr>
        <w:t>部</w:t>
      </w:r>
      <w:r>
        <w:rPr>
          <w:rFonts w:hint="eastAsia"/>
          <w:color w:val="000000" w:themeColor="text1"/>
        </w:rPr>
        <w:t>水利署</w:t>
      </w:r>
      <w:r w:rsidRPr="00F55390">
        <w:rPr>
          <w:rFonts w:hint="eastAsia"/>
          <w:color w:val="000000" w:themeColor="text1"/>
        </w:rPr>
        <w:t>第四屆全國水環境大賞「公私協力夥伴獎</w:t>
      </w:r>
      <w:r w:rsidR="00E71419" w:rsidRPr="006F76A8">
        <w:rPr>
          <w:color w:val="000000" w:themeColor="text1"/>
        </w:rPr>
        <w:t>－</w:t>
      </w:r>
      <w:r>
        <w:rPr>
          <w:rFonts w:hint="eastAsia"/>
          <w:color w:val="000000" w:themeColor="text1"/>
        </w:rPr>
        <w:t>特優</w:t>
      </w:r>
      <w:r w:rsidRPr="00F55390">
        <w:rPr>
          <w:rFonts w:hint="eastAsia"/>
          <w:color w:val="000000" w:themeColor="text1"/>
        </w:rPr>
        <w:t>」</w:t>
      </w:r>
      <w:r w:rsidRPr="006F76A8">
        <w:rPr>
          <w:rFonts w:hint="eastAsia"/>
          <w:color w:val="000000" w:themeColor="text1"/>
        </w:rPr>
        <w:t>。</w:t>
      </w:r>
    </w:p>
    <w:p w14:paraId="5BEAFA4C" w14:textId="77777777" w:rsidR="0071238E" w:rsidRPr="006F76A8" w:rsidRDefault="0071238E" w:rsidP="006D13C5">
      <w:pPr>
        <w:pStyle w:val="--123"/>
        <w:spacing w:line="556" w:lineRule="exact"/>
        <w:ind w:firstLine="980"/>
        <w:rPr>
          <w:color w:val="000000" w:themeColor="text1"/>
        </w:rPr>
      </w:pPr>
      <w:r w:rsidRPr="006F76A8">
        <w:rPr>
          <w:rFonts w:hint="eastAsia"/>
          <w:color w:val="000000" w:themeColor="text1"/>
        </w:rPr>
        <w:t xml:space="preserve">2.　</w:t>
      </w:r>
      <w:r w:rsidRPr="0056373D">
        <w:rPr>
          <w:rFonts w:hint="eastAsia"/>
          <w:color w:val="000000" w:themeColor="text1"/>
        </w:rPr>
        <w:t>推動防治地層下陷，增進水資源有效利用，改善河川流域水質：取締違法水井，</w:t>
      </w:r>
      <w:proofErr w:type="gramStart"/>
      <w:r w:rsidRPr="0056373D">
        <w:rPr>
          <w:rFonts w:hint="eastAsia"/>
          <w:color w:val="000000" w:themeColor="text1"/>
        </w:rPr>
        <w:t>完成封填5口</w:t>
      </w:r>
      <w:proofErr w:type="gramEnd"/>
      <w:r w:rsidRPr="0056373D">
        <w:rPr>
          <w:rFonts w:hint="eastAsia"/>
          <w:color w:val="000000" w:themeColor="text1"/>
        </w:rPr>
        <w:t>；雨水下水道清疏長度計18.34公里</w:t>
      </w:r>
      <w:r w:rsidRPr="0056373D">
        <w:rPr>
          <w:color w:val="000000" w:themeColor="text1"/>
        </w:rPr>
        <w:t>。</w:t>
      </w:r>
    </w:p>
    <w:p w14:paraId="60912B8B" w14:textId="77777777" w:rsidR="0071238E" w:rsidRPr="006F76A8" w:rsidRDefault="0071238E" w:rsidP="006D13C5">
      <w:pPr>
        <w:pStyle w:val="--123"/>
        <w:spacing w:line="550" w:lineRule="exact"/>
        <w:ind w:firstLine="980"/>
        <w:rPr>
          <w:color w:val="000000" w:themeColor="text1"/>
        </w:rPr>
      </w:pPr>
      <w:r w:rsidRPr="006F76A8">
        <w:rPr>
          <w:rFonts w:hint="eastAsia"/>
          <w:color w:val="000000" w:themeColor="text1"/>
        </w:rPr>
        <w:lastRenderedPageBreak/>
        <w:t>3</w:t>
      </w:r>
      <w:r w:rsidRPr="006F76A8">
        <w:rPr>
          <w:color w:val="000000" w:themeColor="text1"/>
        </w:rPr>
        <w:t>.</w:t>
      </w:r>
      <w:r w:rsidRPr="006F76A8">
        <w:rPr>
          <w:rFonts w:hint="eastAsia"/>
          <w:color w:val="000000" w:themeColor="text1"/>
        </w:rPr>
        <w:t xml:space="preserve">　促進山坡地保育利用管理，並落實治山防洪整治維護工作：輔導簡易水土保持計畫計25件；輔導易淹水地區成立水患自主防災社區計</w:t>
      </w:r>
      <w:r>
        <w:rPr>
          <w:rFonts w:hint="eastAsia"/>
          <w:color w:val="000000" w:themeColor="text1"/>
        </w:rPr>
        <w:t>1</w:t>
      </w:r>
      <w:r w:rsidRPr="006F76A8">
        <w:rPr>
          <w:rFonts w:hint="eastAsia"/>
          <w:color w:val="000000" w:themeColor="text1"/>
        </w:rPr>
        <w:t>處。</w:t>
      </w:r>
    </w:p>
    <w:p w14:paraId="3C406FF4" w14:textId="77777777" w:rsidR="0071238E" w:rsidRPr="006F76A8" w:rsidRDefault="0071238E" w:rsidP="006D13C5">
      <w:pPr>
        <w:pStyle w:val="a7"/>
        <w:spacing w:line="550"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0F13B22B" w14:textId="1D89C0C9" w:rsidR="0071238E" w:rsidRPr="006F76A8" w:rsidRDefault="0071238E" w:rsidP="006D13C5">
      <w:pPr>
        <w:pStyle w:val="--123"/>
        <w:spacing w:line="550" w:lineRule="exact"/>
        <w:ind w:firstLine="980"/>
        <w:rPr>
          <w:color w:val="000000" w:themeColor="text1"/>
        </w:rPr>
      </w:pPr>
      <w:r w:rsidRPr="006F76A8">
        <w:rPr>
          <w:color w:val="000000" w:themeColor="text1"/>
        </w:rPr>
        <w:t xml:space="preserve">1.　</w:t>
      </w:r>
      <w:r w:rsidRPr="00C3548D">
        <w:rPr>
          <w:rFonts w:hint="eastAsia"/>
          <w:color w:val="000000" w:themeColor="text1"/>
        </w:rPr>
        <w:t>為改善水患問題，持續辦理防洪治理工程，</w:t>
      </w:r>
      <w:proofErr w:type="gramStart"/>
      <w:r w:rsidRPr="00C3548D">
        <w:rPr>
          <w:rFonts w:hint="eastAsia"/>
          <w:color w:val="000000" w:themeColor="text1"/>
        </w:rPr>
        <w:t>惟間有都市</w:t>
      </w:r>
      <w:proofErr w:type="gramEnd"/>
      <w:r w:rsidRPr="00C3548D">
        <w:rPr>
          <w:rFonts w:hint="eastAsia"/>
          <w:color w:val="000000" w:themeColor="text1"/>
        </w:rPr>
        <w:t>計畫變更及施工許可申請等作業未</w:t>
      </w:r>
      <w:proofErr w:type="gramStart"/>
      <w:r w:rsidRPr="00C3548D">
        <w:rPr>
          <w:rFonts w:hint="eastAsia"/>
          <w:color w:val="000000" w:themeColor="text1"/>
        </w:rPr>
        <w:t>臻</w:t>
      </w:r>
      <w:proofErr w:type="gramEnd"/>
      <w:r w:rsidRPr="00C3548D">
        <w:rPr>
          <w:rFonts w:hint="eastAsia"/>
          <w:color w:val="000000" w:themeColor="text1"/>
        </w:rPr>
        <w:t>周妥，</w:t>
      </w:r>
      <w:proofErr w:type="gramStart"/>
      <w:r w:rsidRPr="00C3548D">
        <w:rPr>
          <w:rFonts w:hint="eastAsia"/>
          <w:color w:val="000000" w:themeColor="text1"/>
        </w:rPr>
        <w:t>耽</w:t>
      </w:r>
      <w:proofErr w:type="gramEnd"/>
      <w:r w:rsidRPr="00C3548D">
        <w:rPr>
          <w:rFonts w:hint="eastAsia"/>
          <w:color w:val="000000" w:themeColor="text1"/>
        </w:rPr>
        <w:t>延執行進度，有待檢討改善</w:t>
      </w:r>
      <w:r w:rsidRPr="006F76A8">
        <w:rPr>
          <w:color w:val="000000" w:themeColor="text1"/>
        </w:rPr>
        <w:t>。（詳乙－</w:t>
      </w:r>
      <w:r>
        <w:rPr>
          <w:rFonts w:hint="eastAsia"/>
          <w:color w:val="000000" w:themeColor="text1"/>
        </w:rPr>
        <w:t>32</w:t>
      </w:r>
      <w:r w:rsidRPr="006F76A8">
        <w:rPr>
          <w:color w:val="000000" w:themeColor="text1"/>
        </w:rPr>
        <w:t>頁）</w:t>
      </w:r>
    </w:p>
    <w:p w14:paraId="01A6DCE3" w14:textId="7FF8D247" w:rsidR="0071238E" w:rsidRPr="006F76A8" w:rsidRDefault="0071238E" w:rsidP="006D13C5">
      <w:pPr>
        <w:pStyle w:val="--123"/>
        <w:spacing w:line="550" w:lineRule="exact"/>
        <w:ind w:firstLine="980"/>
        <w:rPr>
          <w:color w:val="000000" w:themeColor="text1"/>
        </w:rPr>
      </w:pPr>
      <w:r w:rsidRPr="006F76A8">
        <w:rPr>
          <w:color w:val="000000" w:themeColor="text1"/>
        </w:rPr>
        <w:t>2</w:t>
      </w:r>
      <w:r w:rsidRPr="006F76A8">
        <w:rPr>
          <w:rFonts w:hint="eastAsia"/>
          <w:color w:val="000000" w:themeColor="text1"/>
        </w:rPr>
        <w:t xml:space="preserve">.　</w:t>
      </w:r>
      <w:r w:rsidRPr="00C3548D">
        <w:rPr>
          <w:rFonts w:cs="新細明體" w:hint="eastAsia"/>
          <w:color w:val="000000" w:themeColor="text1"/>
          <w:kern w:val="0"/>
          <w:szCs w:val="24"/>
        </w:rPr>
        <w:t>持續辦理山坡地違規開發之查報、取締等查證工作，惟山坡地開發利用回饋金課徵作業未</w:t>
      </w:r>
      <w:proofErr w:type="gramStart"/>
      <w:r w:rsidRPr="00C3548D">
        <w:rPr>
          <w:rFonts w:cs="新細明體" w:hint="eastAsia"/>
          <w:color w:val="000000" w:themeColor="text1"/>
          <w:kern w:val="0"/>
          <w:szCs w:val="24"/>
        </w:rPr>
        <w:t>臻</w:t>
      </w:r>
      <w:proofErr w:type="gramEnd"/>
      <w:r w:rsidRPr="00C3548D">
        <w:rPr>
          <w:rFonts w:cs="新細明體" w:hint="eastAsia"/>
          <w:color w:val="000000" w:themeColor="text1"/>
          <w:kern w:val="0"/>
          <w:szCs w:val="24"/>
        </w:rPr>
        <w:t>周妥，</w:t>
      </w:r>
      <w:proofErr w:type="gramStart"/>
      <w:r w:rsidRPr="00C3548D">
        <w:rPr>
          <w:rFonts w:cs="新細明體" w:hint="eastAsia"/>
          <w:color w:val="000000" w:themeColor="text1"/>
          <w:kern w:val="0"/>
          <w:szCs w:val="24"/>
        </w:rPr>
        <w:t>間有山坡地疑</w:t>
      </w:r>
      <w:proofErr w:type="gramEnd"/>
      <w:r w:rsidRPr="00C3548D">
        <w:rPr>
          <w:rFonts w:cs="新細明體" w:hint="eastAsia"/>
          <w:color w:val="000000" w:themeColor="text1"/>
          <w:kern w:val="0"/>
          <w:szCs w:val="24"/>
        </w:rPr>
        <w:t>涉超限利用、查報與取締要點與現行組織</w:t>
      </w:r>
      <w:proofErr w:type="gramStart"/>
      <w:r w:rsidRPr="00C3548D">
        <w:rPr>
          <w:rFonts w:cs="新細明體" w:hint="eastAsia"/>
          <w:color w:val="000000" w:themeColor="text1"/>
          <w:kern w:val="0"/>
          <w:szCs w:val="24"/>
        </w:rPr>
        <w:t>規</w:t>
      </w:r>
      <w:proofErr w:type="gramEnd"/>
      <w:r w:rsidRPr="00C3548D">
        <w:rPr>
          <w:rFonts w:cs="新細明體" w:hint="eastAsia"/>
          <w:color w:val="000000" w:themeColor="text1"/>
          <w:kern w:val="0"/>
          <w:szCs w:val="24"/>
        </w:rPr>
        <w:t>制不符等情事，有待檢討改善，以強化山坡地管理、水土保持及災害預防</w:t>
      </w:r>
      <w:r w:rsidRPr="006F76A8">
        <w:rPr>
          <w:rFonts w:hint="eastAsia"/>
          <w:color w:val="000000" w:themeColor="text1"/>
        </w:rPr>
        <w:t>。（詳乙－</w:t>
      </w:r>
      <w:r>
        <w:rPr>
          <w:rFonts w:hint="eastAsia"/>
          <w:color w:val="000000" w:themeColor="text1"/>
        </w:rPr>
        <w:t>40</w:t>
      </w:r>
      <w:r w:rsidRPr="006F76A8">
        <w:rPr>
          <w:rFonts w:hint="eastAsia"/>
          <w:color w:val="000000" w:themeColor="text1"/>
        </w:rPr>
        <w:t>頁）</w:t>
      </w:r>
    </w:p>
    <w:p w14:paraId="7974ABF4" w14:textId="77777777" w:rsidR="0071238E" w:rsidRPr="006F76A8" w:rsidRDefault="0071238E" w:rsidP="006D13C5">
      <w:pPr>
        <w:pStyle w:val="--3"/>
        <w:spacing w:line="550" w:lineRule="exact"/>
        <w:outlineLvl w:val="2"/>
        <w:rPr>
          <w:color w:val="000000" w:themeColor="text1"/>
        </w:rPr>
      </w:pPr>
      <w:r w:rsidRPr="006F76A8">
        <w:rPr>
          <w:color w:val="000000" w:themeColor="text1"/>
        </w:rPr>
        <w:t>（</w:t>
      </w:r>
      <w:r w:rsidRPr="006F76A8">
        <w:rPr>
          <w:rFonts w:hint="eastAsia"/>
          <w:color w:val="000000" w:themeColor="text1"/>
        </w:rPr>
        <w:t>五</w:t>
      </w:r>
      <w:r w:rsidRPr="006F76A8">
        <w:rPr>
          <w:color w:val="000000" w:themeColor="text1"/>
        </w:rPr>
        <w:t>）</w:t>
      </w:r>
      <w:r w:rsidRPr="006F76A8">
        <w:rPr>
          <w:rFonts w:hint="eastAsia"/>
          <w:color w:val="000000" w:themeColor="text1"/>
        </w:rPr>
        <w:t xml:space="preserve">　農業</w:t>
      </w:r>
    </w:p>
    <w:p w14:paraId="0BF5B864" w14:textId="77777777" w:rsidR="0071238E" w:rsidRPr="006F76A8" w:rsidRDefault="0071238E" w:rsidP="006D13C5">
      <w:pPr>
        <w:pStyle w:val="a7"/>
        <w:spacing w:line="550"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6CAF8002" w14:textId="77777777" w:rsidR="0071238E" w:rsidRPr="006F76A8" w:rsidRDefault="0071238E" w:rsidP="006D13C5">
      <w:pPr>
        <w:pStyle w:val="--123"/>
        <w:spacing w:line="550" w:lineRule="exact"/>
        <w:ind w:firstLine="980"/>
        <w:rPr>
          <w:color w:val="000000" w:themeColor="text1"/>
        </w:rPr>
      </w:pPr>
      <w:r w:rsidRPr="006F76A8">
        <w:rPr>
          <w:rFonts w:hint="eastAsia"/>
          <w:color w:val="000000" w:themeColor="text1"/>
        </w:rPr>
        <w:t>1.　推動安全與友善耕作農業：產銷履歷及有機農產品抽驗分別計</w:t>
      </w:r>
      <w:r>
        <w:rPr>
          <w:rFonts w:hint="eastAsia"/>
          <w:color w:val="000000" w:themeColor="text1"/>
        </w:rPr>
        <w:t>98</w:t>
      </w:r>
      <w:r w:rsidRPr="006F76A8">
        <w:rPr>
          <w:rFonts w:hint="eastAsia"/>
          <w:color w:val="000000" w:themeColor="text1"/>
        </w:rPr>
        <w:t>件及18</w:t>
      </w:r>
      <w:r>
        <w:rPr>
          <w:rFonts w:hint="eastAsia"/>
          <w:color w:val="000000" w:themeColor="text1"/>
        </w:rPr>
        <w:t>5</w:t>
      </w:r>
      <w:r w:rsidRPr="006F76A8">
        <w:rPr>
          <w:rFonts w:hint="eastAsia"/>
          <w:color w:val="000000" w:themeColor="text1"/>
        </w:rPr>
        <w:t>件；輔導成立集團產區與農業經營專區計</w:t>
      </w:r>
      <w:r>
        <w:rPr>
          <w:rFonts w:hint="eastAsia"/>
          <w:color w:val="000000" w:themeColor="text1"/>
        </w:rPr>
        <w:t>1</w:t>
      </w:r>
      <w:r w:rsidRPr="006F76A8">
        <w:rPr>
          <w:color w:val="000000" w:themeColor="text1"/>
        </w:rPr>
        <w:t>,</w:t>
      </w:r>
      <w:r>
        <w:rPr>
          <w:rFonts w:hint="eastAsia"/>
          <w:color w:val="000000" w:themeColor="text1"/>
        </w:rPr>
        <w:t>781</w:t>
      </w:r>
      <w:r w:rsidRPr="006F76A8">
        <w:rPr>
          <w:rFonts w:hint="eastAsia"/>
          <w:color w:val="000000" w:themeColor="text1"/>
        </w:rPr>
        <w:t>公頃</w:t>
      </w:r>
      <w:r w:rsidRPr="006F76A8">
        <w:rPr>
          <w:color w:val="000000" w:themeColor="text1"/>
        </w:rPr>
        <w:t>。</w:t>
      </w:r>
    </w:p>
    <w:p w14:paraId="23CEC8F6" w14:textId="77777777" w:rsidR="0071238E" w:rsidRPr="006F76A8" w:rsidRDefault="0071238E" w:rsidP="006D13C5">
      <w:pPr>
        <w:pStyle w:val="--123"/>
        <w:spacing w:line="550" w:lineRule="exact"/>
        <w:ind w:firstLine="980"/>
        <w:rPr>
          <w:color w:val="000000" w:themeColor="text1"/>
        </w:rPr>
      </w:pPr>
      <w:r w:rsidRPr="006F76A8">
        <w:rPr>
          <w:rFonts w:hint="eastAsia"/>
          <w:color w:val="000000" w:themeColor="text1"/>
        </w:rPr>
        <w:t>2</w:t>
      </w:r>
      <w:r w:rsidRPr="006F76A8">
        <w:rPr>
          <w:color w:val="000000" w:themeColor="text1"/>
        </w:rPr>
        <w:t xml:space="preserve">.　</w:t>
      </w:r>
      <w:r w:rsidRPr="006F76A8">
        <w:rPr>
          <w:rFonts w:hint="eastAsia"/>
          <w:color w:val="000000" w:themeColor="text1"/>
        </w:rPr>
        <w:t>行銷雲林在地農</w:t>
      </w:r>
      <w:proofErr w:type="gramStart"/>
      <w:r w:rsidRPr="006F76A8">
        <w:rPr>
          <w:rFonts w:hint="eastAsia"/>
          <w:color w:val="000000" w:themeColor="text1"/>
        </w:rPr>
        <w:t>特</w:t>
      </w:r>
      <w:proofErr w:type="gramEnd"/>
      <w:r w:rsidRPr="006F76A8">
        <w:rPr>
          <w:rFonts w:hint="eastAsia"/>
          <w:color w:val="000000" w:themeColor="text1"/>
        </w:rPr>
        <w:t>產品：輔導</w:t>
      </w:r>
      <w:r>
        <w:rPr>
          <w:rFonts w:hint="eastAsia"/>
          <w:color w:val="000000" w:themeColor="text1"/>
        </w:rPr>
        <w:t>建置農產品冷鏈物流體系補助計13件</w:t>
      </w:r>
      <w:r w:rsidRPr="006F76A8">
        <w:rPr>
          <w:rFonts w:hint="eastAsia"/>
          <w:color w:val="000000" w:themeColor="text1"/>
        </w:rPr>
        <w:t>；建立農產品電子商務平</w:t>
      </w:r>
      <w:proofErr w:type="gramStart"/>
      <w:r w:rsidRPr="006F76A8">
        <w:rPr>
          <w:rFonts w:hint="eastAsia"/>
          <w:color w:val="000000" w:themeColor="text1"/>
        </w:rPr>
        <w:t>臺</w:t>
      </w:r>
      <w:proofErr w:type="gramEnd"/>
      <w:r w:rsidRPr="006F76A8">
        <w:rPr>
          <w:rFonts w:hint="eastAsia"/>
          <w:color w:val="000000" w:themeColor="text1"/>
        </w:rPr>
        <w:t>，累計</w:t>
      </w:r>
      <w:proofErr w:type="gramStart"/>
      <w:r w:rsidRPr="006F76A8">
        <w:rPr>
          <w:rFonts w:hint="eastAsia"/>
          <w:color w:val="000000" w:themeColor="text1"/>
        </w:rPr>
        <w:t>上架計</w:t>
      </w:r>
      <w:r>
        <w:rPr>
          <w:rFonts w:hint="eastAsia"/>
          <w:color w:val="000000" w:themeColor="text1"/>
        </w:rPr>
        <w:t>998</w:t>
      </w:r>
      <w:r w:rsidRPr="006F76A8">
        <w:rPr>
          <w:rFonts w:hint="eastAsia"/>
          <w:color w:val="000000" w:themeColor="text1"/>
        </w:rPr>
        <w:t>件</w:t>
      </w:r>
      <w:proofErr w:type="gramEnd"/>
      <w:r w:rsidRPr="006F76A8">
        <w:rPr>
          <w:rFonts w:hint="eastAsia"/>
          <w:color w:val="000000" w:themeColor="text1"/>
        </w:rPr>
        <w:t>；辦理</w:t>
      </w:r>
      <w:r w:rsidRPr="006F76A8">
        <w:rPr>
          <w:color w:val="000000" w:themeColor="text1"/>
        </w:rPr>
        <w:t>「雲林良品」標章評選認證</w:t>
      </w:r>
      <w:r w:rsidRPr="006F76A8">
        <w:rPr>
          <w:rFonts w:hint="eastAsia"/>
          <w:color w:val="000000" w:themeColor="text1"/>
        </w:rPr>
        <w:t>計1</w:t>
      </w:r>
      <w:r>
        <w:rPr>
          <w:rFonts w:hint="eastAsia"/>
          <w:color w:val="000000" w:themeColor="text1"/>
        </w:rPr>
        <w:t>55</w:t>
      </w:r>
      <w:r w:rsidRPr="006F76A8">
        <w:rPr>
          <w:rFonts w:hint="eastAsia"/>
          <w:color w:val="000000" w:themeColor="text1"/>
        </w:rPr>
        <w:t>件。</w:t>
      </w:r>
    </w:p>
    <w:p w14:paraId="4F003F23" w14:textId="77777777" w:rsidR="0071238E" w:rsidRPr="006F76A8" w:rsidRDefault="0071238E" w:rsidP="006D13C5">
      <w:pPr>
        <w:pStyle w:val="--123"/>
        <w:spacing w:line="550" w:lineRule="exact"/>
        <w:ind w:firstLine="980"/>
        <w:rPr>
          <w:color w:val="000000" w:themeColor="text1"/>
        </w:rPr>
      </w:pPr>
      <w:r w:rsidRPr="006F76A8">
        <w:rPr>
          <w:rFonts w:hint="eastAsia"/>
          <w:color w:val="000000" w:themeColor="text1"/>
        </w:rPr>
        <w:t>3</w:t>
      </w:r>
      <w:r w:rsidRPr="006F76A8">
        <w:rPr>
          <w:color w:val="000000" w:themeColor="text1"/>
        </w:rPr>
        <w:t xml:space="preserve">.　</w:t>
      </w:r>
      <w:r w:rsidRPr="006F76A8">
        <w:rPr>
          <w:rFonts w:hint="eastAsia"/>
          <w:color w:val="000000" w:themeColor="text1"/>
        </w:rPr>
        <w:t>培育農業智慧人才與推動農漁民福利政策：農業智慧</w:t>
      </w:r>
      <w:proofErr w:type="gramStart"/>
      <w:r w:rsidRPr="006F76A8">
        <w:rPr>
          <w:rFonts w:hint="eastAsia"/>
          <w:color w:val="000000" w:themeColor="text1"/>
        </w:rPr>
        <w:t>大學參訓人數</w:t>
      </w:r>
      <w:proofErr w:type="gramEnd"/>
      <w:r w:rsidRPr="006F76A8">
        <w:rPr>
          <w:rFonts w:hint="eastAsia"/>
          <w:color w:val="000000" w:themeColor="text1"/>
        </w:rPr>
        <w:t>計</w:t>
      </w:r>
      <w:r>
        <w:rPr>
          <w:rFonts w:hint="eastAsia"/>
          <w:color w:val="000000" w:themeColor="text1"/>
        </w:rPr>
        <w:t>11</w:t>
      </w:r>
      <w:r w:rsidRPr="006F76A8">
        <w:rPr>
          <w:rFonts w:hint="eastAsia"/>
          <w:color w:val="000000" w:themeColor="text1"/>
        </w:rPr>
        <w:t>5人；農業設施保險投保面積</w:t>
      </w:r>
      <w:r>
        <w:rPr>
          <w:rFonts w:hint="eastAsia"/>
          <w:color w:val="000000" w:themeColor="text1"/>
        </w:rPr>
        <w:t>25</w:t>
      </w:r>
      <w:r w:rsidRPr="006F76A8">
        <w:rPr>
          <w:rFonts w:hint="eastAsia"/>
          <w:color w:val="000000" w:themeColor="text1"/>
        </w:rPr>
        <w:t>公頃。</w:t>
      </w:r>
    </w:p>
    <w:p w14:paraId="5782FD47" w14:textId="77777777" w:rsidR="0071238E" w:rsidRPr="006F76A8" w:rsidRDefault="0071238E" w:rsidP="006D13C5">
      <w:pPr>
        <w:pStyle w:val="a7"/>
        <w:spacing w:line="550"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573B6548" w14:textId="5F7650FA" w:rsidR="0071238E" w:rsidRPr="006F76A8" w:rsidRDefault="0071238E" w:rsidP="006D13C5">
      <w:pPr>
        <w:pStyle w:val="--123"/>
        <w:spacing w:line="550" w:lineRule="exact"/>
        <w:ind w:firstLine="980"/>
        <w:rPr>
          <w:color w:val="000000" w:themeColor="text1"/>
        </w:rPr>
      </w:pPr>
      <w:bookmarkStart w:id="6" w:name="_Hlk107649504"/>
      <w:r w:rsidRPr="006F76A8">
        <w:rPr>
          <w:color w:val="000000" w:themeColor="text1"/>
        </w:rPr>
        <w:t xml:space="preserve">1.　</w:t>
      </w:r>
      <w:r w:rsidRPr="00BC47D5">
        <w:rPr>
          <w:rFonts w:cs="新細明體" w:hint="eastAsia"/>
          <w:color w:val="000000" w:themeColor="text1"/>
          <w:kern w:val="0"/>
          <w:szCs w:val="24"/>
        </w:rPr>
        <w:t>為維護糧食生產安全，建立農地總量控管，並加強農地維護管理，</w:t>
      </w:r>
      <w:proofErr w:type="gramStart"/>
      <w:r w:rsidRPr="00BC47D5">
        <w:rPr>
          <w:rFonts w:cs="新細明體" w:hint="eastAsia"/>
          <w:color w:val="000000" w:themeColor="text1"/>
          <w:kern w:val="0"/>
          <w:szCs w:val="24"/>
        </w:rPr>
        <w:t>惟間有農地</w:t>
      </w:r>
      <w:proofErr w:type="gramEnd"/>
      <w:r w:rsidRPr="00BC47D5">
        <w:rPr>
          <w:rFonts w:cs="新細明體" w:hint="eastAsia"/>
          <w:color w:val="000000" w:themeColor="text1"/>
          <w:kern w:val="0"/>
          <w:szCs w:val="24"/>
        </w:rPr>
        <w:t>利用、稽查、農業設施維護管理及農作物輔導未</w:t>
      </w:r>
      <w:proofErr w:type="gramStart"/>
      <w:r w:rsidRPr="00BC47D5">
        <w:rPr>
          <w:rFonts w:cs="新細明體" w:hint="eastAsia"/>
          <w:color w:val="000000" w:themeColor="text1"/>
          <w:kern w:val="0"/>
          <w:szCs w:val="24"/>
        </w:rPr>
        <w:t>臻</w:t>
      </w:r>
      <w:proofErr w:type="gramEnd"/>
      <w:r w:rsidRPr="00BC47D5">
        <w:rPr>
          <w:rFonts w:cs="新細明體" w:hint="eastAsia"/>
          <w:color w:val="000000" w:themeColor="text1"/>
          <w:kern w:val="0"/>
          <w:szCs w:val="24"/>
        </w:rPr>
        <w:t>周妥等情事，允宜</w:t>
      </w:r>
      <w:proofErr w:type="gramStart"/>
      <w:r w:rsidRPr="00BC47D5">
        <w:rPr>
          <w:rFonts w:cs="新細明體" w:hint="eastAsia"/>
          <w:color w:val="000000" w:themeColor="text1"/>
          <w:kern w:val="0"/>
          <w:szCs w:val="24"/>
        </w:rPr>
        <w:t>研</w:t>
      </w:r>
      <w:proofErr w:type="gramEnd"/>
      <w:r w:rsidRPr="00BC47D5">
        <w:rPr>
          <w:rFonts w:cs="新細明體" w:hint="eastAsia"/>
          <w:color w:val="000000" w:themeColor="text1"/>
          <w:kern w:val="0"/>
          <w:szCs w:val="24"/>
        </w:rPr>
        <w:t>謀改善，促進永續農業發展</w:t>
      </w:r>
      <w:r w:rsidRPr="006F76A8">
        <w:rPr>
          <w:color w:val="000000" w:themeColor="text1"/>
        </w:rPr>
        <w:t>。（詳乙－</w:t>
      </w:r>
      <w:r>
        <w:rPr>
          <w:rFonts w:hint="eastAsia"/>
          <w:color w:val="000000" w:themeColor="text1"/>
        </w:rPr>
        <w:t>21</w:t>
      </w:r>
      <w:r w:rsidRPr="006F76A8">
        <w:rPr>
          <w:color w:val="000000" w:themeColor="text1"/>
        </w:rPr>
        <w:t>頁）</w:t>
      </w:r>
    </w:p>
    <w:p w14:paraId="1CA968DB" w14:textId="7EFCAF54" w:rsidR="0071238E" w:rsidRPr="006F76A8" w:rsidRDefault="0071238E" w:rsidP="006D13C5">
      <w:pPr>
        <w:pStyle w:val="--123"/>
        <w:spacing w:line="550" w:lineRule="exact"/>
        <w:ind w:firstLine="980"/>
        <w:rPr>
          <w:color w:val="000000" w:themeColor="text1"/>
        </w:rPr>
      </w:pPr>
      <w:r w:rsidRPr="006F76A8">
        <w:rPr>
          <w:color w:val="000000" w:themeColor="text1"/>
        </w:rPr>
        <w:t xml:space="preserve">2.　</w:t>
      </w:r>
      <w:r w:rsidRPr="00BC47D5">
        <w:rPr>
          <w:rFonts w:cs="新細明體" w:hint="eastAsia"/>
          <w:color w:val="000000" w:themeColor="text1"/>
          <w:kern w:val="0"/>
          <w:szCs w:val="24"/>
        </w:rPr>
        <w:t>為保護農業生產及生態環境，辦理肥料及農藥監測與管理，惟農作物檢驗農藥殘留不合格比率逐年上升，</w:t>
      </w:r>
      <w:proofErr w:type="gramStart"/>
      <w:r w:rsidRPr="00BC47D5">
        <w:rPr>
          <w:rFonts w:cs="新細明體" w:hint="eastAsia"/>
          <w:color w:val="000000" w:themeColor="text1"/>
          <w:kern w:val="0"/>
          <w:szCs w:val="24"/>
        </w:rPr>
        <w:t>間有肥料</w:t>
      </w:r>
      <w:proofErr w:type="gramEnd"/>
      <w:r w:rsidRPr="00BC47D5">
        <w:rPr>
          <w:rFonts w:cs="新細明體" w:hint="eastAsia"/>
          <w:color w:val="000000" w:themeColor="text1"/>
          <w:kern w:val="0"/>
          <w:szCs w:val="24"/>
        </w:rPr>
        <w:t>查驗作業未</w:t>
      </w:r>
      <w:proofErr w:type="gramStart"/>
      <w:r w:rsidRPr="00BC47D5">
        <w:rPr>
          <w:rFonts w:cs="新細明體" w:hint="eastAsia"/>
          <w:color w:val="000000" w:themeColor="text1"/>
          <w:kern w:val="0"/>
          <w:szCs w:val="24"/>
        </w:rPr>
        <w:t>臻</w:t>
      </w:r>
      <w:proofErr w:type="gramEnd"/>
      <w:r w:rsidRPr="00BC47D5">
        <w:rPr>
          <w:rFonts w:cs="新細明體" w:hint="eastAsia"/>
          <w:color w:val="000000" w:themeColor="text1"/>
          <w:kern w:val="0"/>
          <w:szCs w:val="24"/>
        </w:rPr>
        <w:t>周妥情事，允宜</w:t>
      </w:r>
      <w:proofErr w:type="gramStart"/>
      <w:r w:rsidRPr="00BC47D5">
        <w:rPr>
          <w:rFonts w:cs="新細明體" w:hint="eastAsia"/>
          <w:color w:val="000000" w:themeColor="text1"/>
          <w:kern w:val="0"/>
          <w:szCs w:val="24"/>
        </w:rPr>
        <w:t>研</w:t>
      </w:r>
      <w:proofErr w:type="gramEnd"/>
      <w:r w:rsidRPr="00BC47D5">
        <w:rPr>
          <w:rFonts w:cs="新細明體" w:hint="eastAsia"/>
          <w:color w:val="000000" w:themeColor="text1"/>
          <w:kern w:val="0"/>
          <w:szCs w:val="24"/>
        </w:rPr>
        <w:t>謀改善</w:t>
      </w:r>
      <w:r w:rsidRPr="006F76A8">
        <w:rPr>
          <w:color w:val="000000" w:themeColor="text1"/>
        </w:rPr>
        <w:t>。（詳乙－</w:t>
      </w:r>
      <w:r>
        <w:rPr>
          <w:rFonts w:hint="eastAsia"/>
          <w:color w:val="000000" w:themeColor="text1"/>
        </w:rPr>
        <w:t>64</w:t>
      </w:r>
      <w:r w:rsidRPr="006F76A8">
        <w:rPr>
          <w:color w:val="000000" w:themeColor="text1"/>
        </w:rPr>
        <w:t>頁）</w:t>
      </w:r>
    </w:p>
    <w:bookmarkEnd w:id="6"/>
    <w:p w14:paraId="2A284A0A" w14:textId="77777777" w:rsidR="0071238E" w:rsidRPr="006F76A8" w:rsidRDefault="0071238E" w:rsidP="0071238E">
      <w:pPr>
        <w:pStyle w:val="--3"/>
        <w:spacing w:line="510" w:lineRule="exact"/>
        <w:outlineLvl w:val="2"/>
        <w:rPr>
          <w:color w:val="000000" w:themeColor="text1"/>
        </w:rPr>
      </w:pPr>
      <w:r w:rsidRPr="006F76A8">
        <w:rPr>
          <w:color w:val="000000" w:themeColor="text1"/>
        </w:rPr>
        <w:lastRenderedPageBreak/>
        <w:t>（</w:t>
      </w:r>
      <w:r w:rsidRPr="006F76A8">
        <w:rPr>
          <w:rFonts w:hint="eastAsia"/>
          <w:color w:val="000000" w:themeColor="text1"/>
        </w:rPr>
        <w:t>六</w:t>
      </w:r>
      <w:r w:rsidRPr="006F76A8">
        <w:rPr>
          <w:color w:val="000000" w:themeColor="text1"/>
        </w:rPr>
        <w:t>）</w:t>
      </w:r>
      <w:r w:rsidRPr="006F76A8">
        <w:rPr>
          <w:rFonts w:hint="eastAsia"/>
          <w:color w:val="000000" w:themeColor="text1"/>
        </w:rPr>
        <w:t xml:space="preserve">　教育</w:t>
      </w:r>
    </w:p>
    <w:p w14:paraId="66AD291D" w14:textId="77777777" w:rsidR="0071238E" w:rsidRPr="006F76A8" w:rsidRDefault="0071238E" w:rsidP="0071238E">
      <w:pPr>
        <w:pStyle w:val="a7"/>
        <w:spacing w:line="510"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1C0F2251" w14:textId="77777777" w:rsidR="0071238E" w:rsidRPr="006F76A8" w:rsidRDefault="0071238E" w:rsidP="0071238E">
      <w:pPr>
        <w:pStyle w:val="--123"/>
        <w:spacing w:line="510" w:lineRule="exact"/>
        <w:ind w:firstLine="980"/>
        <w:rPr>
          <w:color w:val="000000" w:themeColor="text1"/>
        </w:rPr>
      </w:pPr>
      <w:r w:rsidRPr="006F76A8">
        <w:rPr>
          <w:rFonts w:hint="eastAsia"/>
          <w:color w:val="000000" w:themeColor="text1"/>
        </w:rPr>
        <w:t>1.　擴大幼兒</w:t>
      </w:r>
      <w:proofErr w:type="gramStart"/>
      <w:r w:rsidRPr="006F76A8">
        <w:rPr>
          <w:rFonts w:hint="eastAsia"/>
          <w:color w:val="000000" w:themeColor="text1"/>
        </w:rPr>
        <w:t>公共化教保</w:t>
      </w:r>
      <w:proofErr w:type="gramEnd"/>
      <w:r w:rsidRPr="006F76A8">
        <w:rPr>
          <w:rFonts w:hint="eastAsia"/>
          <w:color w:val="000000" w:themeColor="text1"/>
        </w:rPr>
        <w:t>服務：增</w:t>
      </w:r>
      <w:r>
        <w:rPr>
          <w:rFonts w:hint="eastAsia"/>
          <w:color w:val="000000" w:themeColor="text1"/>
        </w:rPr>
        <w:t>設非營利</w:t>
      </w:r>
      <w:r w:rsidRPr="006F76A8">
        <w:rPr>
          <w:rFonts w:hint="eastAsia"/>
          <w:color w:val="000000" w:themeColor="text1"/>
        </w:rPr>
        <w:t>幼</w:t>
      </w:r>
      <w:r>
        <w:rPr>
          <w:rFonts w:hint="eastAsia"/>
          <w:color w:val="000000" w:themeColor="text1"/>
        </w:rPr>
        <w:t>兒園</w:t>
      </w:r>
      <w:r w:rsidRPr="006F76A8">
        <w:rPr>
          <w:rFonts w:hint="eastAsia"/>
          <w:color w:val="000000" w:themeColor="text1"/>
        </w:rPr>
        <w:t>計</w:t>
      </w:r>
      <w:r>
        <w:rPr>
          <w:rFonts w:hint="eastAsia"/>
          <w:color w:val="000000" w:themeColor="text1"/>
        </w:rPr>
        <w:t>2園</w:t>
      </w:r>
      <w:r w:rsidRPr="006F76A8">
        <w:rPr>
          <w:rFonts w:hint="eastAsia"/>
          <w:color w:val="000000" w:themeColor="text1"/>
        </w:rPr>
        <w:t>；建置</w:t>
      </w:r>
      <w:proofErr w:type="gramStart"/>
      <w:r w:rsidRPr="006F76A8">
        <w:rPr>
          <w:rFonts w:hint="eastAsia"/>
          <w:color w:val="000000" w:themeColor="text1"/>
        </w:rPr>
        <w:t>準</w:t>
      </w:r>
      <w:proofErr w:type="gramEnd"/>
      <w:r w:rsidRPr="006F76A8">
        <w:rPr>
          <w:rFonts w:hint="eastAsia"/>
          <w:color w:val="000000" w:themeColor="text1"/>
        </w:rPr>
        <w:t>公共幼兒園機制，補充平價教保供應量，新簽約計</w:t>
      </w:r>
      <w:r>
        <w:rPr>
          <w:rFonts w:hint="eastAsia"/>
          <w:color w:val="000000" w:themeColor="text1"/>
        </w:rPr>
        <w:t>1</w:t>
      </w:r>
      <w:r w:rsidRPr="006F76A8">
        <w:rPr>
          <w:rFonts w:hint="eastAsia"/>
          <w:color w:val="000000" w:themeColor="text1"/>
        </w:rPr>
        <w:t>園。</w:t>
      </w:r>
    </w:p>
    <w:p w14:paraId="0BA43CAB" w14:textId="77777777" w:rsidR="0071238E" w:rsidRPr="006F76A8" w:rsidRDefault="0071238E" w:rsidP="0071238E">
      <w:pPr>
        <w:pStyle w:val="--123"/>
        <w:spacing w:line="510" w:lineRule="exact"/>
        <w:ind w:firstLine="980"/>
        <w:rPr>
          <w:color w:val="000000" w:themeColor="text1"/>
        </w:rPr>
      </w:pPr>
      <w:r w:rsidRPr="006F76A8">
        <w:rPr>
          <w:rFonts w:hint="eastAsia"/>
          <w:color w:val="000000" w:themeColor="text1"/>
        </w:rPr>
        <w:t xml:space="preserve">2.　</w:t>
      </w:r>
      <w:r w:rsidRPr="00CE55BE">
        <w:rPr>
          <w:rFonts w:hint="eastAsia"/>
          <w:color w:val="000000" w:themeColor="text1"/>
        </w:rPr>
        <w:t>設立智慧教育中心，推展智慧科技學習</w:t>
      </w:r>
      <w:r w:rsidRPr="006F76A8">
        <w:rPr>
          <w:rFonts w:hint="eastAsia"/>
          <w:color w:val="000000" w:themeColor="text1"/>
        </w:rPr>
        <w:t>：</w:t>
      </w:r>
      <w:r>
        <w:rPr>
          <w:rFonts w:hint="eastAsia"/>
          <w:noProof/>
          <w:color w:val="000000" w:themeColor="text1"/>
          <w:szCs w:val="22"/>
          <w:lang w:val="zh-TW"/>
        </w:rPr>
        <w:t>規劃更新國小科技教材內容並推廣運用，計67校</w:t>
      </w:r>
      <w:r w:rsidRPr="006F76A8">
        <w:rPr>
          <w:rFonts w:hint="eastAsia"/>
          <w:noProof/>
          <w:color w:val="000000" w:themeColor="text1"/>
          <w:szCs w:val="22"/>
          <w:lang w:val="zh-TW"/>
        </w:rPr>
        <w:t>；</w:t>
      </w:r>
      <w:r>
        <w:rPr>
          <w:rFonts w:hint="eastAsia"/>
          <w:color w:val="000000" w:themeColor="text1"/>
          <w:spacing w:val="2"/>
        </w:rPr>
        <w:t>辦理科技教育學生營隊，參與學生計4</w:t>
      </w:r>
      <w:r>
        <w:rPr>
          <w:color w:val="000000" w:themeColor="text1"/>
          <w:spacing w:val="2"/>
        </w:rPr>
        <w:t>,</w:t>
      </w:r>
      <w:r>
        <w:rPr>
          <w:rFonts w:hint="eastAsia"/>
          <w:color w:val="000000" w:themeColor="text1"/>
          <w:spacing w:val="2"/>
        </w:rPr>
        <w:t>000人次</w:t>
      </w:r>
      <w:r w:rsidRPr="006F76A8">
        <w:rPr>
          <w:rFonts w:hint="eastAsia"/>
          <w:color w:val="000000" w:themeColor="text1"/>
        </w:rPr>
        <w:t>。</w:t>
      </w:r>
    </w:p>
    <w:p w14:paraId="36B82B49" w14:textId="77777777" w:rsidR="0071238E" w:rsidRPr="006F76A8" w:rsidRDefault="0071238E" w:rsidP="0071238E">
      <w:pPr>
        <w:pStyle w:val="--123"/>
        <w:spacing w:line="510" w:lineRule="exact"/>
        <w:ind w:firstLine="980"/>
        <w:rPr>
          <w:color w:val="000000" w:themeColor="text1"/>
        </w:rPr>
      </w:pPr>
      <w:r w:rsidRPr="006F76A8">
        <w:rPr>
          <w:color w:val="000000" w:themeColor="text1"/>
        </w:rPr>
        <w:t>3</w:t>
      </w:r>
      <w:r w:rsidRPr="006F76A8">
        <w:rPr>
          <w:rFonts w:hint="eastAsia"/>
          <w:color w:val="000000" w:themeColor="text1"/>
        </w:rPr>
        <w:t>.　推動數位學習及增聘外籍英語師資：</w:t>
      </w:r>
      <w:r>
        <w:rPr>
          <w:rFonts w:hint="eastAsia"/>
          <w:color w:val="000000" w:themeColor="text1"/>
        </w:rPr>
        <w:t>參與校園5G示範教室與學習載具計畫學校</w:t>
      </w:r>
      <w:r w:rsidRPr="006F76A8">
        <w:rPr>
          <w:rFonts w:hint="eastAsia"/>
          <w:color w:val="000000" w:themeColor="text1"/>
        </w:rPr>
        <w:t>計</w:t>
      </w:r>
      <w:r>
        <w:rPr>
          <w:rFonts w:hint="eastAsia"/>
          <w:color w:val="000000" w:themeColor="text1"/>
        </w:rPr>
        <w:t>10</w:t>
      </w:r>
      <w:r w:rsidRPr="006F76A8">
        <w:rPr>
          <w:rFonts w:hint="eastAsia"/>
          <w:color w:val="000000" w:themeColor="text1"/>
        </w:rPr>
        <w:t>所；推動</w:t>
      </w:r>
      <w:r>
        <w:rPr>
          <w:rFonts w:hint="eastAsia"/>
          <w:color w:val="000000" w:themeColor="text1"/>
        </w:rPr>
        <w:t>設置</w:t>
      </w:r>
      <w:r w:rsidRPr="006F76A8">
        <w:rPr>
          <w:rFonts w:hint="eastAsia"/>
          <w:color w:val="000000" w:themeColor="text1"/>
        </w:rPr>
        <w:t>雙語</w:t>
      </w:r>
      <w:r>
        <w:rPr>
          <w:rFonts w:hint="eastAsia"/>
          <w:color w:val="000000" w:themeColor="text1"/>
        </w:rPr>
        <w:t>學校</w:t>
      </w:r>
      <w:r w:rsidRPr="006F76A8">
        <w:rPr>
          <w:rFonts w:hint="eastAsia"/>
          <w:color w:val="000000" w:themeColor="text1"/>
        </w:rPr>
        <w:t>計</w:t>
      </w:r>
      <w:r>
        <w:rPr>
          <w:rFonts w:hint="eastAsia"/>
          <w:color w:val="000000" w:themeColor="text1"/>
        </w:rPr>
        <w:t>11所</w:t>
      </w:r>
      <w:r w:rsidRPr="006F76A8">
        <w:rPr>
          <w:rFonts w:hint="eastAsia"/>
          <w:color w:val="000000" w:themeColor="text1"/>
        </w:rPr>
        <w:t>。</w:t>
      </w:r>
    </w:p>
    <w:p w14:paraId="52616E14" w14:textId="77777777" w:rsidR="0071238E" w:rsidRPr="006F76A8" w:rsidRDefault="0071238E" w:rsidP="0071238E">
      <w:pPr>
        <w:pStyle w:val="a7"/>
        <w:spacing w:line="510"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7EC8D7F1" w14:textId="6C64DE80" w:rsidR="0071238E" w:rsidRPr="006F76A8" w:rsidRDefault="0071238E" w:rsidP="0071238E">
      <w:pPr>
        <w:pStyle w:val="--123"/>
        <w:spacing w:line="510" w:lineRule="exact"/>
        <w:ind w:firstLine="980"/>
        <w:rPr>
          <w:color w:val="000000" w:themeColor="text1"/>
        </w:rPr>
      </w:pPr>
      <w:r w:rsidRPr="006F76A8">
        <w:rPr>
          <w:color w:val="000000" w:themeColor="text1"/>
        </w:rPr>
        <w:t xml:space="preserve">1.　</w:t>
      </w:r>
      <w:r w:rsidRPr="00115967">
        <w:rPr>
          <w:rFonts w:cs="新細明體" w:hint="eastAsia"/>
          <w:color w:val="000000" w:themeColor="text1"/>
          <w:kern w:val="0"/>
          <w:szCs w:val="24"/>
        </w:rPr>
        <w:t>創新建置智慧教育中心，透過</w:t>
      </w:r>
      <w:proofErr w:type="gramStart"/>
      <w:r w:rsidRPr="00115967">
        <w:rPr>
          <w:rFonts w:cs="新細明體" w:hint="eastAsia"/>
          <w:color w:val="000000" w:themeColor="text1"/>
          <w:kern w:val="0"/>
          <w:szCs w:val="24"/>
        </w:rPr>
        <w:t>科技賦能教育</w:t>
      </w:r>
      <w:proofErr w:type="gramEnd"/>
      <w:r w:rsidRPr="00115967">
        <w:rPr>
          <w:rFonts w:cs="新細明體" w:hint="eastAsia"/>
          <w:color w:val="000000" w:themeColor="text1"/>
          <w:kern w:val="0"/>
          <w:szCs w:val="24"/>
        </w:rPr>
        <w:t>推動數位平權，獲頒行政院政府服務獎殊榮，允宜持續</w:t>
      </w:r>
      <w:proofErr w:type="gramStart"/>
      <w:r w:rsidRPr="00115967">
        <w:rPr>
          <w:rFonts w:cs="新細明體" w:hint="eastAsia"/>
          <w:color w:val="000000" w:themeColor="text1"/>
          <w:kern w:val="0"/>
          <w:szCs w:val="24"/>
        </w:rPr>
        <w:t>擘</w:t>
      </w:r>
      <w:proofErr w:type="gramEnd"/>
      <w:r w:rsidRPr="00115967">
        <w:rPr>
          <w:rFonts w:cs="新細明體" w:hint="eastAsia"/>
          <w:color w:val="000000" w:themeColor="text1"/>
          <w:kern w:val="0"/>
          <w:szCs w:val="24"/>
        </w:rPr>
        <w:t>劃教育短、中、長期策略目標，聚焦給予學生科技、語言學習刺激，開拓國際視野及引進策略聯盟，藉由教育扎根</w:t>
      </w:r>
      <w:proofErr w:type="gramStart"/>
      <w:r w:rsidRPr="00115967">
        <w:rPr>
          <w:rFonts w:cs="新細明體" w:hint="eastAsia"/>
          <w:color w:val="000000" w:themeColor="text1"/>
          <w:kern w:val="0"/>
          <w:szCs w:val="24"/>
        </w:rPr>
        <w:t>提供代際流動</w:t>
      </w:r>
      <w:proofErr w:type="gramEnd"/>
      <w:r w:rsidRPr="00115967">
        <w:rPr>
          <w:rFonts w:cs="新細明體" w:hint="eastAsia"/>
          <w:color w:val="000000" w:themeColor="text1"/>
          <w:kern w:val="0"/>
          <w:szCs w:val="24"/>
        </w:rPr>
        <w:t>，以達成偏鄉教育公平及永續發展目標</w:t>
      </w:r>
      <w:r w:rsidRPr="006F76A8">
        <w:rPr>
          <w:rFonts w:hint="eastAsia"/>
          <w:color w:val="000000" w:themeColor="text1"/>
        </w:rPr>
        <w:t>。（</w:t>
      </w:r>
      <w:r w:rsidRPr="006F76A8">
        <w:rPr>
          <w:color w:val="000000" w:themeColor="text1"/>
        </w:rPr>
        <w:t>詳乙－</w:t>
      </w:r>
      <w:r>
        <w:rPr>
          <w:rFonts w:hint="eastAsia"/>
          <w:color w:val="000000" w:themeColor="text1"/>
        </w:rPr>
        <w:t>12</w:t>
      </w:r>
      <w:r w:rsidRPr="006F76A8">
        <w:rPr>
          <w:color w:val="000000" w:themeColor="text1"/>
        </w:rPr>
        <w:t>頁）</w:t>
      </w:r>
    </w:p>
    <w:p w14:paraId="7A114137" w14:textId="01C254EF" w:rsidR="0071238E" w:rsidRPr="006F76A8" w:rsidRDefault="0071238E" w:rsidP="0071238E">
      <w:pPr>
        <w:pStyle w:val="--123"/>
        <w:spacing w:line="510" w:lineRule="exact"/>
        <w:ind w:firstLine="980"/>
        <w:rPr>
          <w:color w:val="000000" w:themeColor="text1"/>
        </w:rPr>
      </w:pPr>
      <w:r w:rsidRPr="006F76A8">
        <w:rPr>
          <w:color w:val="000000" w:themeColor="text1"/>
        </w:rPr>
        <w:t>2</w:t>
      </w:r>
      <w:r w:rsidRPr="006F76A8">
        <w:rPr>
          <w:rFonts w:hint="eastAsia"/>
          <w:color w:val="000000" w:themeColor="text1"/>
        </w:rPr>
        <w:t xml:space="preserve">.　</w:t>
      </w:r>
      <w:r w:rsidRPr="002D5760">
        <w:rPr>
          <w:rStyle w:val="--141"/>
          <w:rFonts w:hint="eastAsia"/>
          <w:b w:val="0"/>
          <w:color w:val="000000" w:themeColor="text1"/>
        </w:rPr>
        <w:t>推動</w:t>
      </w:r>
      <w:proofErr w:type="gramStart"/>
      <w:r w:rsidRPr="002D5760">
        <w:rPr>
          <w:rStyle w:val="--141"/>
          <w:rFonts w:hint="eastAsia"/>
          <w:b w:val="0"/>
          <w:color w:val="000000" w:themeColor="text1"/>
        </w:rPr>
        <w:t>公共化教保</w:t>
      </w:r>
      <w:proofErr w:type="gramEnd"/>
      <w:r w:rsidRPr="002D5760">
        <w:rPr>
          <w:rStyle w:val="--141"/>
          <w:rFonts w:hint="eastAsia"/>
          <w:b w:val="0"/>
          <w:color w:val="000000" w:themeColor="text1"/>
        </w:rPr>
        <w:t>服務，擴展多元教保服務選擇，</w:t>
      </w:r>
      <w:proofErr w:type="gramStart"/>
      <w:r w:rsidRPr="002D5760">
        <w:rPr>
          <w:rStyle w:val="--141"/>
          <w:rFonts w:hint="eastAsia"/>
          <w:b w:val="0"/>
          <w:color w:val="000000" w:themeColor="text1"/>
        </w:rPr>
        <w:t>惟間有公共</w:t>
      </w:r>
      <w:proofErr w:type="gramEnd"/>
      <w:r w:rsidRPr="002D5760">
        <w:rPr>
          <w:rStyle w:val="--141"/>
          <w:rFonts w:hint="eastAsia"/>
          <w:b w:val="0"/>
          <w:color w:val="000000" w:themeColor="text1"/>
        </w:rPr>
        <w:t>化幼兒園之招生成效欠佳、教保服務人員</w:t>
      </w:r>
      <w:proofErr w:type="gramStart"/>
      <w:r w:rsidRPr="002D5760">
        <w:rPr>
          <w:rStyle w:val="--141"/>
          <w:rFonts w:hint="eastAsia"/>
          <w:b w:val="0"/>
          <w:color w:val="000000" w:themeColor="text1"/>
        </w:rPr>
        <w:t>未盡適足</w:t>
      </w:r>
      <w:proofErr w:type="gramEnd"/>
      <w:r w:rsidRPr="002D5760">
        <w:rPr>
          <w:rStyle w:val="--141"/>
          <w:rFonts w:hint="eastAsia"/>
          <w:b w:val="0"/>
          <w:color w:val="000000" w:themeColor="text1"/>
        </w:rPr>
        <w:t>、研習時數不足及營運管理未</w:t>
      </w:r>
      <w:proofErr w:type="gramStart"/>
      <w:r w:rsidRPr="002D5760">
        <w:rPr>
          <w:rStyle w:val="--141"/>
          <w:rFonts w:hint="eastAsia"/>
          <w:b w:val="0"/>
          <w:color w:val="000000" w:themeColor="text1"/>
        </w:rPr>
        <w:t>臻</w:t>
      </w:r>
      <w:proofErr w:type="gramEnd"/>
      <w:r w:rsidRPr="002D5760">
        <w:rPr>
          <w:rStyle w:val="--141"/>
          <w:rFonts w:hint="eastAsia"/>
          <w:b w:val="0"/>
          <w:color w:val="000000" w:themeColor="text1"/>
        </w:rPr>
        <w:t>周妥等情事，</w:t>
      </w:r>
      <w:proofErr w:type="gramStart"/>
      <w:r w:rsidRPr="002D5760">
        <w:rPr>
          <w:rStyle w:val="--141"/>
          <w:rFonts w:hint="eastAsia"/>
          <w:b w:val="0"/>
          <w:color w:val="000000" w:themeColor="text1"/>
        </w:rPr>
        <w:t>允待督促研</w:t>
      </w:r>
      <w:proofErr w:type="gramEnd"/>
      <w:r w:rsidRPr="002D5760">
        <w:rPr>
          <w:rStyle w:val="--141"/>
          <w:rFonts w:hint="eastAsia"/>
          <w:b w:val="0"/>
          <w:color w:val="000000" w:themeColor="text1"/>
        </w:rPr>
        <w:t>謀改善</w:t>
      </w:r>
      <w:r w:rsidRPr="006F76A8">
        <w:rPr>
          <w:rFonts w:hint="eastAsia"/>
          <w:color w:val="000000" w:themeColor="text1"/>
        </w:rPr>
        <w:t>。（詳乙－</w:t>
      </w:r>
      <w:r>
        <w:rPr>
          <w:rFonts w:hint="eastAsia"/>
          <w:color w:val="000000" w:themeColor="text1"/>
        </w:rPr>
        <w:t>52</w:t>
      </w:r>
      <w:r w:rsidRPr="006F76A8">
        <w:rPr>
          <w:rFonts w:hint="eastAsia"/>
          <w:color w:val="000000" w:themeColor="text1"/>
        </w:rPr>
        <w:t>頁）</w:t>
      </w:r>
    </w:p>
    <w:p w14:paraId="02FFE72D" w14:textId="7465AFC3" w:rsidR="0071238E" w:rsidRPr="006F76A8" w:rsidRDefault="0071238E" w:rsidP="0071238E">
      <w:pPr>
        <w:pStyle w:val="--123"/>
        <w:spacing w:line="510" w:lineRule="exact"/>
        <w:ind w:firstLine="980"/>
        <w:rPr>
          <w:color w:val="000000" w:themeColor="text1"/>
        </w:rPr>
      </w:pPr>
      <w:r w:rsidRPr="006F76A8">
        <w:rPr>
          <w:color w:val="000000" w:themeColor="text1"/>
        </w:rPr>
        <w:t>3</w:t>
      </w:r>
      <w:r w:rsidRPr="006F76A8">
        <w:rPr>
          <w:rFonts w:hint="eastAsia"/>
          <w:color w:val="000000" w:themeColor="text1"/>
        </w:rPr>
        <w:t xml:space="preserve">.　</w:t>
      </w:r>
      <w:r w:rsidRPr="002D5760">
        <w:rPr>
          <w:rFonts w:hint="eastAsia"/>
          <w:color w:val="000000" w:themeColor="text1"/>
        </w:rPr>
        <w:t>推動偏遠地區學校雙語教育政策，充實校園心理健康輔導資源，惟部分</w:t>
      </w:r>
      <w:proofErr w:type="gramStart"/>
      <w:r w:rsidRPr="002D5760">
        <w:rPr>
          <w:rFonts w:hint="eastAsia"/>
          <w:color w:val="000000" w:themeColor="text1"/>
        </w:rPr>
        <w:t>學校間有雙</w:t>
      </w:r>
      <w:proofErr w:type="gramEnd"/>
      <w:r w:rsidRPr="002D5760">
        <w:rPr>
          <w:rFonts w:hint="eastAsia"/>
          <w:color w:val="000000" w:themeColor="text1"/>
        </w:rPr>
        <w:t>語師資缺乏，實施課程比率較低，或輔導資源配置不全，允待</w:t>
      </w:r>
      <w:proofErr w:type="gramStart"/>
      <w:r w:rsidRPr="002D5760">
        <w:rPr>
          <w:rFonts w:hint="eastAsia"/>
          <w:color w:val="000000" w:themeColor="text1"/>
        </w:rPr>
        <w:t>研</w:t>
      </w:r>
      <w:proofErr w:type="gramEnd"/>
      <w:r w:rsidRPr="002D5760">
        <w:rPr>
          <w:rFonts w:hint="eastAsia"/>
          <w:color w:val="000000" w:themeColor="text1"/>
        </w:rPr>
        <w:t>謀改善，增進學生雙語學習成效，並健全校園輔導工作</w:t>
      </w:r>
      <w:r w:rsidRPr="006F76A8">
        <w:rPr>
          <w:color w:val="000000" w:themeColor="text1"/>
        </w:rPr>
        <w:t>。</w:t>
      </w:r>
      <w:r w:rsidRPr="006F76A8">
        <w:rPr>
          <w:rFonts w:hint="eastAsia"/>
          <w:color w:val="000000" w:themeColor="text1"/>
        </w:rPr>
        <w:t>（詳乙－</w:t>
      </w:r>
      <w:r>
        <w:rPr>
          <w:rFonts w:hint="eastAsia"/>
          <w:color w:val="000000" w:themeColor="text1"/>
        </w:rPr>
        <w:t>54</w:t>
      </w:r>
      <w:r w:rsidRPr="006F76A8">
        <w:rPr>
          <w:rFonts w:hint="eastAsia"/>
          <w:color w:val="000000" w:themeColor="text1"/>
        </w:rPr>
        <w:t>頁）</w:t>
      </w:r>
    </w:p>
    <w:p w14:paraId="2E545721" w14:textId="77777777" w:rsidR="0071238E" w:rsidRPr="006F76A8" w:rsidRDefault="0071238E" w:rsidP="0071238E">
      <w:pPr>
        <w:pStyle w:val="--3"/>
        <w:spacing w:line="510" w:lineRule="exact"/>
        <w:outlineLvl w:val="2"/>
        <w:rPr>
          <w:color w:val="000000" w:themeColor="text1"/>
        </w:rPr>
      </w:pPr>
      <w:r w:rsidRPr="006F76A8">
        <w:rPr>
          <w:rFonts w:hint="eastAsia"/>
          <w:color w:val="000000" w:themeColor="text1"/>
        </w:rPr>
        <w:t>（七）　城鄉發展</w:t>
      </w:r>
    </w:p>
    <w:p w14:paraId="749F6627" w14:textId="77777777" w:rsidR="0071238E" w:rsidRPr="006F76A8" w:rsidRDefault="0071238E" w:rsidP="0071238E">
      <w:pPr>
        <w:pStyle w:val="a7"/>
        <w:spacing w:line="510"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221EDCDB" w14:textId="77777777" w:rsidR="0071238E" w:rsidRPr="006F76A8" w:rsidRDefault="0071238E" w:rsidP="0071238E">
      <w:pPr>
        <w:pStyle w:val="--123"/>
        <w:spacing w:line="510" w:lineRule="exact"/>
        <w:ind w:firstLine="980"/>
        <w:rPr>
          <w:color w:val="000000" w:themeColor="text1"/>
        </w:rPr>
      </w:pPr>
      <w:r w:rsidRPr="006F76A8">
        <w:rPr>
          <w:color w:val="000000" w:themeColor="text1"/>
        </w:rPr>
        <w:t>1</w:t>
      </w:r>
      <w:r w:rsidRPr="006F76A8">
        <w:rPr>
          <w:rFonts w:hint="eastAsia"/>
          <w:color w:val="000000" w:themeColor="text1"/>
        </w:rPr>
        <w:t>.　辦理城鄉規劃及工程業務：推動城鎮風貌</w:t>
      </w:r>
      <w:proofErr w:type="gramStart"/>
      <w:r w:rsidRPr="006F76A8">
        <w:rPr>
          <w:rFonts w:hint="eastAsia"/>
          <w:color w:val="000000" w:themeColor="text1"/>
        </w:rPr>
        <w:t>及創生環境</w:t>
      </w:r>
      <w:proofErr w:type="gramEnd"/>
      <w:r w:rsidRPr="006F76A8">
        <w:rPr>
          <w:rFonts w:hint="eastAsia"/>
          <w:color w:val="000000" w:themeColor="text1"/>
        </w:rPr>
        <w:t>營造計畫計</w:t>
      </w:r>
      <w:r>
        <w:rPr>
          <w:rFonts w:hint="eastAsia"/>
          <w:color w:val="000000" w:themeColor="text1"/>
        </w:rPr>
        <w:t>2</w:t>
      </w:r>
      <w:r w:rsidRPr="006F76A8">
        <w:rPr>
          <w:rFonts w:hint="eastAsia"/>
          <w:color w:val="000000" w:themeColor="text1"/>
        </w:rPr>
        <w:t>件；辦理體驗觀光</w:t>
      </w:r>
      <w:r w:rsidRPr="006F76A8">
        <w:rPr>
          <w:color w:val="000000" w:themeColor="text1"/>
        </w:rPr>
        <w:t>－</w:t>
      </w:r>
      <w:r w:rsidRPr="006F76A8">
        <w:rPr>
          <w:rFonts w:hint="eastAsia"/>
          <w:color w:val="000000" w:themeColor="text1"/>
        </w:rPr>
        <w:t>地方旅遊環境營造計畫計</w:t>
      </w:r>
      <w:r>
        <w:rPr>
          <w:rFonts w:hint="eastAsia"/>
          <w:color w:val="000000" w:themeColor="text1"/>
        </w:rPr>
        <w:t>1</w:t>
      </w:r>
      <w:r w:rsidRPr="006F76A8">
        <w:rPr>
          <w:rFonts w:hint="eastAsia"/>
          <w:color w:val="000000" w:themeColor="text1"/>
        </w:rPr>
        <w:t>件；執行登山步道清潔及維護計</w:t>
      </w:r>
      <w:r>
        <w:rPr>
          <w:rFonts w:hint="eastAsia"/>
          <w:color w:val="000000" w:themeColor="text1"/>
        </w:rPr>
        <w:t>35</w:t>
      </w:r>
      <w:r w:rsidRPr="006F76A8">
        <w:rPr>
          <w:rFonts w:hint="eastAsia"/>
          <w:color w:val="000000" w:themeColor="text1"/>
        </w:rPr>
        <w:t>公里。</w:t>
      </w:r>
    </w:p>
    <w:p w14:paraId="150B8C9C" w14:textId="77777777" w:rsidR="0071238E" w:rsidRPr="006F76A8" w:rsidRDefault="0071238E" w:rsidP="0071238E">
      <w:pPr>
        <w:pStyle w:val="--123"/>
        <w:spacing w:line="510" w:lineRule="exact"/>
        <w:ind w:firstLine="980"/>
        <w:rPr>
          <w:color w:val="000000" w:themeColor="text1"/>
        </w:rPr>
      </w:pPr>
      <w:r w:rsidRPr="006F76A8">
        <w:rPr>
          <w:color w:val="000000" w:themeColor="text1"/>
        </w:rPr>
        <w:t>2.</w:t>
      </w:r>
      <w:r w:rsidRPr="006F76A8">
        <w:rPr>
          <w:rFonts w:hint="eastAsia"/>
          <w:color w:val="000000" w:themeColor="text1"/>
        </w:rPr>
        <w:t xml:space="preserve">　推動都市計畫及農村再生建設：</w:t>
      </w:r>
      <w:r>
        <w:rPr>
          <w:rFonts w:hint="eastAsia"/>
          <w:color w:val="000000" w:themeColor="text1"/>
        </w:rPr>
        <w:t>都</w:t>
      </w:r>
      <w:r w:rsidRPr="00315E9D">
        <w:rPr>
          <w:rFonts w:hint="eastAsia"/>
          <w:color w:val="000000" w:themeColor="text1"/>
        </w:rPr>
        <w:t>市計畫區內平均</w:t>
      </w:r>
      <w:r>
        <w:rPr>
          <w:rFonts w:hint="eastAsia"/>
          <w:color w:val="000000" w:themeColor="text1"/>
        </w:rPr>
        <w:t>每萬人享有公園、綠地、兒童遊樂場、體育場所及廣場面積達4.73公頃；輔導社區提案獲農業部核定執行農村再生計畫件數，計2件</w:t>
      </w:r>
      <w:r w:rsidRPr="006F76A8">
        <w:rPr>
          <w:rFonts w:hint="eastAsia"/>
          <w:color w:val="000000" w:themeColor="text1"/>
        </w:rPr>
        <w:t>。</w:t>
      </w:r>
    </w:p>
    <w:p w14:paraId="771E0859" w14:textId="77777777" w:rsidR="0071238E" w:rsidRPr="006F76A8" w:rsidRDefault="0071238E" w:rsidP="006D13C5">
      <w:pPr>
        <w:pStyle w:val="a7"/>
        <w:spacing w:line="500" w:lineRule="exact"/>
        <w:ind w:firstLine="560"/>
        <w:rPr>
          <w:color w:val="000000" w:themeColor="text1"/>
        </w:rPr>
      </w:pPr>
      <w:r w:rsidRPr="006F76A8">
        <w:rPr>
          <w:rFonts w:hint="eastAsia"/>
          <w:color w:val="000000" w:themeColor="text1"/>
        </w:rPr>
        <w:lastRenderedPageBreak/>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563329B4" w14:textId="159703C2" w:rsidR="0071238E" w:rsidRPr="006F76A8" w:rsidRDefault="0071238E" w:rsidP="006D13C5">
      <w:pPr>
        <w:pStyle w:val="--123"/>
        <w:spacing w:line="528" w:lineRule="exact"/>
        <w:ind w:firstLine="980"/>
        <w:rPr>
          <w:color w:val="000000" w:themeColor="text1"/>
        </w:rPr>
      </w:pPr>
      <w:r w:rsidRPr="006F76A8">
        <w:rPr>
          <w:color w:val="000000" w:themeColor="text1"/>
        </w:rPr>
        <w:t xml:space="preserve">1.　</w:t>
      </w:r>
      <w:r w:rsidRPr="002D5760">
        <w:rPr>
          <w:rFonts w:cs="新細明體" w:hint="eastAsia"/>
          <w:color w:val="000000" w:themeColor="text1"/>
          <w:kern w:val="0"/>
          <w:szCs w:val="24"/>
        </w:rPr>
        <w:t>為確保雲林縣永續發展，辦理雲林縣國土功能分區圖之劃設及審議，惟土地使用管制規則</w:t>
      </w:r>
      <w:proofErr w:type="gramStart"/>
      <w:r w:rsidRPr="002D5760">
        <w:rPr>
          <w:rFonts w:cs="新細明體" w:hint="eastAsia"/>
          <w:color w:val="000000" w:themeColor="text1"/>
          <w:kern w:val="0"/>
          <w:szCs w:val="24"/>
        </w:rPr>
        <w:t>研</w:t>
      </w:r>
      <w:proofErr w:type="gramEnd"/>
      <w:r w:rsidRPr="002D5760">
        <w:rPr>
          <w:rFonts w:cs="新細明體" w:hint="eastAsia"/>
          <w:color w:val="000000" w:themeColor="text1"/>
          <w:kern w:val="0"/>
          <w:szCs w:val="24"/>
        </w:rPr>
        <w:t>訂及鄉村地區整體規劃執行進度未如預期，亟待檢討改善</w:t>
      </w:r>
      <w:r w:rsidRPr="006F76A8">
        <w:rPr>
          <w:color w:val="000000" w:themeColor="text1"/>
        </w:rPr>
        <w:t>。（詳乙－</w:t>
      </w:r>
      <w:r>
        <w:rPr>
          <w:rFonts w:hint="eastAsia"/>
          <w:color w:val="000000" w:themeColor="text1"/>
        </w:rPr>
        <w:t>43</w:t>
      </w:r>
      <w:r w:rsidRPr="006F76A8">
        <w:rPr>
          <w:color w:val="000000" w:themeColor="text1"/>
        </w:rPr>
        <w:t>頁）</w:t>
      </w:r>
    </w:p>
    <w:p w14:paraId="03D3C379" w14:textId="70D31FF2" w:rsidR="0071238E" w:rsidRPr="006F76A8" w:rsidRDefault="0071238E" w:rsidP="006D13C5">
      <w:pPr>
        <w:pStyle w:val="--123"/>
        <w:spacing w:line="528" w:lineRule="exact"/>
        <w:ind w:firstLine="980"/>
        <w:rPr>
          <w:color w:val="000000" w:themeColor="text1"/>
        </w:rPr>
      </w:pPr>
      <w:r w:rsidRPr="006F76A8">
        <w:rPr>
          <w:color w:val="000000" w:themeColor="text1"/>
        </w:rPr>
        <w:t xml:space="preserve">2.　</w:t>
      </w:r>
      <w:r w:rsidRPr="002D5760">
        <w:rPr>
          <w:rFonts w:cs="新細明體" w:hint="eastAsia"/>
          <w:color w:val="000000" w:themeColor="text1"/>
          <w:spacing w:val="4"/>
          <w:kern w:val="0"/>
          <w:szCs w:val="24"/>
        </w:rPr>
        <w:t>為均衡區域發展及民眾生活福祉，持續辦理城鎮風貌營造與街道改善計畫之基礎公共建設，惟部分工程設計審查及完工後設施維護管理未盡周詳，有待</w:t>
      </w:r>
      <w:proofErr w:type="gramStart"/>
      <w:r w:rsidRPr="002D5760">
        <w:rPr>
          <w:rFonts w:cs="新細明體" w:hint="eastAsia"/>
          <w:color w:val="000000" w:themeColor="text1"/>
          <w:spacing w:val="4"/>
          <w:kern w:val="0"/>
          <w:szCs w:val="24"/>
        </w:rPr>
        <w:t>研</w:t>
      </w:r>
      <w:proofErr w:type="gramEnd"/>
      <w:r w:rsidRPr="002D5760">
        <w:rPr>
          <w:rFonts w:cs="新細明體" w:hint="eastAsia"/>
          <w:color w:val="000000" w:themeColor="text1"/>
          <w:spacing w:val="4"/>
          <w:kern w:val="0"/>
          <w:szCs w:val="24"/>
        </w:rPr>
        <w:t>謀改善</w:t>
      </w:r>
      <w:r w:rsidRPr="0090182E">
        <w:rPr>
          <w:rFonts w:hint="eastAsia"/>
          <w:color w:val="000000" w:themeColor="text1"/>
          <w:spacing w:val="4"/>
        </w:rPr>
        <w:t>。</w:t>
      </w:r>
      <w:r w:rsidRPr="0090182E">
        <w:rPr>
          <w:color w:val="000000" w:themeColor="text1"/>
          <w:spacing w:val="4"/>
        </w:rPr>
        <w:t>（詳乙－</w:t>
      </w:r>
      <w:r>
        <w:rPr>
          <w:rFonts w:hint="eastAsia"/>
          <w:color w:val="000000" w:themeColor="text1"/>
        </w:rPr>
        <w:t>44</w:t>
      </w:r>
      <w:r w:rsidRPr="0090182E">
        <w:rPr>
          <w:color w:val="000000" w:themeColor="text1"/>
          <w:spacing w:val="4"/>
        </w:rPr>
        <w:t>頁）</w:t>
      </w:r>
    </w:p>
    <w:p w14:paraId="6DFEADB4" w14:textId="77777777" w:rsidR="0071238E" w:rsidRPr="006F76A8" w:rsidRDefault="0071238E" w:rsidP="006D13C5">
      <w:pPr>
        <w:pStyle w:val="--3"/>
        <w:spacing w:line="528" w:lineRule="exact"/>
        <w:outlineLvl w:val="2"/>
        <w:rPr>
          <w:color w:val="000000" w:themeColor="text1"/>
        </w:rPr>
      </w:pPr>
      <w:r w:rsidRPr="006F76A8">
        <w:rPr>
          <w:color w:val="000000" w:themeColor="text1"/>
        </w:rPr>
        <w:t>（</w:t>
      </w:r>
      <w:r w:rsidRPr="006F76A8">
        <w:rPr>
          <w:rFonts w:hint="eastAsia"/>
          <w:color w:val="000000" w:themeColor="text1"/>
        </w:rPr>
        <w:t>八</w:t>
      </w:r>
      <w:r w:rsidRPr="006F76A8">
        <w:rPr>
          <w:color w:val="000000" w:themeColor="text1"/>
        </w:rPr>
        <w:t>）</w:t>
      </w:r>
      <w:r w:rsidRPr="006F76A8">
        <w:rPr>
          <w:rFonts w:hint="eastAsia"/>
          <w:color w:val="000000" w:themeColor="text1"/>
        </w:rPr>
        <w:t xml:space="preserve">　文化及觀光</w:t>
      </w:r>
    </w:p>
    <w:p w14:paraId="5E5ACDCC" w14:textId="77777777" w:rsidR="0071238E" w:rsidRPr="006F76A8" w:rsidRDefault="0071238E" w:rsidP="006D13C5">
      <w:pPr>
        <w:pStyle w:val="a7"/>
        <w:spacing w:line="528"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5C95EB3E" w14:textId="77777777" w:rsidR="0071238E" w:rsidRPr="006F76A8" w:rsidRDefault="0071238E" w:rsidP="006D13C5">
      <w:pPr>
        <w:pStyle w:val="--123"/>
        <w:spacing w:line="528" w:lineRule="exact"/>
        <w:ind w:firstLine="980"/>
        <w:rPr>
          <w:color w:val="000000" w:themeColor="text1"/>
        </w:rPr>
      </w:pPr>
      <w:r w:rsidRPr="006F76A8">
        <w:rPr>
          <w:rFonts w:hint="eastAsia"/>
          <w:color w:val="000000" w:themeColor="text1"/>
        </w:rPr>
        <w:t>1.　辦理藝文活動及活化展館，推動文化資產保存與維護：地方文化館參觀人數計</w:t>
      </w:r>
      <w:r>
        <w:rPr>
          <w:rFonts w:hint="eastAsia"/>
          <w:color w:val="000000" w:themeColor="text1"/>
        </w:rPr>
        <w:t>42</w:t>
      </w:r>
      <w:r w:rsidRPr="006F76A8">
        <w:rPr>
          <w:rFonts w:hint="eastAsia"/>
          <w:color w:val="000000" w:themeColor="text1"/>
        </w:rPr>
        <w:t>萬餘人次；修復古蹟或歷史建築計</w:t>
      </w:r>
      <w:r>
        <w:rPr>
          <w:rFonts w:hint="eastAsia"/>
          <w:color w:val="000000" w:themeColor="text1"/>
        </w:rPr>
        <w:t>6</w:t>
      </w:r>
      <w:r w:rsidRPr="006F76A8">
        <w:rPr>
          <w:rFonts w:hint="eastAsia"/>
          <w:color w:val="000000" w:themeColor="text1"/>
        </w:rPr>
        <w:t>處。</w:t>
      </w:r>
    </w:p>
    <w:p w14:paraId="7E6E8515" w14:textId="77777777" w:rsidR="0071238E" w:rsidRPr="006F76A8" w:rsidRDefault="0071238E" w:rsidP="006D13C5">
      <w:pPr>
        <w:pStyle w:val="--123"/>
        <w:spacing w:line="528" w:lineRule="exact"/>
        <w:ind w:firstLine="980"/>
        <w:rPr>
          <w:color w:val="000000" w:themeColor="text1"/>
        </w:rPr>
      </w:pPr>
      <w:r w:rsidRPr="006F76A8">
        <w:rPr>
          <w:rFonts w:hint="eastAsia"/>
          <w:color w:val="000000" w:themeColor="text1"/>
        </w:rPr>
        <w:t>2.　營造多元文化圖書館</w:t>
      </w:r>
      <w:r>
        <w:rPr>
          <w:rFonts w:hint="eastAsia"/>
          <w:color w:val="000000" w:themeColor="text1"/>
        </w:rPr>
        <w:t>，</w:t>
      </w:r>
      <w:r w:rsidRPr="00B37AD4">
        <w:rPr>
          <w:rFonts w:hint="eastAsia"/>
          <w:color w:val="000000" w:themeColor="text1"/>
        </w:rPr>
        <w:t>辦理閱讀推廣</w:t>
      </w:r>
      <w:r>
        <w:rPr>
          <w:rFonts w:hint="eastAsia"/>
          <w:color w:val="000000" w:themeColor="text1"/>
        </w:rPr>
        <w:t>計畫</w:t>
      </w:r>
      <w:r w:rsidRPr="006F76A8">
        <w:rPr>
          <w:rFonts w:hint="eastAsia"/>
          <w:color w:val="000000" w:themeColor="text1"/>
        </w:rPr>
        <w:t>，</w:t>
      </w:r>
      <w:r w:rsidRPr="00B37AD4">
        <w:rPr>
          <w:rFonts w:hint="eastAsia"/>
          <w:color w:val="000000" w:themeColor="text1"/>
        </w:rPr>
        <w:t>充實文化設施</w:t>
      </w:r>
      <w:r w:rsidRPr="006F76A8">
        <w:rPr>
          <w:rFonts w:hint="eastAsia"/>
          <w:color w:val="000000" w:themeColor="text1"/>
        </w:rPr>
        <w:t>：</w:t>
      </w:r>
      <w:r>
        <w:rPr>
          <w:rFonts w:hint="eastAsia"/>
          <w:color w:val="000000" w:themeColor="text1"/>
        </w:rPr>
        <w:t>縣民擁有縣內公共圖書館資源，</w:t>
      </w:r>
      <w:r w:rsidRPr="006F76A8">
        <w:rPr>
          <w:rFonts w:hint="eastAsia"/>
          <w:color w:val="000000" w:themeColor="text1"/>
        </w:rPr>
        <w:t>平均</w:t>
      </w:r>
      <w:proofErr w:type="gramStart"/>
      <w:r w:rsidRPr="006F76A8">
        <w:rPr>
          <w:rFonts w:hint="eastAsia"/>
          <w:color w:val="000000" w:themeColor="text1"/>
        </w:rPr>
        <w:t>每人擁書量</w:t>
      </w:r>
      <w:proofErr w:type="gramEnd"/>
      <w:r w:rsidRPr="006F76A8">
        <w:rPr>
          <w:rFonts w:hint="eastAsia"/>
          <w:color w:val="000000" w:themeColor="text1"/>
        </w:rPr>
        <w:t>及</w:t>
      </w:r>
      <w:proofErr w:type="gramStart"/>
      <w:r w:rsidRPr="006F76A8">
        <w:rPr>
          <w:rFonts w:hint="eastAsia"/>
          <w:color w:val="000000" w:themeColor="text1"/>
        </w:rPr>
        <w:t>借閱量分別</w:t>
      </w:r>
      <w:proofErr w:type="gramEnd"/>
      <w:r w:rsidRPr="006F76A8">
        <w:rPr>
          <w:rFonts w:hint="eastAsia"/>
          <w:color w:val="000000" w:themeColor="text1"/>
        </w:rPr>
        <w:t>計2</w:t>
      </w:r>
      <w:r w:rsidRPr="006F76A8">
        <w:rPr>
          <w:color w:val="000000" w:themeColor="text1"/>
        </w:rPr>
        <w:t>.</w:t>
      </w:r>
      <w:r>
        <w:rPr>
          <w:rFonts w:hint="eastAsia"/>
          <w:color w:val="000000" w:themeColor="text1"/>
        </w:rPr>
        <w:t>3</w:t>
      </w:r>
      <w:r w:rsidRPr="006F76A8">
        <w:rPr>
          <w:rFonts w:hint="eastAsia"/>
          <w:color w:val="000000" w:themeColor="text1"/>
        </w:rPr>
        <w:t>冊及</w:t>
      </w:r>
      <w:r>
        <w:rPr>
          <w:rFonts w:hint="eastAsia"/>
          <w:color w:val="000000" w:themeColor="text1"/>
        </w:rPr>
        <w:t>7.1</w:t>
      </w:r>
      <w:r w:rsidRPr="006F76A8">
        <w:rPr>
          <w:rFonts w:hint="eastAsia"/>
          <w:color w:val="000000" w:themeColor="text1"/>
        </w:rPr>
        <w:t>冊</w:t>
      </w:r>
      <w:r>
        <w:rPr>
          <w:rFonts w:hint="eastAsia"/>
          <w:color w:val="000000" w:themeColor="text1"/>
        </w:rPr>
        <w:t>；辦理藝術展覽推廣</w:t>
      </w:r>
      <w:r w:rsidRPr="00B37AD4">
        <w:rPr>
          <w:rFonts w:hint="eastAsia"/>
          <w:color w:val="000000" w:themeColor="text1"/>
        </w:rPr>
        <w:t>活動</w:t>
      </w:r>
      <w:r>
        <w:rPr>
          <w:rFonts w:hint="eastAsia"/>
          <w:color w:val="000000" w:themeColor="text1"/>
        </w:rPr>
        <w:t>，計72場</w:t>
      </w:r>
      <w:r w:rsidRPr="006F76A8">
        <w:rPr>
          <w:rFonts w:hint="eastAsia"/>
          <w:color w:val="000000" w:themeColor="text1"/>
        </w:rPr>
        <w:t>。</w:t>
      </w:r>
    </w:p>
    <w:p w14:paraId="70F4757B" w14:textId="77777777" w:rsidR="0071238E" w:rsidRPr="006F76A8" w:rsidRDefault="0071238E" w:rsidP="006D13C5">
      <w:pPr>
        <w:pStyle w:val="a7"/>
        <w:spacing w:line="528"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6D4BDD73" w14:textId="4EB3E2F1" w:rsidR="0071238E" w:rsidRPr="006F76A8" w:rsidRDefault="0071238E" w:rsidP="006D13C5">
      <w:pPr>
        <w:pStyle w:val="--123"/>
        <w:spacing w:line="528" w:lineRule="exact"/>
        <w:ind w:firstLine="980"/>
        <w:rPr>
          <w:color w:val="000000" w:themeColor="text1"/>
        </w:rPr>
      </w:pPr>
      <w:r w:rsidRPr="006F76A8">
        <w:rPr>
          <w:rFonts w:hint="eastAsia"/>
          <w:color w:val="000000" w:themeColor="text1"/>
        </w:rPr>
        <w:t xml:space="preserve">1.　</w:t>
      </w:r>
      <w:r w:rsidRPr="002D5760">
        <w:rPr>
          <w:rFonts w:cs="新細明體" w:hint="eastAsia"/>
          <w:color w:val="000000" w:themeColor="text1"/>
          <w:kern w:val="0"/>
          <w:szCs w:val="24"/>
        </w:rPr>
        <w:t>結合文化觀光資源整建遊憩景點，推動各項觀光活動，</w:t>
      </w:r>
      <w:proofErr w:type="gramStart"/>
      <w:r w:rsidRPr="002D5760">
        <w:rPr>
          <w:rFonts w:cs="新細明體"/>
          <w:color w:val="000000" w:themeColor="text1"/>
          <w:kern w:val="0"/>
          <w:szCs w:val="24"/>
        </w:rPr>
        <w:t>113</w:t>
      </w:r>
      <w:proofErr w:type="gramEnd"/>
      <w:r w:rsidRPr="002D5760">
        <w:rPr>
          <w:rFonts w:cs="新細明體"/>
          <w:color w:val="000000" w:themeColor="text1"/>
          <w:kern w:val="0"/>
          <w:szCs w:val="24"/>
        </w:rPr>
        <w:t>年度觀光人潮突破2</w:t>
      </w:r>
      <w:proofErr w:type="gramStart"/>
      <w:r w:rsidRPr="002D5760">
        <w:rPr>
          <w:rFonts w:cs="新細明體"/>
          <w:color w:val="000000" w:themeColor="text1"/>
          <w:kern w:val="0"/>
          <w:szCs w:val="24"/>
        </w:rPr>
        <w:t>千萬人次，</w:t>
      </w:r>
      <w:proofErr w:type="gramEnd"/>
      <w:r w:rsidRPr="002D5760">
        <w:rPr>
          <w:rFonts w:cs="新細明體"/>
          <w:color w:val="000000" w:themeColor="text1"/>
          <w:kern w:val="0"/>
          <w:szCs w:val="24"/>
        </w:rPr>
        <w:t>允宜持續串連各地區</w:t>
      </w:r>
      <w:proofErr w:type="gramStart"/>
      <w:r w:rsidRPr="002D5760">
        <w:rPr>
          <w:rFonts w:cs="新細明體"/>
          <w:color w:val="000000" w:themeColor="text1"/>
          <w:kern w:val="0"/>
          <w:szCs w:val="24"/>
        </w:rPr>
        <w:t>旅遊軸帶</w:t>
      </w:r>
      <w:proofErr w:type="gramEnd"/>
      <w:r w:rsidRPr="002D5760">
        <w:rPr>
          <w:rFonts w:cs="新細明體"/>
          <w:color w:val="000000" w:themeColor="text1"/>
          <w:kern w:val="0"/>
          <w:szCs w:val="24"/>
        </w:rPr>
        <w:t>，優化旅遊服務及住宿品質</w:t>
      </w:r>
      <w:r w:rsidRPr="006F76A8">
        <w:rPr>
          <w:rFonts w:hint="eastAsia"/>
          <w:color w:val="000000" w:themeColor="text1"/>
        </w:rPr>
        <w:t>。（詳乙－</w:t>
      </w:r>
      <w:r>
        <w:rPr>
          <w:rFonts w:hint="eastAsia"/>
          <w:color w:val="000000" w:themeColor="text1"/>
        </w:rPr>
        <w:t>26</w:t>
      </w:r>
      <w:r w:rsidRPr="006F76A8">
        <w:rPr>
          <w:rFonts w:hint="eastAsia"/>
          <w:color w:val="000000" w:themeColor="text1"/>
        </w:rPr>
        <w:t>頁）</w:t>
      </w:r>
    </w:p>
    <w:p w14:paraId="127B8907" w14:textId="54D1B1DD" w:rsidR="0071238E" w:rsidRPr="006F76A8" w:rsidRDefault="0071238E" w:rsidP="006D13C5">
      <w:pPr>
        <w:pStyle w:val="--123"/>
        <w:spacing w:line="528" w:lineRule="exact"/>
        <w:ind w:firstLine="980"/>
        <w:rPr>
          <w:color w:val="000000" w:themeColor="text1"/>
        </w:rPr>
      </w:pPr>
      <w:r w:rsidRPr="006F76A8">
        <w:rPr>
          <w:rFonts w:hint="eastAsia"/>
          <w:color w:val="000000" w:themeColor="text1"/>
        </w:rPr>
        <w:t xml:space="preserve">2.　</w:t>
      </w:r>
      <w:r w:rsidRPr="002D5760">
        <w:rPr>
          <w:rFonts w:cs="新細明體" w:hint="eastAsia"/>
          <w:color w:val="000000" w:themeColor="text1"/>
          <w:kern w:val="0"/>
          <w:szCs w:val="24"/>
        </w:rPr>
        <w:t>斗六社口旅客服務中心委託營運移轉促參案件履約進度未如預期，</w:t>
      </w:r>
      <w:proofErr w:type="gramStart"/>
      <w:r w:rsidRPr="002D5760">
        <w:rPr>
          <w:rFonts w:cs="新細明體" w:hint="eastAsia"/>
          <w:color w:val="000000" w:themeColor="text1"/>
          <w:kern w:val="0"/>
          <w:szCs w:val="24"/>
        </w:rPr>
        <w:t>允待加強</w:t>
      </w:r>
      <w:proofErr w:type="gramEnd"/>
      <w:r w:rsidRPr="002D5760">
        <w:rPr>
          <w:rFonts w:cs="新細明體" w:hint="eastAsia"/>
          <w:color w:val="000000" w:themeColor="text1"/>
          <w:kern w:val="0"/>
          <w:szCs w:val="24"/>
        </w:rPr>
        <w:t>履約管理及訪視輔導，以達委託營運預計效益</w:t>
      </w:r>
      <w:r w:rsidRPr="006F76A8">
        <w:rPr>
          <w:rFonts w:hint="eastAsia"/>
          <w:bCs/>
          <w:color w:val="000000" w:themeColor="text1"/>
        </w:rPr>
        <w:t>。</w:t>
      </w:r>
      <w:r w:rsidRPr="006F76A8">
        <w:rPr>
          <w:rFonts w:hint="eastAsia"/>
          <w:color w:val="000000" w:themeColor="text1"/>
        </w:rPr>
        <w:t>（詳乙－</w:t>
      </w:r>
      <w:r>
        <w:rPr>
          <w:rFonts w:hint="eastAsia"/>
          <w:color w:val="000000" w:themeColor="text1"/>
        </w:rPr>
        <w:t>41</w:t>
      </w:r>
      <w:r w:rsidRPr="006F76A8">
        <w:rPr>
          <w:rFonts w:hint="eastAsia"/>
          <w:color w:val="000000" w:themeColor="text1"/>
        </w:rPr>
        <w:t>頁）</w:t>
      </w:r>
    </w:p>
    <w:p w14:paraId="28449BF3" w14:textId="77777777" w:rsidR="0071238E" w:rsidRPr="006F76A8" w:rsidRDefault="0071238E" w:rsidP="006D13C5">
      <w:pPr>
        <w:pStyle w:val="--3"/>
        <w:spacing w:line="528" w:lineRule="exact"/>
        <w:outlineLvl w:val="2"/>
        <w:rPr>
          <w:color w:val="000000" w:themeColor="text1"/>
        </w:rPr>
      </w:pPr>
      <w:r w:rsidRPr="008D6859">
        <w:rPr>
          <w:color w:val="000000" w:themeColor="text1"/>
        </w:rPr>
        <w:t>（</w:t>
      </w:r>
      <w:r w:rsidRPr="008D6859">
        <w:rPr>
          <w:rFonts w:hint="eastAsia"/>
          <w:color w:val="000000" w:themeColor="text1"/>
        </w:rPr>
        <w:t>九</w:t>
      </w:r>
      <w:r w:rsidRPr="008D6859">
        <w:rPr>
          <w:color w:val="000000" w:themeColor="text1"/>
        </w:rPr>
        <w:t>）</w:t>
      </w:r>
      <w:r w:rsidRPr="008D6859">
        <w:rPr>
          <w:rFonts w:hint="eastAsia"/>
          <w:color w:val="000000" w:themeColor="text1"/>
        </w:rPr>
        <w:t xml:space="preserve">　社政</w:t>
      </w:r>
    </w:p>
    <w:p w14:paraId="6B1F7AEA" w14:textId="77777777" w:rsidR="0071238E" w:rsidRPr="006F76A8" w:rsidRDefault="0071238E" w:rsidP="006D13C5">
      <w:pPr>
        <w:pStyle w:val="a7"/>
        <w:spacing w:line="528" w:lineRule="exact"/>
        <w:ind w:firstLine="560"/>
        <w:rPr>
          <w:color w:val="000000" w:themeColor="text1"/>
        </w:rPr>
      </w:pPr>
      <w:proofErr w:type="gramStart"/>
      <w:r w:rsidRPr="006F76A8">
        <w:rPr>
          <w:rFonts w:hint="eastAsia"/>
          <w:color w:val="000000" w:themeColor="text1"/>
        </w:rPr>
        <w:t>11</w:t>
      </w:r>
      <w:r>
        <w:rPr>
          <w:color w:val="000000" w:themeColor="text1"/>
        </w:rPr>
        <w:t>3</w:t>
      </w:r>
      <w:proofErr w:type="gramEnd"/>
      <w:r w:rsidRPr="006F76A8">
        <w:rPr>
          <w:rFonts w:hint="eastAsia"/>
          <w:color w:val="000000" w:themeColor="text1"/>
        </w:rPr>
        <w:t>年度施政重點經各相關機關執行結果，包括：</w:t>
      </w:r>
    </w:p>
    <w:p w14:paraId="31BB4158" w14:textId="77777777" w:rsidR="0071238E" w:rsidRPr="006F76A8" w:rsidRDefault="0071238E" w:rsidP="006D13C5">
      <w:pPr>
        <w:pStyle w:val="--123"/>
        <w:spacing w:line="528" w:lineRule="exact"/>
        <w:ind w:firstLine="980"/>
        <w:rPr>
          <w:color w:val="000000" w:themeColor="text1"/>
        </w:rPr>
      </w:pPr>
      <w:r w:rsidRPr="006F76A8">
        <w:rPr>
          <w:rFonts w:hint="eastAsia"/>
          <w:color w:val="000000" w:themeColor="text1"/>
        </w:rPr>
        <w:t>1</w:t>
      </w:r>
      <w:r w:rsidRPr="006F76A8">
        <w:rPr>
          <w:color w:val="000000" w:themeColor="text1"/>
        </w:rPr>
        <w:t xml:space="preserve">.　</w:t>
      </w:r>
      <w:r w:rsidRPr="006F76A8">
        <w:rPr>
          <w:rFonts w:hint="eastAsia"/>
          <w:color w:val="000000" w:themeColor="text1"/>
        </w:rPr>
        <w:t>建構弱勢家庭社會安全網</w:t>
      </w:r>
      <w:r w:rsidRPr="006F76A8">
        <w:rPr>
          <w:color w:val="000000" w:themeColor="text1"/>
        </w:rPr>
        <w:t>：</w:t>
      </w:r>
      <w:r w:rsidRPr="006F76A8">
        <w:rPr>
          <w:rFonts w:hint="eastAsia"/>
          <w:color w:val="000000" w:themeColor="text1"/>
        </w:rPr>
        <w:t>輔導低收入戶自立及脫貧計</w:t>
      </w:r>
      <w:r>
        <w:rPr>
          <w:color w:val="000000" w:themeColor="text1"/>
        </w:rPr>
        <w:t>902</w:t>
      </w:r>
      <w:r w:rsidRPr="006F76A8">
        <w:rPr>
          <w:rFonts w:hint="eastAsia"/>
          <w:color w:val="000000" w:themeColor="text1"/>
        </w:rPr>
        <w:t>戶次；辦理急難紓困及救助計1</w:t>
      </w:r>
      <w:r w:rsidRPr="006F76A8">
        <w:rPr>
          <w:color w:val="000000" w:themeColor="text1"/>
        </w:rPr>
        <w:t>,</w:t>
      </w:r>
      <w:r>
        <w:rPr>
          <w:color w:val="000000" w:themeColor="text1"/>
        </w:rPr>
        <w:t>617</w:t>
      </w:r>
      <w:r w:rsidRPr="006F76A8">
        <w:rPr>
          <w:rFonts w:hint="eastAsia"/>
          <w:color w:val="000000" w:themeColor="text1"/>
        </w:rPr>
        <w:t>戶次。</w:t>
      </w:r>
    </w:p>
    <w:p w14:paraId="77C69AD1" w14:textId="77777777" w:rsidR="0071238E" w:rsidRPr="006F76A8" w:rsidRDefault="0071238E" w:rsidP="006D13C5">
      <w:pPr>
        <w:pStyle w:val="--123"/>
        <w:spacing w:line="528" w:lineRule="exact"/>
        <w:ind w:firstLine="980"/>
        <w:rPr>
          <w:color w:val="000000" w:themeColor="text1"/>
        </w:rPr>
      </w:pPr>
      <w:r w:rsidRPr="006F76A8">
        <w:rPr>
          <w:rFonts w:hint="eastAsia"/>
          <w:color w:val="000000" w:themeColor="text1"/>
        </w:rPr>
        <w:t>2</w:t>
      </w:r>
      <w:r w:rsidRPr="006F76A8">
        <w:rPr>
          <w:color w:val="000000" w:themeColor="text1"/>
        </w:rPr>
        <w:t>.　營造高齡友善環境：</w:t>
      </w:r>
      <w:r w:rsidRPr="006F76A8">
        <w:rPr>
          <w:rFonts w:hint="eastAsia"/>
          <w:color w:val="000000" w:themeColor="text1"/>
        </w:rPr>
        <w:t>設置長青食堂計</w:t>
      </w:r>
      <w:r>
        <w:rPr>
          <w:color w:val="000000" w:themeColor="text1"/>
        </w:rPr>
        <w:t>182</w:t>
      </w:r>
      <w:r w:rsidRPr="006F76A8">
        <w:rPr>
          <w:rFonts w:hint="eastAsia"/>
          <w:color w:val="000000" w:themeColor="text1"/>
        </w:rPr>
        <w:t>處；</w:t>
      </w:r>
      <w:r w:rsidRPr="00A22B65">
        <w:rPr>
          <w:rFonts w:hint="eastAsia"/>
          <w:color w:val="000000" w:themeColor="text1"/>
        </w:rPr>
        <w:t>提供獨居老人緊急救援系統服務</w:t>
      </w:r>
      <w:r w:rsidRPr="006F76A8">
        <w:rPr>
          <w:rFonts w:hint="eastAsia"/>
          <w:color w:val="000000" w:themeColor="text1"/>
        </w:rPr>
        <w:t>計</w:t>
      </w:r>
      <w:r>
        <w:rPr>
          <w:rFonts w:hint="eastAsia"/>
          <w:color w:val="000000" w:themeColor="text1"/>
        </w:rPr>
        <w:t>377人次</w:t>
      </w:r>
      <w:r w:rsidRPr="006F76A8">
        <w:rPr>
          <w:rFonts w:hint="eastAsia"/>
          <w:color w:val="000000" w:themeColor="text1"/>
        </w:rPr>
        <w:t>；</w:t>
      </w:r>
      <w:r>
        <w:rPr>
          <w:rFonts w:hint="eastAsia"/>
          <w:color w:val="000000" w:themeColor="text1"/>
        </w:rPr>
        <w:t>提供</w:t>
      </w:r>
      <w:r w:rsidRPr="00A22B65">
        <w:rPr>
          <w:rFonts w:hint="eastAsia"/>
          <w:color w:val="000000" w:themeColor="text1"/>
        </w:rPr>
        <w:t>天倫</w:t>
      </w:r>
      <w:r w:rsidRPr="00A22B65">
        <w:rPr>
          <w:color w:val="000000" w:themeColor="text1"/>
        </w:rPr>
        <w:t>D+智慧守護</w:t>
      </w:r>
      <w:r w:rsidRPr="00A22B65">
        <w:rPr>
          <w:rFonts w:hint="eastAsia"/>
          <w:color w:val="000000" w:themeColor="text1"/>
        </w:rPr>
        <w:t>網</w:t>
      </w:r>
      <w:r>
        <w:rPr>
          <w:rFonts w:hint="eastAsia"/>
          <w:color w:val="000000" w:themeColor="text1"/>
        </w:rPr>
        <w:t>使用設備579人次</w:t>
      </w:r>
      <w:r w:rsidRPr="006F76A8">
        <w:rPr>
          <w:rFonts w:hint="eastAsia"/>
          <w:color w:val="000000" w:themeColor="text1"/>
        </w:rPr>
        <w:t>。</w:t>
      </w:r>
    </w:p>
    <w:p w14:paraId="192E3991" w14:textId="77777777" w:rsidR="0071238E" w:rsidRPr="006F76A8" w:rsidRDefault="0071238E" w:rsidP="006D13C5">
      <w:pPr>
        <w:pStyle w:val="--123"/>
        <w:spacing w:line="530" w:lineRule="exact"/>
        <w:ind w:firstLine="980"/>
        <w:rPr>
          <w:color w:val="000000" w:themeColor="text1"/>
        </w:rPr>
      </w:pPr>
      <w:r w:rsidRPr="006F76A8">
        <w:rPr>
          <w:rFonts w:hint="eastAsia"/>
          <w:color w:val="000000" w:themeColor="text1"/>
        </w:rPr>
        <w:lastRenderedPageBreak/>
        <w:t>3</w:t>
      </w:r>
      <w:r w:rsidRPr="006F76A8">
        <w:rPr>
          <w:color w:val="000000" w:themeColor="text1"/>
        </w:rPr>
        <w:t>.</w:t>
      </w:r>
      <w:r w:rsidRPr="006F76A8">
        <w:rPr>
          <w:rFonts w:hint="eastAsia"/>
          <w:color w:val="000000" w:themeColor="text1"/>
        </w:rPr>
        <w:t xml:space="preserve">　完善身心障礙者照顧與支持：布建身心障礙者社區照顧據點計</w:t>
      </w:r>
      <w:r>
        <w:rPr>
          <w:rFonts w:hint="eastAsia"/>
          <w:color w:val="000000" w:themeColor="text1"/>
        </w:rPr>
        <w:t>40</w:t>
      </w:r>
      <w:r w:rsidRPr="006F76A8">
        <w:rPr>
          <w:rFonts w:hint="eastAsia"/>
          <w:color w:val="000000" w:themeColor="text1"/>
        </w:rPr>
        <w:t>處；提供輔具服務資源據點計</w:t>
      </w:r>
      <w:r>
        <w:rPr>
          <w:rFonts w:hint="eastAsia"/>
          <w:color w:val="000000" w:themeColor="text1"/>
        </w:rPr>
        <w:t>27</w:t>
      </w:r>
      <w:r w:rsidRPr="006F76A8">
        <w:rPr>
          <w:rFonts w:hint="eastAsia"/>
          <w:color w:val="000000" w:themeColor="text1"/>
        </w:rPr>
        <w:t>處。</w:t>
      </w:r>
    </w:p>
    <w:p w14:paraId="1D632A0C" w14:textId="77777777" w:rsidR="0071238E" w:rsidRPr="006F76A8" w:rsidRDefault="0071238E" w:rsidP="006D13C5">
      <w:pPr>
        <w:pStyle w:val="a7"/>
        <w:spacing w:line="530"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0050D4F2" w14:textId="5EE50C3E" w:rsidR="0071238E" w:rsidRPr="006F76A8" w:rsidRDefault="0071238E" w:rsidP="006D13C5">
      <w:pPr>
        <w:pStyle w:val="--123"/>
        <w:spacing w:line="530" w:lineRule="exact"/>
        <w:ind w:firstLine="980"/>
        <w:rPr>
          <w:color w:val="000000" w:themeColor="text1"/>
        </w:rPr>
      </w:pPr>
      <w:r w:rsidRPr="006F76A8">
        <w:rPr>
          <w:rFonts w:hint="eastAsia"/>
          <w:color w:val="000000" w:themeColor="text1"/>
        </w:rPr>
        <w:t xml:space="preserve">1.　</w:t>
      </w:r>
      <w:r w:rsidRPr="00A22B65">
        <w:rPr>
          <w:rFonts w:hint="eastAsia"/>
          <w:color w:val="000000" w:themeColor="text1"/>
        </w:rPr>
        <w:t>推動雙</w:t>
      </w:r>
      <w:r w:rsidRPr="00A22B65">
        <w:rPr>
          <w:color w:val="000000" w:themeColor="text1"/>
        </w:rPr>
        <w:t>B計畫協助建立老人保護體系，</w:t>
      </w:r>
      <w:proofErr w:type="gramStart"/>
      <w:r w:rsidRPr="00A22B65">
        <w:rPr>
          <w:color w:val="000000" w:themeColor="text1"/>
        </w:rPr>
        <w:t>惟轄內</w:t>
      </w:r>
      <w:proofErr w:type="gramEnd"/>
      <w:r w:rsidRPr="00A22B65">
        <w:rPr>
          <w:color w:val="000000" w:themeColor="text1"/>
        </w:rPr>
        <w:t>人口老化指數逾全國平均值且政府經費資源有限，有待提升資料之加值運用，</w:t>
      </w:r>
      <w:proofErr w:type="gramStart"/>
      <w:r w:rsidRPr="00A22B65">
        <w:rPr>
          <w:color w:val="000000" w:themeColor="text1"/>
        </w:rPr>
        <w:t>並跨域整合</w:t>
      </w:r>
      <w:proofErr w:type="gramEnd"/>
      <w:r w:rsidRPr="00A22B65">
        <w:rPr>
          <w:color w:val="000000" w:themeColor="text1"/>
        </w:rPr>
        <w:t>公私資源，以發揮長期效益</w:t>
      </w:r>
      <w:r w:rsidRPr="006F76A8">
        <w:rPr>
          <w:rFonts w:hint="eastAsia"/>
          <w:color w:val="000000" w:themeColor="text1"/>
        </w:rPr>
        <w:t>。（詳乙－</w:t>
      </w:r>
      <w:r>
        <w:rPr>
          <w:rFonts w:hint="eastAsia"/>
          <w:color w:val="000000" w:themeColor="text1"/>
        </w:rPr>
        <w:t>15</w:t>
      </w:r>
      <w:r w:rsidRPr="006F76A8">
        <w:rPr>
          <w:rFonts w:hint="eastAsia"/>
          <w:color w:val="000000" w:themeColor="text1"/>
        </w:rPr>
        <w:t>頁）</w:t>
      </w:r>
    </w:p>
    <w:p w14:paraId="3805FF70" w14:textId="43D3DAE0" w:rsidR="0071238E" w:rsidRPr="006F76A8" w:rsidRDefault="0071238E" w:rsidP="006D13C5">
      <w:pPr>
        <w:pStyle w:val="--123"/>
        <w:spacing w:line="530" w:lineRule="exact"/>
        <w:ind w:firstLine="980"/>
        <w:rPr>
          <w:color w:val="000000" w:themeColor="text1"/>
        </w:rPr>
      </w:pPr>
      <w:r w:rsidRPr="006F76A8">
        <w:rPr>
          <w:color w:val="000000" w:themeColor="text1"/>
        </w:rPr>
        <w:t xml:space="preserve">2.　</w:t>
      </w:r>
      <w:r w:rsidRPr="00E33259">
        <w:rPr>
          <w:rFonts w:hint="eastAsia"/>
          <w:color w:val="000000" w:themeColor="text1"/>
        </w:rPr>
        <w:t>為提供經濟弱勢學童更便利及優質餐食，轉型為</w:t>
      </w:r>
      <w:proofErr w:type="gramStart"/>
      <w:r w:rsidRPr="00E33259">
        <w:rPr>
          <w:rFonts w:hint="eastAsia"/>
          <w:color w:val="000000" w:themeColor="text1"/>
        </w:rPr>
        <w:t>數位化兌餐模式</w:t>
      </w:r>
      <w:proofErr w:type="gramEnd"/>
      <w:r w:rsidRPr="00E33259">
        <w:rPr>
          <w:rFonts w:hint="eastAsia"/>
          <w:color w:val="000000" w:themeColor="text1"/>
        </w:rPr>
        <w:t>，允宜</w:t>
      </w:r>
      <w:proofErr w:type="gramStart"/>
      <w:r w:rsidRPr="00E33259">
        <w:rPr>
          <w:rFonts w:hint="eastAsia"/>
          <w:color w:val="000000" w:themeColor="text1"/>
        </w:rPr>
        <w:t>研</w:t>
      </w:r>
      <w:proofErr w:type="gramEnd"/>
      <w:r w:rsidRPr="00E33259">
        <w:rPr>
          <w:rFonts w:hint="eastAsia"/>
          <w:color w:val="000000" w:themeColor="text1"/>
        </w:rPr>
        <w:t>謀拓展多元兌換通路及商品，並善用經費賸餘款逐步擴展補助範圍，及參酌其他市縣公私協力合作與主動關懷模式，擴大</w:t>
      </w:r>
      <w:proofErr w:type="gramStart"/>
      <w:r w:rsidRPr="00E33259">
        <w:rPr>
          <w:rFonts w:hint="eastAsia"/>
          <w:color w:val="000000" w:themeColor="text1"/>
        </w:rPr>
        <w:t>數位兌餐計畫</w:t>
      </w:r>
      <w:proofErr w:type="gramEnd"/>
      <w:r w:rsidRPr="00E33259">
        <w:rPr>
          <w:rFonts w:hint="eastAsia"/>
          <w:color w:val="000000" w:themeColor="text1"/>
        </w:rPr>
        <w:t>加值運用效益</w:t>
      </w:r>
      <w:r w:rsidRPr="006F76A8">
        <w:rPr>
          <w:rFonts w:hint="eastAsia"/>
          <w:color w:val="000000" w:themeColor="text1"/>
        </w:rPr>
        <w:t>。</w:t>
      </w:r>
      <w:r w:rsidRPr="006F76A8">
        <w:rPr>
          <w:color w:val="000000" w:themeColor="text1"/>
        </w:rPr>
        <w:t>（詳乙－</w:t>
      </w:r>
      <w:r>
        <w:rPr>
          <w:rFonts w:hint="eastAsia"/>
          <w:color w:val="000000" w:themeColor="text1"/>
        </w:rPr>
        <w:t>16</w:t>
      </w:r>
      <w:r w:rsidRPr="006F76A8">
        <w:rPr>
          <w:color w:val="000000" w:themeColor="text1"/>
        </w:rPr>
        <w:t>頁）</w:t>
      </w:r>
    </w:p>
    <w:p w14:paraId="59253604" w14:textId="77777777" w:rsidR="0071238E" w:rsidRPr="006F76A8" w:rsidRDefault="0071238E" w:rsidP="006D13C5">
      <w:pPr>
        <w:pStyle w:val="--3"/>
        <w:spacing w:line="530" w:lineRule="exact"/>
        <w:outlineLvl w:val="2"/>
        <w:rPr>
          <w:color w:val="000000" w:themeColor="text1"/>
        </w:rPr>
      </w:pPr>
      <w:r w:rsidRPr="006F76A8">
        <w:rPr>
          <w:color w:val="000000" w:themeColor="text1"/>
        </w:rPr>
        <w:t>（</w:t>
      </w:r>
      <w:r w:rsidRPr="006F76A8">
        <w:rPr>
          <w:rFonts w:hint="eastAsia"/>
          <w:color w:val="000000" w:themeColor="text1"/>
        </w:rPr>
        <w:t>十</w:t>
      </w:r>
      <w:r w:rsidRPr="006F76A8">
        <w:rPr>
          <w:color w:val="000000" w:themeColor="text1"/>
        </w:rPr>
        <w:t>）</w:t>
      </w:r>
      <w:r w:rsidRPr="006F76A8">
        <w:rPr>
          <w:rFonts w:hint="eastAsia"/>
          <w:color w:val="000000" w:themeColor="text1"/>
        </w:rPr>
        <w:t xml:space="preserve">　警政</w:t>
      </w:r>
    </w:p>
    <w:p w14:paraId="039626E0" w14:textId="4E96A65A" w:rsidR="0071238E" w:rsidRPr="006F76A8" w:rsidRDefault="0071238E" w:rsidP="006D13C5">
      <w:pPr>
        <w:pStyle w:val="a7"/>
        <w:spacing w:line="530"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325E16AC" w14:textId="77777777" w:rsidR="0071238E" w:rsidRPr="006F76A8" w:rsidRDefault="0071238E" w:rsidP="006D13C5">
      <w:pPr>
        <w:pStyle w:val="--123"/>
        <w:topLinePunct/>
        <w:spacing w:line="530" w:lineRule="exact"/>
        <w:ind w:firstLine="980"/>
        <w:rPr>
          <w:color w:val="000000" w:themeColor="text1"/>
        </w:rPr>
      </w:pPr>
      <w:r w:rsidRPr="006F76A8">
        <w:rPr>
          <w:color w:val="000000" w:themeColor="text1"/>
        </w:rPr>
        <w:t xml:space="preserve">1.　</w:t>
      </w:r>
      <w:r w:rsidRPr="006F76A8">
        <w:rPr>
          <w:rFonts w:hint="eastAsia"/>
          <w:color w:val="000000" w:themeColor="text1"/>
        </w:rPr>
        <w:t>強化犯罪</w:t>
      </w:r>
      <w:proofErr w:type="gramStart"/>
      <w:r w:rsidRPr="006F76A8">
        <w:rPr>
          <w:rFonts w:hint="eastAsia"/>
          <w:color w:val="000000" w:themeColor="text1"/>
        </w:rPr>
        <w:t>偵</w:t>
      </w:r>
      <w:proofErr w:type="gramEnd"/>
      <w:r w:rsidRPr="006F76A8">
        <w:rPr>
          <w:rFonts w:hint="eastAsia"/>
          <w:color w:val="000000" w:themeColor="text1"/>
        </w:rPr>
        <w:t>防作為，營造安寧生活環境</w:t>
      </w:r>
      <w:r w:rsidRPr="006F76A8">
        <w:rPr>
          <w:color w:val="000000" w:themeColor="text1"/>
        </w:rPr>
        <w:t>：</w:t>
      </w:r>
      <w:r w:rsidRPr="006F76A8">
        <w:rPr>
          <w:rFonts w:hint="eastAsia"/>
          <w:color w:val="000000" w:themeColor="text1"/>
        </w:rPr>
        <w:t>嚴格查緝非法槍毒，精進刑案</w:t>
      </w:r>
      <w:proofErr w:type="gramStart"/>
      <w:r w:rsidRPr="006F76A8">
        <w:rPr>
          <w:rFonts w:hint="eastAsia"/>
          <w:color w:val="000000" w:themeColor="text1"/>
        </w:rPr>
        <w:t>偵</w:t>
      </w:r>
      <w:proofErr w:type="gramEnd"/>
      <w:r w:rsidRPr="006F76A8">
        <w:rPr>
          <w:rFonts w:hint="eastAsia"/>
          <w:color w:val="000000" w:themeColor="text1"/>
        </w:rPr>
        <w:t>防作為，落實治安顧慮人口訪查；刑案</w:t>
      </w:r>
      <w:r>
        <w:rPr>
          <w:rFonts w:hint="eastAsia"/>
          <w:color w:val="000000" w:themeColor="text1"/>
        </w:rPr>
        <w:t>及竊盜</w:t>
      </w:r>
      <w:r w:rsidRPr="006F76A8">
        <w:rPr>
          <w:rFonts w:hint="eastAsia"/>
          <w:color w:val="000000" w:themeColor="text1"/>
        </w:rPr>
        <w:t>破獲率分別為</w:t>
      </w:r>
      <w:r>
        <w:rPr>
          <w:rFonts w:hint="eastAsia"/>
          <w:color w:val="000000" w:themeColor="text1"/>
        </w:rPr>
        <w:t>81.06</w:t>
      </w:r>
      <w:r w:rsidRPr="006F76A8">
        <w:rPr>
          <w:rFonts w:hint="eastAsia"/>
          <w:color w:val="000000" w:themeColor="text1"/>
        </w:rPr>
        <w:t>％及8</w:t>
      </w:r>
      <w:r>
        <w:rPr>
          <w:rFonts w:hint="eastAsia"/>
          <w:color w:val="000000" w:themeColor="text1"/>
        </w:rPr>
        <w:t>0.32</w:t>
      </w:r>
      <w:r w:rsidRPr="006F76A8">
        <w:rPr>
          <w:rFonts w:hint="eastAsia"/>
          <w:color w:val="000000" w:themeColor="text1"/>
        </w:rPr>
        <w:t>％。</w:t>
      </w:r>
    </w:p>
    <w:p w14:paraId="5E98A045" w14:textId="77777777" w:rsidR="0071238E" w:rsidRPr="006F76A8" w:rsidRDefault="0071238E" w:rsidP="006D13C5">
      <w:pPr>
        <w:pStyle w:val="--123"/>
        <w:spacing w:line="530" w:lineRule="exact"/>
        <w:ind w:firstLine="980"/>
        <w:rPr>
          <w:color w:val="000000" w:themeColor="text1"/>
        </w:rPr>
      </w:pPr>
      <w:bookmarkStart w:id="7" w:name="_Hlk107482233"/>
      <w:r w:rsidRPr="006F76A8">
        <w:rPr>
          <w:rFonts w:hint="eastAsia"/>
          <w:color w:val="000000" w:themeColor="text1"/>
        </w:rPr>
        <w:t>2.　嚴正交通執法，維護交通安全</w:t>
      </w:r>
      <w:r w:rsidRPr="006F76A8">
        <w:rPr>
          <w:color w:val="000000" w:themeColor="text1"/>
        </w:rPr>
        <w:t>：</w:t>
      </w:r>
      <w:r w:rsidRPr="006F76A8">
        <w:rPr>
          <w:rFonts w:hint="eastAsia"/>
          <w:color w:val="000000" w:themeColor="text1"/>
        </w:rPr>
        <w:t>辦理交通事故防制、宣導及違規取締等業務，</w:t>
      </w:r>
      <w:r>
        <w:rPr>
          <w:rFonts w:hint="eastAsia"/>
          <w:color w:val="000000" w:themeColor="text1"/>
        </w:rPr>
        <w:t>經</w:t>
      </w:r>
      <w:r w:rsidRPr="006F76A8">
        <w:rPr>
          <w:color w:val="000000" w:themeColor="text1"/>
        </w:rPr>
        <w:t>交通部</w:t>
      </w:r>
      <w:r w:rsidRPr="006F76A8">
        <w:rPr>
          <w:rFonts w:hint="eastAsia"/>
          <w:color w:val="000000" w:themeColor="text1"/>
        </w:rPr>
        <w:t>11</w:t>
      </w:r>
      <w:r>
        <w:rPr>
          <w:rFonts w:hint="eastAsia"/>
          <w:color w:val="000000" w:themeColor="text1"/>
        </w:rPr>
        <w:t>3</w:t>
      </w:r>
      <w:r w:rsidRPr="006F76A8">
        <w:rPr>
          <w:rFonts w:hint="eastAsia"/>
          <w:color w:val="000000" w:themeColor="text1"/>
        </w:rPr>
        <w:t>年</w:t>
      </w:r>
      <w:r w:rsidRPr="00E33259">
        <w:rPr>
          <w:rFonts w:hint="eastAsia"/>
          <w:color w:val="000000" w:themeColor="text1"/>
        </w:rPr>
        <w:t>考評道路交通秩序與交通安全改進方案執行成果</w:t>
      </w:r>
      <w:r>
        <w:rPr>
          <w:rFonts w:hint="eastAsia"/>
          <w:color w:val="000000" w:themeColor="text1"/>
        </w:rPr>
        <w:t>，</w:t>
      </w:r>
      <w:r w:rsidRPr="006F76A8">
        <w:rPr>
          <w:color w:val="000000" w:themeColor="text1"/>
        </w:rPr>
        <w:t>獲</w:t>
      </w:r>
      <w:r>
        <w:rPr>
          <w:rFonts w:hint="eastAsia"/>
          <w:color w:val="000000" w:themeColor="text1"/>
        </w:rPr>
        <w:t>頒</w:t>
      </w:r>
      <w:r w:rsidRPr="006F76A8">
        <w:rPr>
          <w:rFonts w:hint="eastAsia"/>
          <w:color w:val="000000" w:themeColor="text1"/>
        </w:rPr>
        <w:t>11</w:t>
      </w:r>
      <w:r>
        <w:rPr>
          <w:rFonts w:hint="eastAsia"/>
          <w:color w:val="000000" w:themeColor="text1"/>
        </w:rPr>
        <w:t>3</w:t>
      </w:r>
      <w:r w:rsidRPr="006F76A8">
        <w:rPr>
          <w:rFonts w:hint="eastAsia"/>
          <w:color w:val="000000" w:themeColor="text1"/>
        </w:rPr>
        <w:t>年</w:t>
      </w:r>
      <w:r w:rsidRPr="00E33259">
        <w:rPr>
          <w:rFonts w:hint="eastAsia"/>
          <w:color w:val="000000" w:themeColor="text1"/>
        </w:rPr>
        <w:t>「</w:t>
      </w:r>
      <w:proofErr w:type="gramStart"/>
      <w:r w:rsidRPr="00E33259">
        <w:rPr>
          <w:rFonts w:hint="eastAsia"/>
          <w:color w:val="000000" w:themeColor="text1"/>
        </w:rPr>
        <w:t>金安獎</w:t>
      </w:r>
      <w:proofErr w:type="gramEnd"/>
      <w:r w:rsidRPr="00E33259">
        <w:rPr>
          <w:rFonts w:hint="eastAsia"/>
          <w:color w:val="000000" w:themeColor="text1"/>
        </w:rPr>
        <w:t>」</w:t>
      </w:r>
      <w:r>
        <w:rPr>
          <w:rFonts w:hint="eastAsia"/>
          <w:color w:val="000000" w:themeColor="text1"/>
        </w:rPr>
        <w:t>之</w:t>
      </w:r>
      <w:r w:rsidRPr="00E33259">
        <w:rPr>
          <w:rFonts w:hint="eastAsia"/>
          <w:color w:val="000000" w:themeColor="text1"/>
        </w:rPr>
        <w:t>「行人安全特別獎」</w:t>
      </w:r>
      <w:r>
        <w:rPr>
          <w:rFonts w:hint="eastAsia"/>
          <w:color w:val="000000" w:themeColor="text1"/>
        </w:rPr>
        <w:t>全國不分組第3名、</w:t>
      </w:r>
      <w:r w:rsidRPr="00E33259">
        <w:rPr>
          <w:rFonts w:hint="eastAsia"/>
          <w:color w:val="000000" w:themeColor="text1"/>
        </w:rPr>
        <w:t>「交通執法單項成績優秀獎」</w:t>
      </w:r>
      <w:r>
        <w:rPr>
          <w:rFonts w:hint="eastAsia"/>
          <w:color w:val="000000" w:themeColor="text1"/>
        </w:rPr>
        <w:t>縣市第二組第2名</w:t>
      </w:r>
      <w:r w:rsidRPr="006F76A8">
        <w:rPr>
          <w:rFonts w:hint="eastAsia"/>
          <w:color w:val="000000" w:themeColor="text1"/>
        </w:rPr>
        <w:t>。</w:t>
      </w:r>
    </w:p>
    <w:p w14:paraId="20496477" w14:textId="77777777" w:rsidR="0071238E" w:rsidRPr="006F76A8" w:rsidRDefault="0071238E" w:rsidP="006D13C5">
      <w:pPr>
        <w:pStyle w:val="--123"/>
        <w:spacing w:line="530" w:lineRule="exact"/>
        <w:ind w:firstLine="980"/>
        <w:rPr>
          <w:color w:val="000000" w:themeColor="text1"/>
        </w:rPr>
      </w:pPr>
      <w:r w:rsidRPr="006F76A8">
        <w:rPr>
          <w:rFonts w:hint="eastAsia"/>
          <w:color w:val="000000" w:themeColor="text1"/>
        </w:rPr>
        <w:t xml:space="preserve">3.　</w:t>
      </w:r>
      <w:r w:rsidRPr="006F76A8">
        <w:rPr>
          <w:color w:val="000000" w:themeColor="text1"/>
        </w:rPr>
        <w:t>推動警政科技化，落實治安社區化：</w:t>
      </w:r>
      <w:r w:rsidRPr="00382389">
        <w:rPr>
          <w:rFonts w:hint="eastAsia"/>
          <w:color w:val="000000" w:themeColor="text1"/>
        </w:rPr>
        <w:t>建置整合性</w:t>
      </w:r>
      <w:r w:rsidRPr="00382389">
        <w:rPr>
          <w:color w:val="000000" w:themeColor="text1"/>
        </w:rPr>
        <w:t>e</w:t>
      </w:r>
      <w:proofErr w:type="gramStart"/>
      <w:r w:rsidRPr="00382389">
        <w:rPr>
          <w:color w:val="000000" w:themeColor="text1"/>
        </w:rPr>
        <w:t>化勤指</w:t>
      </w:r>
      <w:proofErr w:type="gramEnd"/>
      <w:r w:rsidRPr="00382389">
        <w:rPr>
          <w:color w:val="000000" w:themeColor="text1"/>
        </w:rPr>
        <w:t>作業路口監視錄影系統</w:t>
      </w:r>
      <w:r w:rsidRPr="006F76A8">
        <w:rPr>
          <w:rFonts w:hint="eastAsia"/>
          <w:color w:val="000000" w:themeColor="text1"/>
        </w:rPr>
        <w:t>計</w:t>
      </w:r>
      <w:r>
        <w:rPr>
          <w:rFonts w:hint="eastAsia"/>
          <w:color w:val="000000" w:themeColor="text1"/>
        </w:rPr>
        <w:t>26</w:t>
      </w:r>
      <w:r w:rsidRPr="006F76A8">
        <w:rPr>
          <w:rFonts w:hint="eastAsia"/>
          <w:color w:val="000000" w:themeColor="text1"/>
        </w:rPr>
        <w:t>處；辦理社區治安會議計</w:t>
      </w:r>
      <w:r w:rsidRPr="006F76A8">
        <w:rPr>
          <w:color w:val="000000" w:themeColor="text1"/>
        </w:rPr>
        <w:t>10</w:t>
      </w:r>
      <w:r>
        <w:rPr>
          <w:rFonts w:hint="eastAsia"/>
          <w:color w:val="000000" w:themeColor="text1"/>
        </w:rPr>
        <w:t>0</w:t>
      </w:r>
      <w:r w:rsidRPr="006F76A8">
        <w:rPr>
          <w:rFonts w:hint="eastAsia"/>
          <w:color w:val="000000" w:themeColor="text1"/>
        </w:rPr>
        <w:t>場次；實施住宅防竊諮詢專案計</w:t>
      </w:r>
      <w:r>
        <w:rPr>
          <w:rFonts w:hint="eastAsia"/>
          <w:color w:val="000000" w:themeColor="text1"/>
        </w:rPr>
        <w:t>1,057</w:t>
      </w:r>
      <w:r w:rsidRPr="006F76A8">
        <w:rPr>
          <w:rFonts w:hint="eastAsia"/>
          <w:color w:val="000000" w:themeColor="text1"/>
        </w:rPr>
        <w:t>件。</w:t>
      </w:r>
    </w:p>
    <w:bookmarkEnd w:id="7"/>
    <w:p w14:paraId="3A9FE433" w14:textId="77777777" w:rsidR="0071238E" w:rsidRPr="006F76A8" w:rsidRDefault="0071238E" w:rsidP="006D13C5">
      <w:pPr>
        <w:pStyle w:val="a7"/>
        <w:spacing w:line="530"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2302507F" w14:textId="1D927441" w:rsidR="0071238E" w:rsidRPr="006F76A8" w:rsidRDefault="0071238E" w:rsidP="006D13C5">
      <w:pPr>
        <w:pStyle w:val="--123"/>
        <w:spacing w:line="530" w:lineRule="exact"/>
        <w:ind w:firstLine="980"/>
        <w:rPr>
          <w:color w:val="000000" w:themeColor="text1"/>
        </w:rPr>
      </w:pPr>
      <w:r w:rsidRPr="006F76A8">
        <w:rPr>
          <w:rFonts w:hint="eastAsia"/>
          <w:color w:val="000000" w:themeColor="text1"/>
        </w:rPr>
        <w:t xml:space="preserve">1.　</w:t>
      </w:r>
      <w:r w:rsidRPr="00382389">
        <w:rPr>
          <w:rFonts w:hint="eastAsia"/>
          <w:color w:val="000000" w:themeColor="text1"/>
        </w:rPr>
        <w:t>建置路口多功能交通違規科技執法設備，並定期執行整理市容及清除道路障礙工作，惟近年道路交通事故死傷人數未減反增，高齡者交通事故死傷人數持續攀升，允待</w:t>
      </w:r>
      <w:proofErr w:type="gramStart"/>
      <w:r w:rsidRPr="00382389">
        <w:rPr>
          <w:rFonts w:hint="eastAsia"/>
          <w:color w:val="000000" w:themeColor="text1"/>
        </w:rPr>
        <w:t>研</w:t>
      </w:r>
      <w:proofErr w:type="gramEnd"/>
      <w:r w:rsidRPr="00382389">
        <w:rPr>
          <w:rFonts w:hint="eastAsia"/>
          <w:color w:val="000000" w:themeColor="text1"/>
        </w:rPr>
        <w:t>謀改善，建構友善安全之交通環境</w:t>
      </w:r>
      <w:r w:rsidRPr="006F76A8">
        <w:rPr>
          <w:rFonts w:hint="eastAsia"/>
          <w:color w:val="000000" w:themeColor="text1"/>
        </w:rPr>
        <w:t>。（詳乙－</w:t>
      </w:r>
      <w:r>
        <w:rPr>
          <w:rFonts w:hint="eastAsia"/>
          <w:color w:val="000000" w:themeColor="text1"/>
        </w:rPr>
        <w:t>72</w:t>
      </w:r>
      <w:r w:rsidRPr="006F76A8">
        <w:rPr>
          <w:rFonts w:hint="eastAsia"/>
          <w:color w:val="000000" w:themeColor="text1"/>
        </w:rPr>
        <w:t>頁）</w:t>
      </w:r>
    </w:p>
    <w:p w14:paraId="2AD6D50E" w14:textId="4F9DBA60" w:rsidR="0071238E" w:rsidRDefault="0071238E" w:rsidP="00982907">
      <w:pPr>
        <w:pStyle w:val="--123"/>
        <w:spacing w:line="510" w:lineRule="exact"/>
        <w:ind w:firstLine="980"/>
        <w:rPr>
          <w:color w:val="000000" w:themeColor="text1"/>
        </w:rPr>
      </w:pPr>
      <w:r w:rsidRPr="006F76A8">
        <w:rPr>
          <w:color w:val="000000" w:themeColor="text1"/>
        </w:rPr>
        <w:lastRenderedPageBreak/>
        <w:t>2</w:t>
      </w:r>
      <w:r w:rsidRPr="006F76A8">
        <w:rPr>
          <w:rFonts w:hint="eastAsia"/>
          <w:color w:val="000000" w:themeColor="text1"/>
        </w:rPr>
        <w:t xml:space="preserve">.　</w:t>
      </w:r>
      <w:r w:rsidRPr="00382389">
        <w:rPr>
          <w:rFonts w:hint="eastAsia"/>
          <w:color w:val="000000" w:themeColor="text1"/>
        </w:rPr>
        <w:t>持續強化犯罪</w:t>
      </w:r>
      <w:proofErr w:type="gramStart"/>
      <w:r w:rsidRPr="00382389">
        <w:rPr>
          <w:rFonts w:hint="eastAsia"/>
          <w:color w:val="000000" w:themeColor="text1"/>
        </w:rPr>
        <w:t>偵</w:t>
      </w:r>
      <w:proofErr w:type="gramEnd"/>
      <w:r w:rsidRPr="00382389">
        <w:rPr>
          <w:rFonts w:hint="eastAsia"/>
          <w:color w:val="000000" w:themeColor="text1"/>
        </w:rPr>
        <w:t>防及推動智慧科技執法，惟詐欺及竊盜案件數量仍未稍減，又部分路口錄影監視器等</w:t>
      </w:r>
      <w:proofErr w:type="gramStart"/>
      <w:r w:rsidRPr="00382389">
        <w:rPr>
          <w:rFonts w:hint="eastAsia"/>
          <w:color w:val="000000" w:themeColor="text1"/>
        </w:rPr>
        <w:t>偵</w:t>
      </w:r>
      <w:proofErr w:type="gramEnd"/>
      <w:r w:rsidRPr="00382389">
        <w:rPr>
          <w:rFonts w:hint="eastAsia"/>
          <w:color w:val="000000" w:themeColor="text1"/>
        </w:rPr>
        <w:t>防設備老舊，或智慧科技型監視器布建不足等，允宜深化預防犯罪宣導、優化巡查警力配置及監視錄影系統，以遏阻犯罪發生及提升偵查效率</w:t>
      </w:r>
      <w:r w:rsidRPr="006F76A8">
        <w:rPr>
          <w:rFonts w:hint="eastAsia"/>
          <w:color w:val="000000" w:themeColor="text1"/>
        </w:rPr>
        <w:t>。（詳乙－</w:t>
      </w:r>
      <w:r>
        <w:rPr>
          <w:rFonts w:hint="eastAsia"/>
          <w:color w:val="000000" w:themeColor="text1"/>
        </w:rPr>
        <w:t>74</w:t>
      </w:r>
      <w:r w:rsidRPr="006F76A8">
        <w:rPr>
          <w:rFonts w:hint="eastAsia"/>
          <w:color w:val="000000" w:themeColor="text1"/>
        </w:rPr>
        <w:t>頁）</w:t>
      </w:r>
    </w:p>
    <w:p w14:paraId="0EB8476A" w14:textId="3C483228" w:rsidR="0071238E" w:rsidRPr="006F76A8" w:rsidRDefault="0071238E" w:rsidP="00982907">
      <w:pPr>
        <w:pStyle w:val="--123"/>
        <w:spacing w:line="510" w:lineRule="exact"/>
        <w:ind w:firstLine="980"/>
        <w:rPr>
          <w:color w:val="000000" w:themeColor="text1"/>
        </w:rPr>
      </w:pPr>
      <w:r>
        <w:rPr>
          <w:rFonts w:hint="eastAsia"/>
          <w:color w:val="000000" w:themeColor="text1"/>
        </w:rPr>
        <w:t xml:space="preserve">3.　</w:t>
      </w:r>
      <w:r w:rsidRPr="00382389">
        <w:rPr>
          <w:rFonts w:hint="eastAsia"/>
          <w:color w:val="000000" w:themeColor="text1"/>
        </w:rPr>
        <w:t>持續辦理少年防範犯罪宣導，惟青少年毒品嫌疑犯人數未減少，部分學校周邊學生易聚集危險程度高之熱點未設置巡邏箱，允宜檢討改進，以降低青少年涉入</w:t>
      </w:r>
      <w:proofErr w:type="gramStart"/>
      <w:r w:rsidRPr="00382389">
        <w:rPr>
          <w:rFonts w:hint="eastAsia"/>
          <w:color w:val="000000" w:themeColor="text1"/>
        </w:rPr>
        <w:t>菸</w:t>
      </w:r>
      <w:proofErr w:type="gramEnd"/>
      <w:r w:rsidRPr="00382389">
        <w:rPr>
          <w:rFonts w:hint="eastAsia"/>
          <w:color w:val="000000" w:themeColor="text1"/>
        </w:rPr>
        <w:t>品或毒品環境之風險</w:t>
      </w:r>
      <w:r w:rsidRPr="006F76A8">
        <w:rPr>
          <w:rFonts w:hint="eastAsia"/>
          <w:color w:val="000000" w:themeColor="text1"/>
        </w:rPr>
        <w:t>。（詳乙－</w:t>
      </w:r>
      <w:r>
        <w:rPr>
          <w:rFonts w:hint="eastAsia"/>
          <w:color w:val="000000" w:themeColor="text1"/>
        </w:rPr>
        <w:t>76</w:t>
      </w:r>
      <w:r w:rsidRPr="006F76A8">
        <w:rPr>
          <w:rFonts w:hint="eastAsia"/>
          <w:color w:val="000000" w:themeColor="text1"/>
        </w:rPr>
        <w:t>頁）</w:t>
      </w:r>
    </w:p>
    <w:p w14:paraId="4E98725E" w14:textId="77777777" w:rsidR="0071238E" w:rsidRPr="006F76A8" w:rsidRDefault="0071238E" w:rsidP="00982907">
      <w:pPr>
        <w:pStyle w:val="--3"/>
        <w:spacing w:line="510" w:lineRule="exact"/>
        <w:outlineLvl w:val="2"/>
        <w:rPr>
          <w:color w:val="000000" w:themeColor="text1"/>
        </w:rPr>
      </w:pPr>
      <w:r w:rsidRPr="006F76A8">
        <w:rPr>
          <w:color w:val="000000" w:themeColor="text1"/>
        </w:rPr>
        <w:t>（</w:t>
      </w:r>
      <w:r w:rsidRPr="006F76A8">
        <w:rPr>
          <w:rFonts w:hint="eastAsia"/>
          <w:color w:val="000000" w:themeColor="text1"/>
        </w:rPr>
        <w:t>十一</w:t>
      </w:r>
      <w:r w:rsidRPr="006F76A8">
        <w:rPr>
          <w:color w:val="000000" w:themeColor="text1"/>
        </w:rPr>
        <w:t>）</w:t>
      </w:r>
      <w:r w:rsidRPr="006F76A8">
        <w:rPr>
          <w:rFonts w:hint="eastAsia"/>
          <w:color w:val="000000" w:themeColor="text1"/>
        </w:rPr>
        <w:t xml:space="preserve">　衛生</w:t>
      </w:r>
    </w:p>
    <w:p w14:paraId="49685737" w14:textId="77777777" w:rsidR="0071238E" w:rsidRPr="006F76A8" w:rsidRDefault="0071238E" w:rsidP="00982907">
      <w:pPr>
        <w:pStyle w:val="a7"/>
        <w:spacing w:line="510"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42E6B55E" w14:textId="77777777" w:rsidR="0071238E" w:rsidRPr="006F76A8" w:rsidRDefault="0071238E" w:rsidP="00982907">
      <w:pPr>
        <w:pStyle w:val="--123"/>
        <w:spacing w:line="510" w:lineRule="exact"/>
        <w:ind w:firstLine="980"/>
        <w:rPr>
          <w:color w:val="000000" w:themeColor="text1"/>
        </w:rPr>
      </w:pPr>
      <w:r w:rsidRPr="006F76A8">
        <w:rPr>
          <w:rFonts w:hint="eastAsia"/>
          <w:color w:val="000000" w:themeColor="text1"/>
        </w:rPr>
        <w:t>1.　配合中央長照十年計畫2.0政策，提升長期照護品質：設置</w:t>
      </w:r>
      <w:r w:rsidRPr="006F76A8">
        <w:rPr>
          <w:color w:val="000000" w:themeColor="text1"/>
        </w:rPr>
        <w:t>失智者社區服務據點</w:t>
      </w:r>
      <w:r w:rsidRPr="006F76A8">
        <w:rPr>
          <w:rFonts w:hint="eastAsia"/>
          <w:color w:val="000000" w:themeColor="text1"/>
        </w:rPr>
        <w:t>計23</w:t>
      </w:r>
      <w:r w:rsidRPr="006F76A8">
        <w:rPr>
          <w:color w:val="000000" w:themeColor="text1"/>
        </w:rPr>
        <w:t>處</w:t>
      </w:r>
      <w:r w:rsidRPr="006F76A8">
        <w:rPr>
          <w:rFonts w:hint="eastAsia"/>
          <w:color w:val="000000" w:themeColor="text1"/>
        </w:rPr>
        <w:t>；規劃設置社區整體照顧服務體系（</w:t>
      </w:r>
      <w:proofErr w:type="gramStart"/>
      <w:r w:rsidRPr="006F76A8">
        <w:rPr>
          <w:rFonts w:hint="eastAsia"/>
          <w:color w:val="000000" w:themeColor="text1"/>
        </w:rPr>
        <w:t>醫</w:t>
      </w:r>
      <w:proofErr w:type="gramEnd"/>
      <w:r w:rsidRPr="006F76A8">
        <w:rPr>
          <w:rFonts w:hint="eastAsia"/>
          <w:color w:val="000000" w:themeColor="text1"/>
        </w:rPr>
        <w:t>事C據點）計5</w:t>
      </w:r>
      <w:r>
        <w:rPr>
          <w:rFonts w:hint="eastAsia"/>
          <w:color w:val="000000" w:themeColor="text1"/>
        </w:rPr>
        <w:t>4</w:t>
      </w:r>
      <w:r w:rsidRPr="006F76A8">
        <w:rPr>
          <w:rFonts w:hint="eastAsia"/>
          <w:color w:val="000000" w:themeColor="text1"/>
        </w:rPr>
        <w:t>家；設置</w:t>
      </w:r>
      <w:proofErr w:type="gramStart"/>
      <w:r w:rsidRPr="006F76A8">
        <w:rPr>
          <w:rFonts w:hint="eastAsia"/>
          <w:color w:val="000000" w:themeColor="text1"/>
        </w:rPr>
        <w:t>社區式長照</w:t>
      </w:r>
      <w:proofErr w:type="gramEnd"/>
      <w:r w:rsidRPr="006F76A8">
        <w:rPr>
          <w:rFonts w:hint="eastAsia"/>
          <w:color w:val="000000" w:themeColor="text1"/>
        </w:rPr>
        <w:t>機構（日間照顧及小規模多機能）計</w:t>
      </w:r>
      <w:r>
        <w:rPr>
          <w:rFonts w:hint="eastAsia"/>
          <w:color w:val="000000" w:themeColor="text1"/>
        </w:rPr>
        <w:t>50</w:t>
      </w:r>
      <w:r w:rsidRPr="006F76A8">
        <w:rPr>
          <w:rFonts w:hint="eastAsia"/>
          <w:color w:val="000000" w:themeColor="text1"/>
        </w:rPr>
        <w:t>家。</w:t>
      </w:r>
    </w:p>
    <w:p w14:paraId="27C8AF91" w14:textId="77777777" w:rsidR="0071238E" w:rsidRPr="006F76A8" w:rsidRDefault="0071238E" w:rsidP="00982907">
      <w:pPr>
        <w:pStyle w:val="--123"/>
        <w:spacing w:line="510" w:lineRule="exact"/>
        <w:ind w:firstLine="980"/>
        <w:rPr>
          <w:color w:val="000000" w:themeColor="text1"/>
        </w:rPr>
      </w:pPr>
      <w:r w:rsidRPr="006F76A8">
        <w:rPr>
          <w:rFonts w:hint="eastAsia"/>
          <w:color w:val="000000" w:themeColor="text1"/>
        </w:rPr>
        <w:t>2.　提高疫苗接種率，強化傳染病防治作為：加強季節性流感疫苗等各類疫苗接種及</w:t>
      </w:r>
      <w:r w:rsidRPr="006F76A8">
        <w:rPr>
          <w:color w:val="000000" w:themeColor="text1"/>
        </w:rPr>
        <w:t>肝炎防治</w:t>
      </w:r>
      <w:r w:rsidRPr="006F76A8">
        <w:rPr>
          <w:rFonts w:hint="eastAsia"/>
          <w:color w:val="000000" w:themeColor="text1"/>
        </w:rPr>
        <w:t>業務；</w:t>
      </w:r>
      <w:r>
        <w:rPr>
          <w:rFonts w:hint="eastAsia"/>
          <w:color w:val="000000" w:themeColor="text1"/>
        </w:rPr>
        <w:t>20鄉鎮市</w:t>
      </w:r>
      <w:r w:rsidRPr="00DE6FD4">
        <w:rPr>
          <w:color w:val="000000" w:themeColor="text1"/>
        </w:rPr>
        <w:t>設站</w:t>
      </w:r>
      <w:r>
        <w:rPr>
          <w:rFonts w:hint="eastAsia"/>
          <w:color w:val="000000" w:themeColor="text1"/>
        </w:rPr>
        <w:t>辦理</w:t>
      </w:r>
      <w:r w:rsidRPr="00DE6FD4">
        <w:rPr>
          <w:rFonts w:hint="eastAsia"/>
          <w:color w:val="000000" w:themeColor="text1"/>
        </w:rPr>
        <w:t>社區癌症</w:t>
      </w:r>
      <w:r>
        <w:rPr>
          <w:rFonts w:hint="eastAsia"/>
          <w:color w:val="000000" w:themeColor="text1"/>
        </w:rPr>
        <w:t>（</w:t>
      </w:r>
      <w:r w:rsidRPr="00DE6FD4">
        <w:rPr>
          <w:color w:val="000000" w:themeColor="text1"/>
        </w:rPr>
        <w:t>乳</w:t>
      </w:r>
      <w:r w:rsidRPr="00DE6FD4">
        <w:rPr>
          <w:rFonts w:hint="eastAsia"/>
          <w:color w:val="000000" w:themeColor="text1"/>
        </w:rPr>
        <w:t>癌及子宮頸癌</w:t>
      </w:r>
      <w:r>
        <w:rPr>
          <w:rFonts w:hint="eastAsia"/>
          <w:color w:val="000000" w:themeColor="text1"/>
        </w:rPr>
        <w:t>）篩檢之</w:t>
      </w:r>
      <w:r w:rsidRPr="00DE6FD4">
        <w:rPr>
          <w:color w:val="000000" w:themeColor="text1"/>
        </w:rPr>
        <w:t>涵蓋</w:t>
      </w:r>
      <w:r w:rsidRPr="006F76A8">
        <w:rPr>
          <w:rFonts w:hint="eastAsia"/>
          <w:color w:val="000000" w:themeColor="text1"/>
        </w:rPr>
        <w:t>率</w:t>
      </w:r>
      <w:r>
        <w:rPr>
          <w:rFonts w:hint="eastAsia"/>
          <w:color w:val="000000" w:themeColor="text1"/>
        </w:rPr>
        <w:t>達100</w:t>
      </w:r>
      <w:r w:rsidRPr="006F76A8">
        <w:rPr>
          <w:rFonts w:hint="eastAsia"/>
          <w:color w:val="000000" w:themeColor="text1"/>
        </w:rPr>
        <w:t>％。</w:t>
      </w:r>
    </w:p>
    <w:p w14:paraId="59040E0A" w14:textId="77777777" w:rsidR="0071238E" w:rsidRPr="006F76A8" w:rsidRDefault="0071238E" w:rsidP="00982907">
      <w:pPr>
        <w:pStyle w:val="--123"/>
        <w:spacing w:line="510" w:lineRule="exact"/>
        <w:ind w:firstLine="980"/>
        <w:rPr>
          <w:color w:val="000000" w:themeColor="text1"/>
        </w:rPr>
      </w:pPr>
      <w:r w:rsidRPr="006F76A8">
        <w:rPr>
          <w:rFonts w:hint="eastAsia"/>
          <w:color w:val="000000" w:themeColor="text1"/>
        </w:rPr>
        <w:t>3.　加強查緝不法藥物，建立安全用藥環境：聯合查緝不法藥物</w:t>
      </w:r>
      <w:r w:rsidRPr="006F76A8">
        <w:rPr>
          <w:color w:val="000000" w:themeColor="text1"/>
        </w:rPr>
        <w:t>製售</w:t>
      </w:r>
      <w:r w:rsidRPr="006F76A8">
        <w:rPr>
          <w:rFonts w:hint="eastAsia"/>
          <w:color w:val="000000" w:themeColor="text1"/>
        </w:rPr>
        <w:t>，</w:t>
      </w:r>
      <w:r w:rsidRPr="006F76A8">
        <w:rPr>
          <w:color w:val="000000" w:themeColor="text1"/>
        </w:rPr>
        <w:t>強化藥癮者輔導作為</w:t>
      </w:r>
      <w:r w:rsidRPr="006F76A8">
        <w:rPr>
          <w:rFonts w:hint="eastAsia"/>
          <w:color w:val="000000" w:themeColor="text1"/>
        </w:rPr>
        <w:t>；查辦媒體違規藥物廣告，計191件；藥癮追蹤輔導訪視，計</w:t>
      </w:r>
      <w:r>
        <w:rPr>
          <w:rFonts w:hint="eastAsia"/>
          <w:color w:val="000000" w:themeColor="text1"/>
        </w:rPr>
        <w:t>2</w:t>
      </w:r>
      <w:r w:rsidRPr="006F76A8">
        <w:rPr>
          <w:rFonts w:hint="eastAsia"/>
          <w:color w:val="000000" w:themeColor="text1"/>
        </w:rPr>
        <w:t>,0</w:t>
      </w:r>
      <w:r>
        <w:rPr>
          <w:rFonts w:hint="eastAsia"/>
          <w:color w:val="000000" w:themeColor="text1"/>
        </w:rPr>
        <w:t>10</w:t>
      </w:r>
      <w:r w:rsidRPr="006F76A8">
        <w:rPr>
          <w:rFonts w:hint="eastAsia"/>
          <w:color w:val="000000" w:themeColor="text1"/>
        </w:rPr>
        <w:t>人次。</w:t>
      </w:r>
    </w:p>
    <w:p w14:paraId="0B9B7099" w14:textId="77777777" w:rsidR="0071238E" w:rsidRPr="006F76A8" w:rsidRDefault="0071238E" w:rsidP="00982907">
      <w:pPr>
        <w:pStyle w:val="a7"/>
        <w:spacing w:line="510"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653B64B0" w14:textId="6AC559DA" w:rsidR="0071238E" w:rsidRPr="006F76A8" w:rsidRDefault="0071238E" w:rsidP="00982907">
      <w:pPr>
        <w:pStyle w:val="--123"/>
        <w:spacing w:line="510" w:lineRule="exact"/>
        <w:ind w:firstLine="980"/>
        <w:rPr>
          <w:color w:val="000000" w:themeColor="text1"/>
        </w:rPr>
      </w:pPr>
      <w:r w:rsidRPr="006F76A8">
        <w:rPr>
          <w:rFonts w:hint="eastAsia"/>
          <w:color w:val="000000" w:themeColor="text1"/>
        </w:rPr>
        <w:t xml:space="preserve">1.　</w:t>
      </w:r>
      <w:r w:rsidRPr="00DE6FD4">
        <w:rPr>
          <w:rFonts w:hint="eastAsia"/>
          <w:color w:val="000000" w:themeColor="text1"/>
        </w:rPr>
        <w:t>為落實偏鄉醫療在地化，提供遠距醫療服務，惟部分醫療缺乏地區尚未開辦，或開辦之衛生所無服務</w:t>
      </w:r>
      <w:proofErr w:type="gramStart"/>
      <w:r w:rsidRPr="00DE6FD4">
        <w:rPr>
          <w:rFonts w:hint="eastAsia"/>
          <w:color w:val="000000" w:themeColor="text1"/>
        </w:rPr>
        <w:t>人次，允待</w:t>
      </w:r>
      <w:proofErr w:type="gramEnd"/>
      <w:r w:rsidRPr="00DE6FD4">
        <w:rPr>
          <w:rFonts w:hint="eastAsia"/>
          <w:color w:val="000000" w:themeColor="text1"/>
        </w:rPr>
        <w:t>評估資源</w:t>
      </w:r>
      <w:proofErr w:type="gramStart"/>
      <w:r w:rsidRPr="00DE6FD4">
        <w:rPr>
          <w:rFonts w:hint="eastAsia"/>
          <w:color w:val="000000" w:themeColor="text1"/>
        </w:rPr>
        <w:t>研</w:t>
      </w:r>
      <w:proofErr w:type="gramEnd"/>
      <w:r w:rsidRPr="00DE6FD4">
        <w:rPr>
          <w:rFonts w:hint="eastAsia"/>
          <w:color w:val="000000" w:themeColor="text1"/>
        </w:rPr>
        <w:t>議推行，加強服務計畫之宣導，以達提供偏鄉民眾醫療資源近便性之目標</w:t>
      </w:r>
      <w:r w:rsidRPr="006F76A8">
        <w:rPr>
          <w:rFonts w:hint="eastAsia"/>
          <w:color w:val="000000" w:themeColor="text1"/>
        </w:rPr>
        <w:t>。（詳乙－</w:t>
      </w:r>
      <w:r>
        <w:rPr>
          <w:rFonts w:hint="eastAsia"/>
          <w:color w:val="000000" w:themeColor="text1"/>
        </w:rPr>
        <w:t>79</w:t>
      </w:r>
      <w:r w:rsidRPr="006F76A8">
        <w:rPr>
          <w:rFonts w:hint="eastAsia"/>
          <w:color w:val="000000" w:themeColor="text1"/>
        </w:rPr>
        <w:t>頁）</w:t>
      </w:r>
    </w:p>
    <w:p w14:paraId="32929C3D" w14:textId="295B11E9" w:rsidR="0071238E" w:rsidRPr="006F76A8" w:rsidRDefault="0071238E" w:rsidP="00982907">
      <w:pPr>
        <w:pStyle w:val="--123"/>
        <w:spacing w:line="510" w:lineRule="exact"/>
        <w:ind w:firstLine="980"/>
        <w:rPr>
          <w:color w:val="000000" w:themeColor="text1"/>
        </w:rPr>
      </w:pPr>
      <w:r w:rsidRPr="006F76A8">
        <w:rPr>
          <w:rFonts w:hint="eastAsia"/>
          <w:color w:val="000000" w:themeColor="text1"/>
        </w:rPr>
        <w:t xml:space="preserve">2.　</w:t>
      </w:r>
      <w:r w:rsidRPr="00DE6FD4">
        <w:rPr>
          <w:rFonts w:hint="eastAsia"/>
          <w:color w:val="000000" w:themeColor="text1"/>
        </w:rPr>
        <w:t>提供長照交通接送服務，</w:t>
      </w:r>
      <w:proofErr w:type="gramStart"/>
      <w:r w:rsidRPr="00DE6FD4">
        <w:rPr>
          <w:rFonts w:hint="eastAsia"/>
          <w:color w:val="000000" w:themeColor="text1"/>
        </w:rPr>
        <w:t>惟間有服務</w:t>
      </w:r>
      <w:proofErr w:type="gramEnd"/>
      <w:r w:rsidRPr="00DE6FD4">
        <w:rPr>
          <w:rFonts w:hint="eastAsia"/>
          <w:color w:val="000000" w:themeColor="text1"/>
        </w:rPr>
        <w:t>量能不足或部分特約單位未達績效指標，允宜</w:t>
      </w:r>
      <w:proofErr w:type="gramStart"/>
      <w:r w:rsidRPr="00DE6FD4">
        <w:rPr>
          <w:rFonts w:hint="eastAsia"/>
          <w:color w:val="000000" w:themeColor="text1"/>
        </w:rPr>
        <w:t>研</w:t>
      </w:r>
      <w:proofErr w:type="gramEnd"/>
      <w:r w:rsidRPr="00DE6FD4">
        <w:rPr>
          <w:rFonts w:hint="eastAsia"/>
          <w:color w:val="000000" w:themeColor="text1"/>
        </w:rPr>
        <w:t>謀改善，以提升交通接送服務品質</w:t>
      </w:r>
      <w:r w:rsidRPr="006F76A8">
        <w:rPr>
          <w:rFonts w:hint="eastAsia"/>
          <w:bCs/>
          <w:color w:val="000000" w:themeColor="text1"/>
        </w:rPr>
        <w:t>。</w:t>
      </w:r>
      <w:r w:rsidRPr="006F76A8">
        <w:rPr>
          <w:rFonts w:hint="eastAsia"/>
          <w:color w:val="000000" w:themeColor="text1"/>
        </w:rPr>
        <w:t>（詳乙－</w:t>
      </w:r>
      <w:r>
        <w:rPr>
          <w:rFonts w:hint="eastAsia"/>
          <w:color w:val="000000" w:themeColor="text1"/>
        </w:rPr>
        <w:t>80</w:t>
      </w:r>
      <w:r w:rsidRPr="006F76A8">
        <w:rPr>
          <w:rFonts w:hint="eastAsia"/>
          <w:color w:val="000000" w:themeColor="text1"/>
        </w:rPr>
        <w:t>頁）</w:t>
      </w:r>
    </w:p>
    <w:p w14:paraId="3D80A401" w14:textId="11AA19AB" w:rsidR="0071238E" w:rsidRPr="006F76A8" w:rsidRDefault="0071238E" w:rsidP="00982907">
      <w:pPr>
        <w:pStyle w:val="--123"/>
        <w:spacing w:line="510" w:lineRule="exact"/>
        <w:ind w:firstLine="980"/>
        <w:rPr>
          <w:color w:val="000000" w:themeColor="text1"/>
        </w:rPr>
      </w:pPr>
      <w:r w:rsidRPr="006F76A8">
        <w:rPr>
          <w:rFonts w:hint="eastAsia"/>
          <w:color w:val="000000" w:themeColor="text1"/>
        </w:rPr>
        <w:t xml:space="preserve">3.　</w:t>
      </w:r>
      <w:r w:rsidRPr="00647F8F">
        <w:rPr>
          <w:rFonts w:hint="eastAsia"/>
          <w:color w:val="000000" w:themeColor="text1"/>
          <w:spacing w:val="-4"/>
        </w:rPr>
        <w:t>為鼓勵生育並營造健康生育環境，</w:t>
      </w:r>
      <w:proofErr w:type="gramStart"/>
      <w:r w:rsidRPr="00647F8F">
        <w:rPr>
          <w:rFonts w:hint="eastAsia"/>
          <w:color w:val="000000" w:themeColor="text1"/>
          <w:spacing w:val="-4"/>
        </w:rPr>
        <w:t>賡</w:t>
      </w:r>
      <w:proofErr w:type="gramEnd"/>
      <w:r w:rsidRPr="00647F8F">
        <w:rPr>
          <w:rFonts w:hint="eastAsia"/>
          <w:color w:val="000000" w:themeColor="text1"/>
          <w:spacing w:val="-4"/>
        </w:rPr>
        <w:t>續辦理好孕上場補助計畫，提供婦女孕前及孕期之健康照護，惟部分補助項目執行成效尚待提升，允宜</w:t>
      </w:r>
      <w:proofErr w:type="gramStart"/>
      <w:r w:rsidRPr="00647F8F">
        <w:rPr>
          <w:rFonts w:hint="eastAsia"/>
          <w:color w:val="000000" w:themeColor="text1"/>
          <w:spacing w:val="-4"/>
        </w:rPr>
        <w:t>研</w:t>
      </w:r>
      <w:proofErr w:type="gramEnd"/>
      <w:r w:rsidRPr="00647F8F">
        <w:rPr>
          <w:rFonts w:hint="eastAsia"/>
          <w:color w:val="000000" w:themeColor="text1"/>
          <w:spacing w:val="-4"/>
        </w:rPr>
        <w:t>謀改善</w:t>
      </w:r>
      <w:r w:rsidRPr="006F76A8">
        <w:rPr>
          <w:rFonts w:hint="eastAsia"/>
          <w:bCs/>
          <w:color w:val="000000" w:themeColor="text1"/>
        </w:rPr>
        <w:t>。</w:t>
      </w:r>
      <w:r w:rsidRPr="006F76A8">
        <w:rPr>
          <w:rFonts w:hint="eastAsia"/>
          <w:color w:val="000000" w:themeColor="text1"/>
        </w:rPr>
        <w:t>（詳乙－</w:t>
      </w:r>
      <w:r>
        <w:rPr>
          <w:rFonts w:hint="eastAsia"/>
          <w:color w:val="000000" w:themeColor="text1"/>
        </w:rPr>
        <w:t>83</w:t>
      </w:r>
      <w:r w:rsidRPr="006F76A8">
        <w:rPr>
          <w:rFonts w:hint="eastAsia"/>
          <w:color w:val="000000" w:themeColor="text1"/>
        </w:rPr>
        <w:t>頁）</w:t>
      </w:r>
    </w:p>
    <w:p w14:paraId="0B209E05" w14:textId="77777777" w:rsidR="0071238E" w:rsidRPr="006F76A8" w:rsidRDefault="0071238E" w:rsidP="0071238E">
      <w:pPr>
        <w:pStyle w:val="--3"/>
        <w:spacing w:line="530" w:lineRule="exact"/>
        <w:outlineLvl w:val="2"/>
        <w:rPr>
          <w:color w:val="000000" w:themeColor="text1"/>
        </w:rPr>
      </w:pPr>
      <w:r w:rsidRPr="006F76A8">
        <w:rPr>
          <w:color w:val="000000" w:themeColor="text1"/>
        </w:rPr>
        <w:lastRenderedPageBreak/>
        <w:t>（</w:t>
      </w:r>
      <w:r w:rsidRPr="006F76A8">
        <w:rPr>
          <w:rFonts w:hint="eastAsia"/>
          <w:color w:val="000000" w:themeColor="text1"/>
        </w:rPr>
        <w:t>十二</w:t>
      </w:r>
      <w:r w:rsidRPr="006F76A8">
        <w:rPr>
          <w:color w:val="000000" w:themeColor="text1"/>
        </w:rPr>
        <w:t>）</w:t>
      </w:r>
      <w:r w:rsidRPr="006F76A8">
        <w:rPr>
          <w:rFonts w:hint="eastAsia"/>
          <w:color w:val="000000" w:themeColor="text1"/>
        </w:rPr>
        <w:t xml:space="preserve">　環保</w:t>
      </w:r>
    </w:p>
    <w:p w14:paraId="7D5AEF9E" w14:textId="77777777" w:rsidR="0071238E" w:rsidRPr="006F76A8" w:rsidRDefault="0071238E" w:rsidP="0071238E">
      <w:pPr>
        <w:pStyle w:val="a7"/>
        <w:spacing w:line="530"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24A77D61" w14:textId="77777777" w:rsidR="0071238E" w:rsidRPr="006F76A8" w:rsidRDefault="0071238E" w:rsidP="0071238E">
      <w:pPr>
        <w:pStyle w:val="--123"/>
        <w:spacing w:line="530" w:lineRule="exact"/>
        <w:ind w:firstLine="980"/>
        <w:rPr>
          <w:color w:val="000000" w:themeColor="text1"/>
        </w:rPr>
      </w:pPr>
      <w:r w:rsidRPr="006F76A8">
        <w:rPr>
          <w:rFonts w:hint="eastAsia"/>
          <w:color w:val="000000" w:themeColor="text1"/>
        </w:rPr>
        <w:t>1.　加強廢棄物資源再利用，確保生態環境永續：</w:t>
      </w:r>
      <w:proofErr w:type="gramStart"/>
      <w:r>
        <w:rPr>
          <w:rFonts w:hint="eastAsia"/>
          <w:color w:val="000000" w:themeColor="text1"/>
        </w:rPr>
        <w:t>開創</w:t>
      </w:r>
      <w:r w:rsidRPr="008C1CD0">
        <w:rPr>
          <w:rFonts w:hint="eastAsia"/>
          <w:color w:val="000000" w:themeColor="text1"/>
        </w:rPr>
        <w:t>轉廢為</w:t>
      </w:r>
      <w:proofErr w:type="gramEnd"/>
      <w:r w:rsidRPr="008C1CD0">
        <w:rPr>
          <w:rFonts w:hint="eastAsia"/>
          <w:color w:val="000000" w:themeColor="text1"/>
        </w:rPr>
        <w:t>能循環經濟</w:t>
      </w:r>
      <w:r>
        <w:rPr>
          <w:rFonts w:hint="eastAsia"/>
          <w:color w:val="000000" w:themeColor="text1"/>
        </w:rPr>
        <w:t>，</w:t>
      </w:r>
      <w:r w:rsidRPr="008C1CD0">
        <w:rPr>
          <w:rFonts w:hint="eastAsia"/>
          <w:color w:val="000000" w:themeColor="text1"/>
        </w:rPr>
        <w:t>建</w:t>
      </w:r>
      <w:r>
        <w:rPr>
          <w:rFonts w:hint="eastAsia"/>
          <w:color w:val="000000" w:themeColor="text1"/>
        </w:rPr>
        <w:t>置</w:t>
      </w:r>
      <w:r w:rsidRPr="008C1CD0">
        <w:rPr>
          <w:rFonts w:hint="eastAsia"/>
          <w:color w:val="000000" w:themeColor="text1"/>
        </w:rPr>
        <w:t>零廢棄資源化系統</w:t>
      </w:r>
      <w:r>
        <w:rPr>
          <w:rFonts w:hint="eastAsia"/>
          <w:color w:val="000000" w:themeColor="text1"/>
        </w:rPr>
        <w:t>（</w:t>
      </w:r>
      <w:r w:rsidRPr="008C1CD0">
        <w:rPr>
          <w:color w:val="000000" w:themeColor="text1"/>
        </w:rPr>
        <w:t>ZWS</w:t>
      </w:r>
      <w:r>
        <w:rPr>
          <w:rFonts w:hint="eastAsia"/>
          <w:color w:val="000000" w:themeColor="text1"/>
        </w:rPr>
        <w:t>）及</w:t>
      </w:r>
      <w:r w:rsidRPr="008C1CD0">
        <w:rPr>
          <w:color w:val="000000" w:themeColor="text1"/>
        </w:rPr>
        <w:t>全移動式垃圾機械</w:t>
      </w:r>
      <w:proofErr w:type="gramStart"/>
      <w:r w:rsidRPr="008C1CD0">
        <w:rPr>
          <w:color w:val="000000" w:themeColor="text1"/>
        </w:rPr>
        <w:t>分選產</w:t>
      </w:r>
      <w:proofErr w:type="gramEnd"/>
      <w:r w:rsidRPr="008C1CD0">
        <w:rPr>
          <w:color w:val="000000" w:themeColor="text1"/>
        </w:rPr>
        <w:t>製SRF系統</w:t>
      </w:r>
      <w:r>
        <w:rPr>
          <w:rFonts w:hint="eastAsia"/>
          <w:color w:val="000000" w:themeColor="text1"/>
        </w:rPr>
        <w:t>（</w:t>
      </w:r>
      <w:r w:rsidRPr="008C1CD0">
        <w:rPr>
          <w:color w:val="000000" w:themeColor="text1"/>
        </w:rPr>
        <w:t>MMT</w:t>
      </w:r>
      <w:r>
        <w:rPr>
          <w:rFonts w:hint="eastAsia"/>
          <w:color w:val="000000" w:themeColor="text1"/>
        </w:rPr>
        <w:t>），</w:t>
      </w:r>
      <w:r w:rsidRPr="008C1CD0">
        <w:rPr>
          <w:color w:val="000000" w:themeColor="text1"/>
        </w:rPr>
        <w:t>將家戶垃圾中</w:t>
      </w:r>
      <w:proofErr w:type="gramStart"/>
      <w:r w:rsidRPr="008C1CD0">
        <w:rPr>
          <w:color w:val="000000" w:themeColor="text1"/>
        </w:rPr>
        <w:t>具適燃性</w:t>
      </w:r>
      <w:proofErr w:type="gramEnd"/>
      <w:r w:rsidRPr="008C1CD0">
        <w:rPr>
          <w:color w:val="000000" w:themeColor="text1"/>
        </w:rPr>
        <w:t>之</w:t>
      </w:r>
      <w:proofErr w:type="gramStart"/>
      <w:r w:rsidRPr="008C1CD0">
        <w:rPr>
          <w:color w:val="000000" w:themeColor="text1"/>
        </w:rPr>
        <w:t>廢棄物轉製為</w:t>
      </w:r>
      <w:proofErr w:type="gramEnd"/>
      <w:r w:rsidRPr="008C1CD0">
        <w:rPr>
          <w:color w:val="000000" w:themeColor="text1"/>
        </w:rPr>
        <w:t>固體再生燃料</w:t>
      </w:r>
      <w:r>
        <w:rPr>
          <w:rFonts w:hint="eastAsia"/>
          <w:color w:val="000000" w:themeColor="text1"/>
        </w:rPr>
        <w:t>（</w:t>
      </w:r>
      <w:r w:rsidRPr="008C1CD0">
        <w:rPr>
          <w:color w:val="000000" w:themeColor="text1"/>
        </w:rPr>
        <w:t>SRF</w:t>
      </w:r>
      <w:r>
        <w:rPr>
          <w:rFonts w:hint="eastAsia"/>
          <w:color w:val="000000" w:themeColor="text1"/>
        </w:rPr>
        <w:t>），獲</w:t>
      </w:r>
      <w:r w:rsidRPr="008C1CD0">
        <w:rPr>
          <w:rFonts w:hint="eastAsia"/>
          <w:color w:val="000000" w:themeColor="text1"/>
        </w:rPr>
        <w:t>行政院</w:t>
      </w:r>
      <w:r>
        <w:rPr>
          <w:rFonts w:hint="eastAsia"/>
          <w:color w:val="000000" w:themeColor="text1"/>
        </w:rPr>
        <w:t>國家</w:t>
      </w:r>
      <w:r w:rsidRPr="008C1CD0">
        <w:rPr>
          <w:rFonts w:hint="eastAsia"/>
          <w:color w:val="000000" w:themeColor="text1"/>
        </w:rPr>
        <w:t>永續發展委員會</w:t>
      </w:r>
      <w:r>
        <w:rPr>
          <w:rFonts w:hint="eastAsia"/>
          <w:color w:val="000000" w:themeColor="text1"/>
        </w:rPr>
        <w:t>頒發</w:t>
      </w:r>
      <w:r w:rsidRPr="008C1CD0">
        <w:rPr>
          <w:color w:val="000000" w:themeColor="text1"/>
        </w:rPr>
        <w:t>113年國家永續發展獎</w:t>
      </w:r>
      <w:r w:rsidRPr="006F76A8">
        <w:rPr>
          <w:rFonts w:hint="eastAsia"/>
          <w:color w:val="000000" w:themeColor="text1"/>
        </w:rPr>
        <w:t>。</w:t>
      </w:r>
    </w:p>
    <w:p w14:paraId="4881CB2E" w14:textId="77777777" w:rsidR="0071238E" w:rsidRPr="006F76A8" w:rsidRDefault="0071238E" w:rsidP="0071238E">
      <w:pPr>
        <w:pStyle w:val="--123"/>
        <w:spacing w:line="530" w:lineRule="exact"/>
        <w:ind w:firstLine="980"/>
        <w:rPr>
          <w:color w:val="000000" w:themeColor="text1"/>
        </w:rPr>
      </w:pPr>
      <w:r w:rsidRPr="006F76A8">
        <w:rPr>
          <w:color w:val="000000" w:themeColor="text1"/>
        </w:rPr>
        <w:t>2</w:t>
      </w:r>
      <w:r w:rsidRPr="006F76A8">
        <w:rPr>
          <w:rFonts w:hint="eastAsia"/>
          <w:color w:val="000000" w:themeColor="text1"/>
        </w:rPr>
        <w:t>.　強化空氣污染防治，保障縣民健康：推動多項污染物減量管制政策，透過公私部門協力合作，營造優質健康生活環境；</w:t>
      </w:r>
      <w:r w:rsidRPr="008C1CD0">
        <w:rPr>
          <w:rFonts w:hint="eastAsia"/>
          <w:color w:val="000000" w:themeColor="text1"/>
        </w:rPr>
        <w:t>降低河川揚塵事件日數</w:t>
      </w:r>
      <w:r>
        <w:rPr>
          <w:rFonts w:hint="eastAsia"/>
          <w:color w:val="000000" w:themeColor="text1"/>
        </w:rPr>
        <w:t>為3日；</w:t>
      </w:r>
      <w:r w:rsidRPr="008C1CD0">
        <w:rPr>
          <w:color w:val="000000" w:themeColor="text1"/>
        </w:rPr>
        <w:t>空氣品</w:t>
      </w:r>
      <w:r w:rsidRPr="008C1CD0">
        <w:rPr>
          <w:rFonts w:hint="eastAsia"/>
          <w:color w:val="000000" w:themeColor="text1"/>
        </w:rPr>
        <w:t>質指標</w:t>
      </w:r>
      <w:r>
        <w:rPr>
          <w:rFonts w:hint="eastAsia"/>
          <w:color w:val="000000" w:themeColor="text1"/>
        </w:rPr>
        <w:t>（</w:t>
      </w:r>
      <w:r w:rsidRPr="008C1CD0">
        <w:rPr>
          <w:color w:val="000000" w:themeColor="text1"/>
        </w:rPr>
        <w:t>AQI</w:t>
      </w:r>
      <w:r>
        <w:rPr>
          <w:rFonts w:hint="eastAsia"/>
          <w:color w:val="000000" w:themeColor="text1"/>
        </w:rPr>
        <w:t>）大於</w:t>
      </w:r>
      <w:r w:rsidRPr="008C1CD0">
        <w:rPr>
          <w:color w:val="000000" w:themeColor="text1"/>
        </w:rPr>
        <w:t>100日</w:t>
      </w:r>
      <w:r w:rsidRPr="008C1CD0">
        <w:rPr>
          <w:rFonts w:hint="eastAsia"/>
          <w:color w:val="000000" w:themeColor="text1"/>
        </w:rPr>
        <w:t>數</w:t>
      </w:r>
      <w:r>
        <w:rPr>
          <w:rFonts w:hint="eastAsia"/>
          <w:color w:val="000000" w:themeColor="text1"/>
        </w:rPr>
        <w:t>占總監測天數的</w:t>
      </w:r>
      <w:r w:rsidRPr="008C1CD0">
        <w:rPr>
          <w:rFonts w:hint="eastAsia"/>
          <w:color w:val="000000" w:themeColor="text1"/>
        </w:rPr>
        <w:t>比例</w:t>
      </w:r>
      <w:r>
        <w:rPr>
          <w:rFonts w:hint="eastAsia"/>
          <w:color w:val="000000" w:themeColor="text1"/>
        </w:rPr>
        <w:t>為7％</w:t>
      </w:r>
      <w:r w:rsidRPr="006F76A8">
        <w:rPr>
          <w:rFonts w:hint="eastAsia"/>
          <w:color w:val="000000" w:themeColor="text1"/>
        </w:rPr>
        <w:t>。</w:t>
      </w:r>
    </w:p>
    <w:p w14:paraId="365C6E7E" w14:textId="77777777" w:rsidR="0071238E" w:rsidRPr="006F76A8" w:rsidRDefault="0071238E" w:rsidP="0071238E">
      <w:pPr>
        <w:pStyle w:val="--123"/>
        <w:spacing w:line="530" w:lineRule="exact"/>
        <w:ind w:firstLine="980"/>
        <w:rPr>
          <w:color w:val="000000" w:themeColor="text1"/>
        </w:rPr>
      </w:pPr>
      <w:r w:rsidRPr="006F76A8">
        <w:rPr>
          <w:color w:val="000000" w:themeColor="text1"/>
        </w:rPr>
        <w:t>3</w:t>
      </w:r>
      <w:r w:rsidRPr="006F76A8">
        <w:rPr>
          <w:rFonts w:hint="eastAsia"/>
          <w:color w:val="000000" w:themeColor="text1"/>
        </w:rPr>
        <w:t>.　強化水污染防治及保護，提升</w:t>
      </w:r>
      <w:r w:rsidRPr="00647F8F">
        <w:rPr>
          <w:color w:val="000000" w:themeColor="text1"/>
        </w:rPr>
        <w:t>海域</w:t>
      </w:r>
      <w:r>
        <w:rPr>
          <w:rFonts w:hint="eastAsia"/>
          <w:color w:val="000000" w:themeColor="text1"/>
        </w:rPr>
        <w:t>及</w:t>
      </w:r>
      <w:r w:rsidRPr="006F76A8">
        <w:rPr>
          <w:rFonts w:hint="eastAsia"/>
          <w:color w:val="000000" w:themeColor="text1"/>
        </w:rPr>
        <w:t>河川水質：</w:t>
      </w:r>
      <w:r w:rsidRPr="00647F8F">
        <w:rPr>
          <w:rFonts w:hint="eastAsia"/>
          <w:color w:val="000000" w:themeColor="text1"/>
        </w:rPr>
        <w:t>完成海漂廢棄物清理</w:t>
      </w:r>
      <w:r w:rsidRPr="006F76A8">
        <w:rPr>
          <w:rFonts w:hint="eastAsia"/>
          <w:color w:val="000000" w:themeColor="text1"/>
        </w:rPr>
        <w:t>計</w:t>
      </w:r>
      <w:r>
        <w:rPr>
          <w:rFonts w:hint="eastAsia"/>
          <w:color w:val="000000" w:themeColor="text1"/>
        </w:rPr>
        <w:t>3,128公斤</w:t>
      </w:r>
      <w:r w:rsidRPr="006F76A8">
        <w:rPr>
          <w:rFonts w:hint="eastAsia"/>
          <w:color w:val="000000" w:themeColor="text1"/>
        </w:rPr>
        <w:t>；辦理水溝清疏作業計</w:t>
      </w:r>
      <w:r w:rsidRPr="006F76A8">
        <w:rPr>
          <w:color w:val="000000" w:themeColor="text1"/>
        </w:rPr>
        <w:t>33</w:t>
      </w:r>
      <w:r>
        <w:rPr>
          <w:rFonts w:hint="eastAsia"/>
          <w:color w:val="000000" w:themeColor="text1"/>
        </w:rPr>
        <w:t>1</w:t>
      </w:r>
      <w:r w:rsidRPr="006F76A8">
        <w:rPr>
          <w:rFonts w:hint="eastAsia"/>
          <w:color w:val="000000" w:themeColor="text1"/>
        </w:rPr>
        <w:t>公里；辦理自來水源及飲用水檢測分別計</w:t>
      </w:r>
      <w:r w:rsidRPr="006F76A8">
        <w:rPr>
          <w:color w:val="000000" w:themeColor="text1"/>
        </w:rPr>
        <w:t>6</w:t>
      </w:r>
      <w:r>
        <w:rPr>
          <w:rFonts w:hint="eastAsia"/>
          <w:color w:val="000000" w:themeColor="text1"/>
        </w:rPr>
        <w:t>86</w:t>
      </w:r>
      <w:r w:rsidRPr="006F76A8">
        <w:rPr>
          <w:rFonts w:hint="eastAsia"/>
          <w:color w:val="000000" w:themeColor="text1"/>
        </w:rPr>
        <w:t>件及3</w:t>
      </w:r>
      <w:r>
        <w:rPr>
          <w:rFonts w:hint="eastAsia"/>
          <w:color w:val="000000" w:themeColor="text1"/>
        </w:rPr>
        <w:t>38</w:t>
      </w:r>
      <w:r w:rsidRPr="006F76A8">
        <w:rPr>
          <w:rFonts w:hint="eastAsia"/>
          <w:color w:val="000000" w:themeColor="text1"/>
        </w:rPr>
        <w:t>件</w:t>
      </w:r>
      <w:r w:rsidRPr="006F76A8">
        <w:rPr>
          <w:color w:val="000000" w:themeColor="text1"/>
        </w:rPr>
        <w:t>。</w:t>
      </w:r>
    </w:p>
    <w:p w14:paraId="130795E4" w14:textId="77777777" w:rsidR="0071238E" w:rsidRPr="006F76A8" w:rsidRDefault="0071238E" w:rsidP="0071238E">
      <w:pPr>
        <w:pStyle w:val="a7"/>
        <w:spacing w:line="530"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250E158F" w14:textId="1B687F0B" w:rsidR="0071238E" w:rsidRPr="006F76A8" w:rsidRDefault="0071238E" w:rsidP="0071238E">
      <w:pPr>
        <w:pStyle w:val="--123"/>
        <w:spacing w:line="530" w:lineRule="exact"/>
        <w:ind w:firstLine="980"/>
        <w:rPr>
          <w:color w:val="000000" w:themeColor="text1"/>
        </w:rPr>
      </w:pPr>
      <w:r w:rsidRPr="006F76A8">
        <w:rPr>
          <w:rFonts w:hint="eastAsia"/>
          <w:color w:val="000000" w:themeColor="text1"/>
        </w:rPr>
        <w:t xml:space="preserve">1.　</w:t>
      </w:r>
      <w:r w:rsidRPr="00647F8F">
        <w:rPr>
          <w:rFonts w:hint="eastAsia"/>
          <w:bCs/>
          <w:color w:val="000000" w:themeColor="text1"/>
          <w:lang w:val="x-none"/>
        </w:rPr>
        <w:t>為提升垃圾自主處理能力，參考國際垃圾處理技術，設置機械化</w:t>
      </w:r>
      <w:proofErr w:type="gramStart"/>
      <w:r w:rsidRPr="00647F8F">
        <w:rPr>
          <w:rFonts w:hint="eastAsia"/>
          <w:bCs/>
          <w:color w:val="000000" w:themeColor="text1"/>
          <w:lang w:val="x-none"/>
        </w:rPr>
        <w:t>垃圾分選設施</w:t>
      </w:r>
      <w:proofErr w:type="gramEnd"/>
      <w:r w:rsidRPr="00647F8F">
        <w:rPr>
          <w:rFonts w:hint="eastAsia"/>
          <w:bCs/>
          <w:color w:val="000000" w:themeColor="text1"/>
          <w:lang w:val="x-none"/>
        </w:rPr>
        <w:t>，將一般廢棄物產製成固體衍生燃料，推動成果獲頒政府服務獎，允宜持續優化既有處理設施，提升</w:t>
      </w:r>
      <w:proofErr w:type="spellStart"/>
      <w:r w:rsidRPr="00647F8F">
        <w:rPr>
          <w:bCs/>
          <w:color w:val="000000" w:themeColor="text1"/>
          <w:lang w:val="x-none"/>
        </w:rPr>
        <w:t>SRF品質，拓展多元去化管道，達成「</w:t>
      </w:r>
      <w:proofErr w:type="gramStart"/>
      <w:r w:rsidRPr="00647F8F">
        <w:rPr>
          <w:bCs/>
          <w:color w:val="000000" w:themeColor="text1"/>
          <w:lang w:val="x-none"/>
        </w:rPr>
        <w:t>轉廢為</w:t>
      </w:r>
      <w:proofErr w:type="gramEnd"/>
      <w:r w:rsidRPr="00647F8F">
        <w:rPr>
          <w:bCs/>
          <w:color w:val="000000" w:themeColor="text1"/>
          <w:lang w:val="x-none"/>
        </w:rPr>
        <w:t>能」之循環經濟目標，並積極規劃林內焚化廠活化方向，以有效利用公有設施</w:t>
      </w:r>
      <w:proofErr w:type="spellEnd"/>
      <w:r w:rsidRPr="006F76A8">
        <w:rPr>
          <w:color w:val="000000" w:themeColor="text1"/>
        </w:rPr>
        <w:t>。</w:t>
      </w:r>
      <w:r w:rsidRPr="006F76A8">
        <w:rPr>
          <w:rFonts w:hint="eastAsia"/>
          <w:color w:val="000000" w:themeColor="text1"/>
        </w:rPr>
        <w:t>（詳乙－</w:t>
      </w:r>
      <w:r>
        <w:rPr>
          <w:rFonts w:hint="eastAsia"/>
          <w:color w:val="000000" w:themeColor="text1"/>
        </w:rPr>
        <w:t>85</w:t>
      </w:r>
      <w:r w:rsidRPr="006F76A8">
        <w:rPr>
          <w:rFonts w:hint="eastAsia"/>
          <w:color w:val="000000" w:themeColor="text1"/>
        </w:rPr>
        <w:t>頁）</w:t>
      </w:r>
    </w:p>
    <w:p w14:paraId="285DDE9A" w14:textId="1A4EDE50" w:rsidR="0071238E" w:rsidRPr="006F76A8" w:rsidRDefault="0071238E" w:rsidP="0071238E">
      <w:pPr>
        <w:pStyle w:val="--123"/>
        <w:spacing w:line="530" w:lineRule="exact"/>
        <w:ind w:firstLine="980"/>
        <w:rPr>
          <w:color w:val="000000" w:themeColor="text1"/>
        </w:rPr>
      </w:pPr>
      <w:r w:rsidRPr="006F76A8">
        <w:rPr>
          <w:rFonts w:hint="eastAsia"/>
          <w:color w:val="000000" w:themeColor="text1"/>
        </w:rPr>
        <w:t xml:space="preserve">2.　</w:t>
      </w:r>
      <w:r w:rsidRPr="00647F8F">
        <w:rPr>
          <w:rFonts w:hint="eastAsia"/>
          <w:color w:val="000000" w:themeColor="text1"/>
          <w:lang w:val="x-none"/>
        </w:rPr>
        <w:t>辦理空氣污染防制計畫，惟部分</w:t>
      </w:r>
      <w:proofErr w:type="gramStart"/>
      <w:r w:rsidRPr="00647F8F">
        <w:rPr>
          <w:rFonts w:hint="eastAsia"/>
          <w:color w:val="000000" w:themeColor="text1"/>
          <w:lang w:val="x-none"/>
        </w:rPr>
        <w:t>陳情熱區防</w:t>
      </w:r>
      <w:proofErr w:type="gramEnd"/>
      <w:r w:rsidRPr="00647F8F">
        <w:rPr>
          <w:rFonts w:hint="eastAsia"/>
          <w:color w:val="000000" w:themeColor="text1"/>
          <w:lang w:val="x-none"/>
        </w:rPr>
        <w:t>制措施或稽查作業未</w:t>
      </w:r>
      <w:proofErr w:type="gramStart"/>
      <w:r w:rsidRPr="00647F8F">
        <w:rPr>
          <w:rFonts w:hint="eastAsia"/>
          <w:color w:val="000000" w:themeColor="text1"/>
          <w:lang w:val="x-none"/>
        </w:rPr>
        <w:t>臻</w:t>
      </w:r>
      <w:proofErr w:type="gramEnd"/>
      <w:r w:rsidRPr="00647F8F">
        <w:rPr>
          <w:rFonts w:hint="eastAsia"/>
          <w:color w:val="000000" w:themeColor="text1"/>
          <w:lang w:val="x-none"/>
        </w:rPr>
        <w:t>周妥，有待</w:t>
      </w:r>
      <w:proofErr w:type="gramStart"/>
      <w:r w:rsidRPr="00647F8F">
        <w:rPr>
          <w:rFonts w:hint="eastAsia"/>
          <w:color w:val="000000" w:themeColor="text1"/>
          <w:lang w:val="x-none"/>
        </w:rPr>
        <w:t>研</w:t>
      </w:r>
      <w:proofErr w:type="gramEnd"/>
      <w:r w:rsidRPr="00647F8F">
        <w:rPr>
          <w:rFonts w:hint="eastAsia"/>
          <w:color w:val="000000" w:themeColor="text1"/>
          <w:lang w:val="x-none"/>
        </w:rPr>
        <w:t>謀改善，以提升空氣污染防制成效</w:t>
      </w:r>
      <w:r w:rsidRPr="006F76A8">
        <w:rPr>
          <w:rFonts w:hint="eastAsia"/>
          <w:color w:val="000000" w:themeColor="text1"/>
        </w:rPr>
        <w:t>。（詳乙－</w:t>
      </w:r>
      <w:r>
        <w:rPr>
          <w:rFonts w:hint="eastAsia"/>
          <w:color w:val="000000" w:themeColor="text1"/>
        </w:rPr>
        <w:t>87</w:t>
      </w:r>
      <w:r w:rsidRPr="006F76A8">
        <w:rPr>
          <w:rFonts w:hint="eastAsia"/>
          <w:color w:val="000000" w:themeColor="text1"/>
        </w:rPr>
        <w:t>頁）</w:t>
      </w:r>
    </w:p>
    <w:p w14:paraId="343170A5" w14:textId="5BEA7B7D" w:rsidR="0071238E" w:rsidRPr="006F76A8" w:rsidRDefault="0071238E" w:rsidP="0071238E">
      <w:pPr>
        <w:pStyle w:val="--123"/>
        <w:spacing w:line="530" w:lineRule="exact"/>
        <w:ind w:firstLine="980"/>
        <w:rPr>
          <w:color w:val="000000" w:themeColor="text1"/>
        </w:rPr>
      </w:pPr>
      <w:r w:rsidRPr="006F76A8">
        <w:rPr>
          <w:rFonts w:hint="eastAsia"/>
          <w:color w:val="000000" w:themeColor="text1"/>
        </w:rPr>
        <w:t xml:space="preserve">3.　</w:t>
      </w:r>
      <w:r w:rsidRPr="00647F8F">
        <w:rPr>
          <w:rFonts w:hint="eastAsia"/>
          <w:bCs/>
          <w:color w:val="000000" w:themeColor="text1"/>
          <w:spacing w:val="4"/>
          <w:lang w:val="x-none"/>
        </w:rPr>
        <w:t>持續辦理河川水質監測及推動</w:t>
      </w:r>
      <w:proofErr w:type="gramStart"/>
      <w:r w:rsidRPr="00647F8F">
        <w:rPr>
          <w:rFonts w:hint="eastAsia"/>
          <w:bCs/>
          <w:color w:val="000000" w:themeColor="text1"/>
          <w:spacing w:val="4"/>
          <w:lang w:val="x-none"/>
        </w:rPr>
        <w:t>畜牧場糞尿</w:t>
      </w:r>
      <w:proofErr w:type="gramEnd"/>
      <w:r w:rsidRPr="00647F8F">
        <w:rPr>
          <w:rFonts w:hint="eastAsia"/>
          <w:bCs/>
          <w:color w:val="000000" w:themeColor="text1"/>
          <w:spacing w:val="4"/>
          <w:lang w:val="x-none"/>
        </w:rPr>
        <w:t>資源化處理，惟部分河段污染程度加劇或尚未</w:t>
      </w:r>
      <w:r w:rsidR="00AE7B4A">
        <w:rPr>
          <w:rFonts w:hint="eastAsia"/>
          <w:bCs/>
          <w:color w:val="000000" w:themeColor="text1"/>
          <w:spacing w:val="4"/>
          <w:lang w:val="x-none"/>
        </w:rPr>
        <w:t>布建</w:t>
      </w:r>
      <w:r w:rsidRPr="00647F8F">
        <w:rPr>
          <w:rFonts w:hint="eastAsia"/>
          <w:bCs/>
          <w:color w:val="000000" w:themeColor="text1"/>
          <w:spacing w:val="4"/>
          <w:lang w:val="x-none"/>
        </w:rPr>
        <w:t>科技水質感應器，允待</w:t>
      </w:r>
      <w:proofErr w:type="gramStart"/>
      <w:r w:rsidRPr="00647F8F">
        <w:rPr>
          <w:rFonts w:hint="eastAsia"/>
          <w:bCs/>
          <w:color w:val="000000" w:themeColor="text1"/>
          <w:spacing w:val="4"/>
          <w:lang w:val="x-none"/>
        </w:rPr>
        <w:t>研</w:t>
      </w:r>
      <w:proofErr w:type="gramEnd"/>
      <w:r w:rsidRPr="00647F8F">
        <w:rPr>
          <w:rFonts w:hint="eastAsia"/>
          <w:bCs/>
          <w:color w:val="000000" w:themeColor="text1"/>
          <w:spacing w:val="4"/>
          <w:lang w:val="x-none"/>
        </w:rPr>
        <w:t>謀良策，以維護清淨之水體環境</w:t>
      </w:r>
      <w:r w:rsidRPr="006F76A8">
        <w:rPr>
          <w:rFonts w:hint="eastAsia"/>
          <w:color w:val="000000" w:themeColor="text1"/>
        </w:rPr>
        <w:t>。（詳乙－</w:t>
      </w:r>
      <w:r>
        <w:rPr>
          <w:rFonts w:hint="eastAsia"/>
          <w:color w:val="000000" w:themeColor="text1"/>
        </w:rPr>
        <w:t>88</w:t>
      </w:r>
      <w:r w:rsidRPr="006F76A8">
        <w:rPr>
          <w:rFonts w:hint="eastAsia"/>
          <w:color w:val="000000" w:themeColor="text1"/>
        </w:rPr>
        <w:t>頁）</w:t>
      </w:r>
    </w:p>
    <w:p w14:paraId="67BB3458" w14:textId="77777777" w:rsidR="0071238E" w:rsidRPr="006F76A8" w:rsidRDefault="0071238E" w:rsidP="0071238E">
      <w:pPr>
        <w:pStyle w:val="--3"/>
        <w:spacing w:line="540" w:lineRule="exact"/>
        <w:outlineLvl w:val="2"/>
        <w:rPr>
          <w:color w:val="000000" w:themeColor="text1"/>
        </w:rPr>
      </w:pPr>
      <w:r w:rsidRPr="006F76A8">
        <w:rPr>
          <w:color w:val="000000" w:themeColor="text1"/>
        </w:rPr>
        <w:t>（</w:t>
      </w:r>
      <w:r w:rsidRPr="006F76A8">
        <w:rPr>
          <w:rFonts w:hint="eastAsia"/>
          <w:color w:val="000000" w:themeColor="text1"/>
        </w:rPr>
        <w:t>十三</w:t>
      </w:r>
      <w:r w:rsidRPr="006F76A8">
        <w:rPr>
          <w:color w:val="000000" w:themeColor="text1"/>
        </w:rPr>
        <w:t>）</w:t>
      </w:r>
      <w:r w:rsidRPr="006F76A8">
        <w:rPr>
          <w:rFonts w:hint="eastAsia"/>
          <w:color w:val="000000" w:themeColor="text1"/>
        </w:rPr>
        <w:t xml:space="preserve">　消防</w:t>
      </w:r>
    </w:p>
    <w:p w14:paraId="13D3FBF9" w14:textId="77777777" w:rsidR="0071238E" w:rsidRPr="006F76A8" w:rsidRDefault="0071238E" w:rsidP="0071238E">
      <w:pPr>
        <w:pStyle w:val="a7"/>
        <w:spacing w:line="540"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4676376E" w14:textId="77777777" w:rsidR="0071238E" w:rsidRPr="006F76A8" w:rsidRDefault="0071238E" w:rsidP="0071238E">
      <w:pPr>
        <w:pStyle w:val="--123"/>
        <w:spacing w:line="540" w:lineRule="exact"/>
        <w:ind w:firstLine="980"/>
        <w:rPr>
          <w:color w:val="000000" w:themeColor="text1"/>
        </w:rPr>
      </w:pPr>
      <w:r w:rsidRPr="006F76A8">
        <w:rPr>
          <w:rFonts w:hint="eastAsia"/>
          <w:color w:val="000000" w:themeColor="text1"/>
        </w:rPr>
        <w:t xml:space="preserve">1.　</w:t>
      </w:r>
      <w:r w:rsidRPr="00924B6D">
        <w:rPr>
          <w:rFonts w:hint="eastAsia"/>
          <w:color w:val="000000" w:themeColor="text1"/>
        </w:rPr>
        <w:t>提供遠距醫療服務</w:t>
      </w:r>
      <w:r w:rsidRPr="006F76A8">
        <w:rPr>
          <w:rFonts w:hint="eastAsia"/>
          <w:color w:val="000000" w:themeColor="text1"/>
        </w:rPr>
        <w:t>，強化緊急救護勤務：</w:t>
      </w:r>
      <w:r>
        <w:rPr>
          <w:rFonts w:hint="eastAsia"/>
          <w:color w:val="000000" w:themeColor="text1"/>
        </w:rPr>
        <w:t>推動</w:t>
      </w:r>
      <w:r w:rsidRPr="00924B6D">
        <w:rPr>
          <w:rFonts w:hint="eastAsia"/>
          <w:color w:val="000000" w:themeColor="text1"/>
        </w:rPr>
        <w:t>院前守護者</w:t>
      </w:r>
      <w:r>
        <w:rPr>
          <w:rFonts w:hint="eastAsia"/>
          <w:color w:val="000000" w:themeColor="text1"/>
        </w:rPr>
        <w:t>及</w:t>
      </w:r>
      <w:r w:rsidRPr="00924B6D">
        <w:rPr>
          <w:color w:val="000000" w:themeColor="text1"/>
        </w:rPr>
        <w:t>院前六</w:t>
      </w:r>
      <w:proofErr w:type="gramStart"/>
      <w:r w:rsidRPr="00924B6D">
        <w:rPr>
          <w:color w:val="000000" w:themeColor="text1"/>
        </w:rPr>
        <w:lastRenderedPageBreak/>
        <w:t>星共照</w:t>
      </w:r>
      <w:proofErr w:type="gramEnd"/>
      <w:r>
        <w:rPr>
          <w:rFonts w:hint="eastAsia"/>
          <w:color w:val="000000" w:themeColor="text1"/>
        </w:rPr>
        <w:t>模式，</w:t>
      </w:r>
      <w:r w:rsidRPr="00924B6D">
        <w:rPr>
          <w:rFonts w:hint="eastAsia"/>
          <w:color w:val="000000" w:themeColor="text1"/>
        </w:rPr>
        <w:t>縮短急救時間</w:t>
      </w:r>
      <w:r>
        <w:rPr>
          <w:rFonts w:hint="eastAsia"/>
          <w:color w:val="000000" w:themeColor="text1"/>
        </w:rPr>
        <w:t>及</w:t>
      </w:r>
      <w:r w:rsidRPr="00924B6D">
        <w:rPr>
          <w:rFonts w:hint="eastAsia"/>
          <w:color w:val="000000" w:themeColor="text1"/>
        </w:rPr>
        <w:t>提升急性重症病患存活率</w:t>
      </w:r>
      <w:r>
        <w:rPr>
          <w:rFonts w:hint="eastAsia"/>
          <w:color w:val="000000" w:themeColor="text1"/>
        </w:rPr>
        <w:t>，辦理</w:t>
      </w:r>
      <w:r w:rsidRPr="00924B6D">
        <w:rPr>
          <w:rFonts w:hint="eastAsia"/>
          <w:color w:val="000000" w:themeColor="text1"/>
        </w:rPr>
        <w:t>救護作業電子化</w:t>
      </w:r>
      <w:r>
        <w:rPr>
          <w:rFonts w:hint="eastAsia"/>
          <w:color w:val="000000" w:themeColor="text1"/>
        </w:rPr>
        <w:t>，獲</w:t>
      </w:r>
      <w:r w:rsidRPr="008C1CD0">
        <w:rPr>
          <w:rFonts w:hint="eastAsia"/>
          <w:color w:val="000000" w:themeColor="text1"/>
        </w:rPr>
        <w:t>行政院</w:t>
      </w:r>
      <w:r>
        <w:rPr>
          <w:rFonts w:hint="eastAsia"/>
          <w:color w:val="000000" w:themeColor="text1"/>
        </w:rPr>
        <w:t>國家</w:t>
      </w:r>
      <w:r w:rsidRPr="008C1CD0">
        <w:rPr>
          <w:rFonts w:hint="eastAsia"/>
          <w:color w:val="000000" w:themeColor="text1"/>
        </w:rPr>
        <w:t>永續發展委員會</w:t>
      </w:r>
      <w:r>
        <w:rPr>
          <w:rFonts w:hint="eastAsia"/>
          <w:color w:val="000000" w:themeColor="text1"/>
        </w:rPr>
        <w:t>頒發</w:t>
      </w:r>
      <w:r w:rsidRPr="008C1CD0">
        <w:rPr>
          <w:color w:val="000000" w:themeColor="text1"/>
        </w:rPr>
        <w:t>113年國家永續發展獎</w:t>
      </w:r>
      <w:r w:rsidRPr="006F76A8">
        <w:rPr>
          <w:color w:val="000000" w:themeColor="text1"/>
        </w:rPr>
        <w:t>。</w:t>
      </w:r>
    </w:p>
    <w:p w14:paraId="403944BD" w14:textId="77777777" w:rsidR="0071238E" w:rsidRPr="006F76A8" w:rsidRDefault="0071238E" w:rsidP="0071238E">
      <w:pPr>
        <w:pStyle w:val="--123"/>
        <w:spacing w:line="540" w:lineRule="exact"/>
        <w:ind w:firstLine="980"/>
        <w:rPr>
          <w:color w:val="000000" w:themeColor="text1"/>
        </w:rPr>
      </w:pPr>
      <w:r w:rsidRPr="006F76A8">
        <w:rPr>
          <w:rFonts w:hint="eastAsia"/>
          <w:color w:val="000000" w:themeColor="text1"/>
        </w:rPr>
        <w:t xml:space="preserve">2.　</w:t>
      </w:r>
      <w:r w:rsidRPr="006F76A8">
        <w:rPr>
          <w:color w:val="000000" w:themeColor="text1"/>
        </w:rPr>
        <w:t>提升防災韌性</w:t>
      </w:r>
      <w:r w:rsidRPr="006F76A8">
        <w:rPr>
          <w:rFonts w:hint="eastAsia"/>
          <w:color w:val="000000" w:themeColor="text1"/>
        </w:rPr>
        <w:t>，</w:t>
      </w:r>
      <w:r w:rsidRPr="006F76A8">
        <w:rPr>
          <w:color w:val="000000" w:themeColor="text1"/>
        </w:rPr>
        <w:t>降低災害發生率</w:t>
      </w:r>
      <w:r w:rsidRPr="006F76A8">
        <w:rPr>
          <w:rFonts w:hint="eastAsia"/>
          <w:color w:val="000000" w:themeColor="text1"/>
        </w:rPr>
        <w:t>：辦理災害防救演練活動參與人數計</w:t>
      </w:r>
      <w:r>
        <w:rPr>
          <w:rFonts w:hint="eastAsia"/>
          <w:color w:val="000000" w:themeColor="text1"/>
        </w:rPr>
        <w:t>7</w:t>
      </w:r>
      <w:r w:rsidRPr="006F76A8">
        <w:rPr>
          <w:color w:val="000000" w:themeColor="text1"/>
        </w:rPr>
        <w:t>00</w:t>
      </w:r>
      <w:r w:rsidRPr="006F76A8">
        <w:rPr>
          <w:rFonts w:hint="eastAsia"/>
          <w:color w:val="000000" w:themeColor="text1"/>
        </w:rPr>
        <w:t>人；</w:t>
      </w:r>
      <w:r w:rsidRPr="00DB2772">
        <w:rPr>
          <w:rFonts w:hint="eastAsia"/>
          <w:color w:val="000000" w:themeColor="text1"/>
        </w:rPr>
        <w:t>持續補助住宅用火災警報器</w:t>
      </w:r>
      <w:r>
        <w:rPr>
          <w:rFonts w:hint="eastAsia"/>
          <w:color w:val="000000" w:themeColor="text1"/>
        </w:rPr>
        <w:t>，</w:t>
      </w:r>
      <w:r w:rsidRPr="00DB2772">
        <w:rPr>
          <w:rFonts w:hint="eastAsia"/>
          <w:color w:val="000000" w:themeColor="text1"/>
        </w:rPr>
        <w:t>汰舊換新</w:t>
      </w:r>
      <w:r>
        <w:rPr>
          <w:rFonts w:hint="eastAsia"/>
          <w:color w:val="000000" w:themeColor="text1"/>
        </w:rPr>
        <w:t>比率達100</w:t>
      </w:r>
      <w:r w:rsidRPr="006F76A8">
        <w:rPr>
          <w:rFonts w:hint="eastAsia"/>
          <w:color w:val="000000" w:themeColor="text1"/>
        </w:rPr>
        <w:t>％</w:t>
      </w:r>
      <w:r>
        <w:rPr>
          <w:rFonts w:hint="eastAsia"/>
          <w:color w:val="000000" w:themeColor="text1"/>
        </w:rPr>
        <w:t>；</w:t>
      </w:r>
      <w:r w:rsidRPr="00DB2772">
        <w:rPr>
          <w:rFonts w:hint="eastAsia"/>
          <w:color w:val="000000" w:themeColor="text1"/>
        </w:rPr>
        <w:t>推動防災韌性社區</w:t>
      </w:r>
      <w:r>
        <w:rPr>
          <w:rFonts w:hint="eastAsia"/>
          <w:color w:val="000000" w:themeColor="text1"/>
        </w:rPr>
        <w:t>計2處</w:t>
      </w:r>
      <w:r w:rsidRPr="006F76A8">
        <w:rPr>
          <w:rFonts w:hint="eastAsia"/>
          <w:color w:val="000000" w:themeColor="text1"/>
        </w:rPr>
        <w:t>。</w:t>
      </w:r>
    </w:p>
    <w:p w14:paraId="700ECEF7" w14:textId="77777777" w:rsidR="0071238E" w:rsidRPr="006F76A8" w:rsidRDefault="0071238E" w:rsidP="0071238E">
      <w:pPr>
        <w:pStyle w:val="--123"/>
        <w:spacing w:line="540" w:lineRule="exact"/>
        <w:ind w:firstLine="980"/>
        <w:rPr>
          <w:color w:val="000000" w:themeColor="text1"/>
        </w:rPr>
      </w:pPr>
      <w:r w:rsidRPr="006F76A8">
        <w:rPr>
          <w:color w:val="000000" w:themeColor="text1"/>
        </w:rPr>
        <w:t xml:space="preserve">3.　</w:t>
      </w:r>
      <w:r w:rsidRPr="006F76A8">
        <w:rPr>
          <w:rFonts w:hint="eastAsia"/>
          <w:color w:val="000000" w:themeColor="text1"/>
        </w:rPr>
        <w:t>加強災害應變能力，完善消防防護力</w:t>
      </w:r>
      <w:r w:rsidRPr="006F76A8">
        <w:rPr>
          <w:color w:val="000000" w:themeColor="text1"/>
        </w:rPr>
        <w:t>：</w:t>
      </w:r>
      <w:r w:rsidRPr="006F76A8">
        <w:rPr>
          <w:rFonts w:hint="eastAsia"/>
          <w:color w:val="000000" w:themeColor="text1"/>
        </w:rPr>
        <w:t>購置新式消防衣帽及空氣呼吸器等裝備分別計</w:t>
      </w:r>
      <w:r>
        <w:rPr>
          <w:rFonts w:hint="eastAsia"/>
          <w:color w:val="000000" w:themeColor="text1"/>
        </w:rPr>
        <w:t>65</w:t>
      </w:r>
      <w:r w:rsidRPr="006F76A8">
        <w:rPr>
          <w:rFonts w:hint="eastAsia"/>
          <w:color w:val="000000" w:themeColor="text1"/>
        </w:rPr>
        <w:t>套及</w:t>
      </w:r>
      <w:r>
        <w:rPr>
          <w:rFonts w:hint="eastAsia"/>
          <w:color w:val="000000" w:themeColor="text1"/>
        </w:rPr>
        <w:t>35</w:t>
      </w:r>
      <w:r w:rsidRPr="006F76A8">
        <w:rPr>
          <w:rFonts w:hint="eastAsia"/>
          <w:color w:val="000000" w:themeColor="text1"/>
        </w:rPr>
        <w:t>套；</w:t>
      </w:r>
      <w:proofErr w:type="gramStart"/>
      <w:r w:rsidRPr="006F76A8">
        <w:rPr>
          <w:rFonts w:hint="eastAsia"/>
          <w:color w:val="000000" w:themeColor="text1"/>
        </w:rPr>
        <w:t>汰</w:t>
      </w:r>
      <w:proofErr w:type="gramEnd"/>
      <w:r w:rsidRPr="006F76A8">
        <w:rPr>
          <w:rFonts w:hint="eastAsia"/>
          <w:color w:val="000000" w:themeColor="text1"/>
        </w:rPr>
        <w:t>換老舊消防車計</w:t>
      </w:r>
      <w:r>
        <w:rPr>
          <w:rFonts w:hint="eastAsia"/>
          <w:color w:val="000000" w:themeColor="text1"/>
        </w:rPr>
        <w:t>7</w:t>
      </w:r>
      <w:r w:rsidRPr="006F76A8">
        <w:rPr>
          <w:rFonts w:hint="eastAsia"/>
          <w:color w:val="000000" w:themeColor="text1"/>
        </w:rPr>
        <w:t>輛</w:t>
      </w:r>
      <w:r>
        <w:rPr>
          <w:rFonts w:hint="eastAsia"/>
          <w:color w:val="000000" w:themeColor="text1"/>
        </w:rPr>
        <w:t>；</w:t>
      </w:r>
      <w:r w:rsidRPr="00DB2772">
        <w:rPr>
          <w:rFonts w:hint="eastAsia"/>
          <w:color w:val="000000" w:themeColor="text1"/>
        </w:rPr>
        <w:t>辦理救護</w:t>
      </w:r>
      <w:r>
        <w:rPr>
          <w:rFonts w:hint="eastAsia"/>
          <w:color w:val="000000" w:themeColor="text1"/>
        </w:rPr>
        <w:t>及防火宣導義消</w:t>
      </w:r>
      <w:r w:rsidRPr="00DB2772">
        <w:rPr>
          <w:rFonts w:hint="eastAsia"/>
          <w:color w:val="000000" w:themeColor="text1"/>
        </w:rPr>
        <w:t>專業訓練</w:t>
      </w:r>
      <w:r>
        <w:rPr>
          <w:rFonts w:hint="eastAsia"/>
          <w:color w:val="000000" w:themeColor="text1"/>
        </w:rPr>
        <w:t>場次分別為4場及1場</w:t>
      </w:r>
      <w:r w:rsidRPr="006F76A8">
        <w:rPr>
          <w:rFonts w:hint="eastAsia"/>
          <w:color w:val="000000" w:themeColor="text1"/>
        </w:rPr>
        <w:t>。</w:t>
      </w:r>
    </w:p>
    <w:p w14:paraId="0326BE70" w14:textId="77777777" w:rsidR="0071238E" w:rsidRPr="006F76A8" w:rsidRDefault="0071238E" w:rsidP="0071238E">
      <w:pPr>
        <w:pStyle w:val="a7"/>
        <w:spacing w:line="540"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006486F6" w14:textId="7F7652F1" w:rsidR="0071238E" w:rsidRPr="006F76A8" w:rsidRDefault="0071238E" w:rsidP="0071238E">
      <w:pPr>
        <w:pStyle w:val="--123"/>
        <w:spacing w:line="540" w:lineRule="exact"/>
        <w:ind w:firstLine="980"/>
        <w:rPr>
          <w:color w:val="000000" w:themeColor="text1"/>
        </w:rPr>
      </w:pPr>
      <w:r w:rsidRPr="006F76A8">
        <w:rPr>
          <w:rFonts w:hint="eastAsia"/>
          <w:color w:val="000000" w:themeColor="text1"/>
        </w:rPr>
        <w:t xml:space="preserve">1.　</w:t>
      </w:r>
      <w:r w:rsidRPr="00EA0B4A">
        <w:rPr>
          <w:rFonts w:hint="eastAsia"/>
          <w:color w:val="000000" w:themeColor="text1"/>
        </w:rPr>
        <w:t>善用智慧科技加強協助救災，提升消防救災量能，惟運用遙控無人機執行救災及管理訓練作業未</w:t>
      </w:r>
      <w:proofErr w:type="gramStart"/>
      <w:r w:rsidRPr="00EA0B4A">
        <w:rPr>
          <w:rFonts w:hint="eastAsia"/>
          <w:color w:val="000000" w:themeColor="text1"/>
        </w:rPr>
        <w:t>臻</w:t>
      </w:r>
      <w:proofErr w:type="gramEnd"/>
      <w:r w:rsidRPr="00EA0B4A">
        <w:rPr>
          <w:rFonts w:hint="eastAsia"/>
          <w:color w:val="000000" w:themeColor="text1"/>
        </w:rPr>
        <w:t>周妥，允宜完善內部管控作業，及妥為規劃人員培訓，以周延科技防救災任務之執行</w:t>
      </w:r>
      <w:r w:rsidRPr="006F76A8">
        <w:rPr>
          <w:rFonts w:hint="eastAsia"/>
          <w:color w:val="000000" w:themeColor="text1"/>
        </w:rPr>
        <w:t>。（詳乙－</w:t>
      </w:r>
      <w:r>
        <w:rPr>
          <w:rFonts w:hint="eastAsia"/>
          <w:color w:val="000000" w:themeColor="text1"/>
        </w:rPr>
        <w:t>93</w:t>
      </w:r>
      <w:r w:rsidRPr="006F76A8">
        <w:rPr>
          <w:rFonts w:hint="eastAsia"/>
          <w:color w:val="000000" w:themeColor="text1"/>
        </w:rPr>
        <w:t>頁）</w:t>
      </w:r>
    </w:p>
    <w:p w14:paraId="2B9A4EA8" w14:textId="116F46CA" w:rsidR="0071238E" w:rsidRPr="006F76A8" w:rsidRDefault="0071238E" w:rsidP="0071238E">
      <w:pPr>
        <w:pStyle w:val="--123"/>
        <w:spacing w:line="540" w:lineRule="exact"/>
        <w:ind w:firstLine="980"/>
        <w:rPr>
          <w:color w:val="000000" w:themeColor="text1"/>
        </w:rPr>
      </w:pPr>
      <w:r w:rsidRPr="006F76A8">
        <w:rPr>
          <w:rFonts w:hint="eastAsia"/>
          <w:color w:val="000000" w:themeColor="text1"/>
        </w:rPr>
        <w:t xml:space="preserve">2.　</w:t>
      </w:r>
      <w:r w:rsidRPr="00EA0B4A">
        <w:rPr>
          <w:rFonts w:hint="eastAsia"/>
          <w:color w:val="000000" w:themeColor="text1"/>
        </w:rPr>
        <w:t>為保障民眾安全，</w:t>
      </w:r>
      <w:proofErr w:type="gramStart"/>
      <w:r w:rsidRPr="00EA0B4A">
        <w:rPr>
          <w:rFonts w:hint="eastAsia"/>
          <w:color w:val="000000" w:themeColor="text1"/>
        </w:rPr>
        <w:t>研謀高</w:t>
      </w:r>
      <w:proofErr w:type="gramEnd"/>
      <w:r w:rsidRPr="00EA0B4A">
        <w:rPr>
          <w:rFonts w:hint="eastAsia"/>
          <w:color w:val="000000" w:themeColor="text1"/>
        </w:rPr>
        <w:t>樓層建物救災策略與演練，惟雲梯車配置地區存有改善空間，且部分狹小巷弄無法供消防車輛通行，允宜</w:t>
      </w:r>
      <w:proofErr w:type="gramStart"/>
      <w:r w:rsidRPr="00EA0B4A">
        <w:rPr>
          <w:rFonts w:hint="eastAsia"/>
          <w:color w:val="000000" w:themeColor="text1"/>
        </w:rPr>
        <w:t>研擬適</w:t>
      </w:r>
      <w:proofErr w:type="gramEnd"/>
      <w:r w:rsidRPr="00EA0B4A">
        <w:rPr>
          <w:rFonts w:hint="eastAsia"/>
          <w:color w:val="000000" w:themeColor="text1"/>
        </w:rPr>
        <w:t>地適宜搶救計畫，增進救災處置效能</w:t>
      </w:r>
      <w:r w:rsidRPr="006F76A8">
        <w:rPr>
          <w:rFonts w:hint="eastAsia"/>
          <w:color w:val="000000" w:themeColor="text1"/>
        </w:rPr>
        <w:t>。（詳乙－</w:t>
      </w:r>
      <w:r>
        <w:rPr>
          <w:rFonts w:hint="eastAsia"/>
          <w:color w:val="000000" w:themeColor="text1"/>
        </w:rPr>
        <w:t>94</w:t>
      </w:r>
      <w:r w:rsidRPr="006F76A8">
        <w:rPr>
          <w:rFonts w:hint="eastAsia"/>
          <w:color w:val="000000" w:themeColor="text1"/>
        </w:rPr>
        <w:t>頁）</w:t>
      </w:r>
    </w:p>
    <w:p w14:paraId="59C851D9" w14:textId="3A3CE6AD" w:rsidR="0071238E" w:rsidRPr="006F76A8" w:rsidRDefault="0071238E" w:rsidP="0071238E">
      <w:pPr>
        <w:pStyle w:val="--123"/>
        <w:spacing w:line="540" w:lineRule="exact"/>
        <w:ind w:firstLine="980"/>
        <w:rPr>
          <w:color w:val="000000" w:themeColor="text1"/>
        </w:rPr>
      </w:pPr>
      <w:r w:rsidRPr="006F76A8">
        <w:rPr>
          <w:rFonts w:hint="eastAsia"/>
          <w:color w:val="000000" w:themeColor="text1"/>
        </w:rPr>
        <w:t xml:space="preserve">3.　</w:t>
      </w:r>
      <w:r w:rsidRPr="00EA0B4A">
        <w:rPr>
          <w:rFonts w:hint="eastAsia"/>
          <w:color w:val="000000" w:themeColor="text1"/>
        </w:rPr>
        <w:t>為建構安全永續發展城市，推動火災預防及管理工作，惟部分高風險火災場域之消防安全檢查未合格，及部分</w:t>
      </w:r>
      <w:proofErr w:type="gramStart"/>
      <w:r w:rsidRPr="00EA0B4A">
        <w:rPr>
          <w:rFonts w:hint="eastAsia"/>
          <w:color w:val="000000" w:themeColor="text1"/>
        </w:rPr>
        <w:t>住宅式宮廟</w:t>
      </w:r>
      <w:proofErr w:type="gramEnd"/>
      <w:r w:rsidRPr="00EA0B4A">
        <w:rPr>
          <w:rFonts w:hint="eastAsia"/>
          <w:color w:val="000000" w:themeColor="text1"/>
        </w:rPr>
        <w:t>火災警報器安裝情形無訪視紀錄情事，允宜持續加強消防安全措施輔導</w:t>
      </w:r>
      <w:r w:rsidRPr="006F76A8">
        <w:rPr>
          <w:rFonts w:hint="eastAsia"/>
          <w:color w:val="000000" w:themeColor="text1"/>
        </w:rPr>
        <w:t>。（詳乙－</w:t>
      </w:r>
      <w:r>
        <w:rPr>
          <w:rFonts w:hint="eastAsia"/>
          <w:color w:val="000000" w:themeColor="text1"/>
        </w:rPr>
        <w:t>95</w:t>
      </w:r>
      <w:r w:rsidRPr="006F76A8">
        <w:rPr>
          <w:rFonts w:hint="eastAsia"/>
          <w:color w:val="000000" w:themeColor="text1"/>
        </w:rPr>
        <w:t>頁）</w:t>
      </w:r>
    </w:p>
    <w:p w14:paraId="74F8E512" w14:textId="77777777" w:rsidR="0071238E" w:rsidRPr="006F76A8" w:rsidRDefault="0071238E" w:rsidP="0071238E">
      <w:pPr>
        <w:pStyle w:val="--3"/>
        <w:spacing w:line="540" w:lineRule="exact"/>
        <w:outlineLvl w:val="2"/>
        <w:rPr>
          <w:color w:val="000000" w:themeColor="text1"/>
        </w:rPr>
      </w:pPr>
      <w:r w:rsidRPr="006F76A8">
        <w:rPr>
          <w:color w:val="000000" w:themeColor="text1"/>
        </w:rPr>
        <w:t>（</w:t>
      </w:r>
      <w:r w:rsidRPr="006F76A8">
        <w:rPr>
          <w:rFonts w:hint="eastAsia"/>
          <w:color w:val="000000" w:themeColor="text1"/>
        </w:rPr>
        <w:t>十四</w:t>
      </w:r>
      <w:r w:rsidRPr="006F76A8">
        <w:rPr>
          <w:color w:val="000000" w:themeColor="text1"/>
        </w:rPr>
        <w:t>）</w:t>
      </w:r>
      <w:r w:rsidRPr="006F76A8">
        <w:rPr>
          <w:rFonts w:hint="eastAsia"/>
          <w:color w:val="000000" w:themeColor="text1"/>
        </w:rPr>
        <w:t xml:space="preserve">　稅務</w:t>
      </w:r>
    </w:p>
    <w:p w14:paraId="0B78CB51" w14:textId="77777777" w:rsidR="0071238E" w:rsidRPr="006F76A8" w:rsidRDefault="0071238E" w:rsidP="0071238E">
      <w:pPr>
        <w:pStyle w:val="a7"/>
        <w:spacing w:line="540"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341CABEE" w14:textId="77777777" w:rsidR="0071238E" w:rsidRPr="006F76A8" w:rsidRDefault="0071238E" w:rsidP="0071238E">
      <w:pPr>
        <w:pStyle w:val="--123"/>
        <w:spacing w:line="540" w:lineRule="exact"/>
        <w:ind w:firstLine="980"/>
        <w:rPr>
          <w:color w:val="000000" w:themeColor="text1"/>
        </w:rPr>
      </w:pPr>
      <w:r w:rsidRPr="006F76A8">
        <w:rPr>
          <w:rFonts w:hint="eastAsia"/>
          <w:color w:val="000000" w:themeColor="text1"/>
        </w:rPr>
        <w:t>1.　落實稅籍清查作業，維護租稅公平：</w:t>
      </w:r>
      <w:r w:rsidRPr="00A53D67">
        <w:rPr>
          <w:rFonts w:hint="eastAsia"/>
          <w:color w:val="000000" w:themeColor="text1"/>
        </w:rPr>
        <w:t>房屋稅查定開徵戶數</w:t>
      </w:r>
      <w:r>
        <w:rPr>
          <w:rFonts w:hint="eastAsia"/>
          <w:color w:val="000000" w:themeColor="text1"/>
        </w:rPr>
        <w:t>計3</w:t>
      </w:r>
      <w:r>
        <w:rPr>
          <w:color w:val="000000" w:themeColor="text1"/>
        </w:rPr>
        <w:t>,</w:t>
      </w:r>
      <w:r>
        <w:rPr>
          <w:rFonts w:hint="eastAsia"/>
          <w:color w:val="000000" w:themeColor="text1"/>
        </w:rPr>
        <w:t>948戶；</w:t>
      </w:r>
      <w:r w:rsidRPr="00A53D67">
        <w:rPr>
          <w:rFonts w:hint="eastAsia"/>
          <w:color w:val="000000" w:themeColor="text1"/>
        </w:rPr>
        <w:t>開徵「雲林縣土石採取景觀維護特別稅」</w:t>
      </w:r>
      <w:r w:rsidRPr="006F76A8">
        <w:rPr>
          <w:rFonts w:hint="eastAsia"/>
          <w:color w:val="000000" w:themeColor="text1"/>
        </w:rPr>
        <w:t>徵起</w:t>
      </w:r>
      <w:r>
        <w:rPr>
          <w:rFonts w:hint="eastAsia"/>
          <w:color w:val="000000" w:themeColor="text1"/>
        </w:rPr>
        <w:t>稅額</w:t>
      </w:r>
      <w:r w:rsidRPr="006F76A8">
        <w:rPr>
          <w:rFonts w:hint="eastAsia"/>
          <w:color w:val="000000" w:themeColor="text1"/>
        </w:rPr>
        <w:t>計</w:t>
      </w:r>
      <w:r>
        <w:rPr>
          <w:rFonts w:hint="eastAsia"/>
          <w:color w:val="000000" w:themeColor="text1"/>
        </w:rPr>
        <w:t>5</w:t>
      </w:r>
      <w:r w:rsidRPr="006F76A8">
        <w:rPr>
          <w:color w:val="000000" w:themeColor="text1"/>
        </w:rPr>
        <w:t>,</w:t>
      </w:r>
      <w:r>
        <w:rPr>
          <w:rFonts w:hint="eastAsia"/>
          <w:color w:val="000000" w:themeColor="text1"/>
        </w:rPr>
        <w:t>430</w:t>
      </w:r>
      <w:r w:rsidRPr="006F76A8">
        <w:rPr>
          <w:rFonts w:hint="eastAsia"/>
          <w:color w:val="000000" w:themeColor="text1"/>
        </w:rPr>
        <w:t>萬</w:t>
      </w:r>
      <w:r>
        <w:rPr>
          <w:rFonts w:hint="eastAsia"/>
          <w:color w:val="000000" w:themeColor="text1"/>
        </w:rPr>
        <w:t>餘</w:t>
      </w:r>
      <w:r w:rsidRPr="006F76A8">
        <w:rPr>
          <w:rFonts w:hint="eastAsia"/>
          <w:color w:val="000000" w:themeColor="text1"/>
        </w:rPr>
        <w:t>元；辦理稅捐</w:t>
      </w:r>
      <w:proofErr w:type="gramStart"/>
      <w:r w:rsidRPr="006F76A8">
        <w:rPr>
          <w:rFonts w:hint="eastAsia"/>
          <w:color w:val="000000" w:themeColor="text1"/>
        </w:rPr>
        <w:t>稽</w:t>
      </w:r>
      <w:proofErr w:type="gramEnd"/>
      <w:r w:rsidRPr="006F76A8">
        <w:rPr>
          <w:rFonts w:hint="eastAsia"/>
          <w:color w:val="000000" w:themeColor="text1"/>
        </w:rPr>
        <w:t>徵業務，</w:t>
      </w:r>
      <w:proofErr w:type="gramStart"/>
      <w:r w:rsidRPr="006F76A8">
        <w:rPr>
          <w:color w:val="000000" w:themeColor="text1"/>
        </w:rPr>
        <w:t>11</w:t>
      </w:r>
      <w:r>
        <w:rPr>
          <w:rFonts w:hint="eastAsia"/>
          <w:color w:val="000000" w:themeColor="text1"/>
        </w:rPr>
        <w:t>3</w:t>
      </w:r>
      <w:proofErr w:type="gramEnd"/>
      <w:r w:rsidRPr="006F76A8">
        <w:rPr>
          <w:color w:val="000000" w:themeColor="text1"/>
        </w:rPr>
        <w:t>年度</w:t>
      </w:r>
      <w:r w:rsidRPr="006F76A8">
        <w:rPr>
          <w:rFonts w:hint="eastAsia"/>
          <w:color w:val="000000" w:themeColor="text1"/>
        </w:rPr>
        <w:t>獲財政部考核「</w:t>
      </w:r>
      <w:r w:rsidRPr="00A53D67">
        <w:rPr>
          <w:rFonts w:hint="eastAsia"/>
          <w:color w:val="000000" w:themeColor="text1"/>
        </w:rPr>
        <w:t>稅捐</w:t>
      </w:r>
      <w:proofErr w:type="gramStart"/>
      <w:r w:rsidRPr="00A53D67">
        <w:rPr>
          <w:rFonts w:hint="eastAsia"/>
          <w:color w:val="000000" w:themeColor="text1"/>
        </w:rPr>
        <w:t>稽</w:t>
      </w:r>
      <w:proofErr w:type="gramEnd"/>
      <w:r w:rsidRPr="00A53D67">
        <w:rPr>
          <w:rFonts w:hint="eastAsia"/>
          <w:color w:val="000000" w:themeColor="text1"/>
        </w:rPr>
        <w:t>徵作業績效類</w:t>
      </w:r>
      <w:r w:rsidRPr="006F76A8">
        <w:rPr>
          <w:rFonts w:hint="eastAsia"/>
          <w:color w:val="000000" w:themeColor="text1"/>
        </w:rPr>
        <w:t>」、</w:t>
      </w:r>
      <w:r w:rsidRPr="00A53D67">
        <w:rPr>
          <w:rFonts w:hint="eastAsia"/>
          <w:color w:val="000000" w:themeColor="text1"/>
        </w:rPr>
        <w:t>「疏減</w:t>
      </w:r>
      <w:proofErr w:type="gramStart"/>
      <w:r w:rsidRPr="00A53D67">
        <w:rPr>
          <w:rFonts w:hint="eastAsia"/>
          <w:color w:val="000000" w:themeColor="text1"/>
        </w:rPr>
        <w:t>訟</w:t>
      </w:r>
      <w:proofErr w:type="gramEnd"/>
      <w:r w:rsidRPr="00A53D67">
        <w:rPr>
          <w:rFonts w:hint="eastAsia"/>
          <w:color w:val="000000" w:themeColor="text1"/>
        </w:rPr>
        <w:t>源績效類」</w:t>
      </w:r>
      <w:r>
        <w:rPr>
          <w:rFonts w:hint="eastAsia"/>
          <w:color w:val="000000" w:themeColor="text1"/>
        </w:rPr>
        <w:t>、</w:t>
      </w:r>
      <w:r w:rsidRPr="00A53D67">
        <w:rPr>
          <w:rFonts w:hint="eastAsia"/>
          <w:color w:val="000000" w:themeColor="text1"/>
        </w:rPr>
        <w:t>「納稅者權利保護業務」</w:t>
      </w:r>
      <w:r>
        <w:rPr>
          <w:rFonts w:hint="eastAsia"/>
          <w:color w:val="000000" w:themeColor="text1"/>
        </w:rPr>
        <w:t>及</w:t>
      </w:r>
      <w:r w:rsidRPr="00A53D67">
        <w:rPr>
          <w:rFonts w:hint="eastAsia"/>
          <w:color w:val="000000" w:themeColor="text1"/>
        </w:rPr>
        <w:t>「租稅教育及宣導</w:t>
      </w:r>
      <w:r w:rsidRPr="006F76A8">
        <w:rPr>
          <w:rFonts w:hint="eastAsia"/>
          <w:color w:val="000000" w:themeColor="text1"/>
        </w:rPr>
        <w:t>」</w:t>
      </w:r>
      <w:r>
        <w:rPr>
          <w:rFonts w:hint="eastAsia"/>
          <w:color w:val="000000" w:themeColor="text1"/>
        </w:rPr>
        <w:t>4項</w:t>
      </w:r>
      <w:r w:rsidRPr="006F76A8">
        <w:rPr>
          <w:rFonts w:hint="eastAsia"/>
          <w:color w:val="000000" w:themeColor="text1"/>
        </w:rPr>
        <w:t>，</w:t>
      </w:r>
      <w:proofErr w:type="gramStart"/>
      <w:r w:rsidRPr="006F76A8">
        <w:rPr>
          <w:rFonts w:hint="eastAsia"/>
          <w:color w:val="000000" w:themeColor="text1"/>
        </w:rPr>
        <w:t>均獲</w:t>
      </w:r>
      <w:r w:rsidRPr="006F76A8">
        <w:rPr>
          <w:color w:val="000000" w:themeColor="text1"/>
        </w:rPr>
        <w:t>評定</w:t>
      </w:r>
      <w:proofErr w:type="gramEnd"/>
      <w:r w:rsidRPr="006F76A8">
        <w:rPr>
          <w:color w:val="000000" w:themeColor="text1"/>
        </w:rPr>
        <w:t>乙組優等</w:t>
      </w:r>
      <w:r w:rsidRPr="006F76A8">
        <w:rPr>
          <w:rFonts w:hint="eastAsia"/>
          <w:color w:val="000000" w:themeColor="text1"/>
        </w:rPr>
        <w:t>機關。</w:t>
      </w:r>
    </w:p>
    <w:p w14:paraId="4AFCAA91" w14:textId="77777777" w:rsidR="0071238E" w:rsidRPr="006F76A8" w:rsidRDefault="0071238E" w:rsidP="00982907">
      <w:pPr>
        <w:pStyle w:val="--123"/>
        <w:spacing w:line="542" w:lineRule="exact"/>
        <w:ind w:firstLine="980"/>
        <w:rPr>
          <w:color w:val="000000" w:themeColor="text1"/>
        </w:rPr>
      </w:pPr>
      <w:r w:rsidRPr="006F76A8">
        <w:rPr>
          <w:rFonts w:hint="eastAsia"/>
          <w:color w:val="000000" w:themeColor="text1"/>
        </w:rPr>
        <w:t>2.　落實為民服務，愛心辦稅：推廣稅務</w:t>
      </w:r>
      <w:proofErr w:type="gramStart"/>
      <w:r w:rsidRPr="006F76A8">
        <w:rPr>
          <w:rFonts w:hint="eastAsia"/>
          <w:color w:val="000000" w:themeColor="text1"/>
        </w:rPr>
        <w:t>案件線上申辦</w:t>
      </w:r>
      <w:proofErr w:type="gramEnd"/>
      <w:r w:rsidRPr="006F76A8">
        <w:rPr>
          <w:rFonts w:hint="eastAsia"/>
          <w:color w:val="000000" w:themeColor="text1"/>
        </w:rPr>
        <w:t>服務計3</w:t>
      </w:r>
      <w:r w:rsidRPr="006F76A8">
        <w:rPr>
          <w:color w:val="000000" w:themeColor="text1"/>
        </w:rPr>
        <w:t>,</w:t>
      </w:r>
      <w:r>
        <w:rPr>
          <w:rFonts w:hint="eastAsia"/>
          <w:color w:val="000000" w:themeColor="text1"/>
        </w:rPr>
        <w:t>394</w:t>
      </w:r>
      <w:r w:rsidRPr="006F76A8">
        <w:rPr>
          <w:rFonts w:hint="eastAsia"/>
          <w:color w:val="000000" w:themeColor="text1"/>
        </w:rPr>
        <w:t>件；</w:t>
      </w:r>
      <w:r w:rsidRPr="006F76A8">
        <w:rPr>
          <w:rFonts w:hint="eastAsia"/>
          <w:color w:val="000000" w:themeColor="text1"/>
        </w:rPr>
        <w:lastRenderedPageBreak/>
        <w:t>提供遠距視訊服務計</w:t>
      </w:r>
      <w:r w:rsidRPr="006F76A8">
        <w:rPr>
          <w:color w:val="000000" w:themeColor="text1"/>
        </w:rPr>
        <w:t>2</w:t>
      </w:r>
      <w:r>
        <w:rPr>
          <w:rFonts w:hint="eastAsia"/>
          <w:color w:val="000000" w:themeColor="text1"/>
        </w:rPr>
        <w:t>3</w:t>
      </w:r>
      <w:r w:rsidRPr="006F76A8">
        <w:rPr>
          <w:color w:val="000000" w:themeColor="text1"/>
        </w:rPr>
        <w:t>,</w:t>
      </w:r>
      <w:r>
        <w:rPr>
          <w:rFonts w:hint="eastAsia"/>
          <w:color w:val="000000" w:themeColor="text1"/>
        </w:rPr>
        <w:t>275</w:t>
      </w:r>
      <w:r w:rsidRPr="006F76A8">
        <w:rPr>
          <w:rFonts w:hint="eastAsia"/>
          <w:color w:val="000000" w:themeColor="text1"/>
        </w:rPr>
        <w:t>件</w:t>
      </w:r>
      <w:r>
        <w:rPr>
          <w:rFonts w:hint="eastAsia"/>
          <w:color w:val="000000" w:themeColor="text1"/>
        </w:rPr>
        <w:t>；提供信用卡臨櫃繳稅服務9,409件；數位電子簽名系統智慧服務申辦件數計10,732件</w:t>
      </w:r>
      <w:r w:rsidRPr="006F76A8">
        <w:rPr>
          <w:rFonts w:hint="eastAsia"/>
          <w:color w:val="000000" w:themeColor="text1"/>
        </w:rPr>
        <w:t>。</w:t>
      </w:r>
    </w:p>
    <w:p w14:paraId="5A286619" w14:textId="77777777" w:rsidR="0071238E" w:rsidRPr="006F76A8" w:rsidRDefault="0071238E" w:rsidP="00982907">
      <w:pPr>
        <w:pStyle w:val="a7"/>
        <w:spacing w:line="542"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5AE1BCB9" w14:textId="5B6906A9" w:rsidR="0071238E" w:rsidRPr="006F76A8" w:rsidRDefault="0071238E" w:rsidP="00982907">
      <w:pPr>
        <w:pStyle w:val="--123"/>
        <w:spacing w:line="542" w:lineRule="exact"/>
        <w:ind w:firstLine="980"/>
        <w:rPr>
          <w:color w:val="000000" w:themeColor="text1"/>
        </w:rPr>
      </w:pPr>
      <w:r w:rsidRPr="006F76A8">
        <w:rPr>
          <w:rFonts w:hint="eastAsia"/>
          <w:color w:val="000000" w:themeColor="text1"/>
        </w:rPr>
        <w:t xml:space="preserve">1.　</w:t>
      </w:r>
      <w:r w:rsidRPr="00EA0B4A">
        <w:rPr>
          <w:rFonts w:hint="eastAsia"/>
          <w:color w:val="000000" w:themeColor="text1"/>
        </w:rPr>
        <w:t>為兼顧自然景觀之永續發展及地方自治財源需要，開徵土石採取景觀維護特別稅，惟部分機關漏未通報致未納入課稅範圍，有待加強跨機關通報機制</w:t>
      </w:r>
      <w:r w:rsidRPr="006F76A8">
        <w:rPr>
          <w:rFonts w:hint="eastAsia"/>
          <w:color w:val="000000" w:themeColor="text1"/>
        </w:rPr>
        <w:t>。（詳乙－</w:t>
      </w:r>
      <w:r>
        <w:rPr>
          <w:rFonts w:hint="eastAsia"/>
          <w:color w:val="000000" w:themeColor="text1"/>
        </w:rPr>
        <w:t>70</w:t>
      </w:r>
      <w:r w:rsidRPr="006F76A8">
        <w:rPr>
          <w:rFonts w:hint="eastAsia"/>
          <w:color w:val="000000" w:themeColor="text1"/>
        </w:rPr>
        <w:t>頁）</w:t>
      </w:r>
    </w:p>
    <w:p w14:paraId="2111F7C6" w14:textId="4A88CFE8" w:rsidR="0071238E" w:rsidRPr="006F76A8" w:rsidRDefault="0071238E" w:rsidP="00982907">
      <w:pPr>
        <w:pStyle w:val="--123"/>
        <w:spacing w:line="542" w:lineRule="exact"/>
        <w:ind w:firstLine="980"/>
        <w:rPr>
          <w:color w:val="000000" w:themeColor="text1"/>
        </w:rPr>
      </w:pPr>
      <w:r w:rsidRPr="006F76A8">
        <w:rPr>
          <w:rFonts w:hint="eastAsia"/>
          <w:color w:val="000000" w:themeColor="text1"/>
        </w:rPr>
        <w:t xml:space="preserve">2.　</w:t>
      </w:r>
      <w:r w:rsidRPr="00EA0B4A">
        <w:rPr>
          <w:rFonts w:hint="eastAsia"/>
          <w:color w:val="000000" w:themeColor="text1"/>
        </w:rPr>
        <w:t>辦理地方稅</w:t>
      </w:r>
      <w:proofErr w:type="gramStart"/>
      <w:r w:rsidRPr="00EA0B4A">
        <w:rPr>
          <w:rFonts w:hint="eastAsia"/>
          <w:color w:val="000000" w:themeColor="text1"/>
        </w:rPr>
        <w:t>稽</w:t>
      </w:r>
      <w:proofErr w:type="gramEnd"/>
      <w:r w:rsidRPr="00EA0B4A">
        <w:rPr>
          <w:rFonts w:hint="eastAsia"/>
          <w:color w:val="000000" w:themeColor="text1"/>
        </w:rPr>
        <w:t>徵業務，維護租稅公平，惟部分稅捐核課</w:t>
      </w:r>
      <w:proofErr w:type="gramStart"/>
      <w:r w:rsidRPr="00EA0B4A">
        <w:rPr>
          <w:rFonts w:hint="eastAsia"/>
          <w:color w:val="000000" w:themeColor="text1"/>
        </w:rPr>
        <w:t>作業間有錯漏</w:t>
      </w:r>
      <w:proofErr w:type="gramEnd"/>
      <w:r w:rsidRPr="00EA0B4A">
        <w:rPr>
          <w:rFonts w:hint="eastAsia"/>
          <w:color w:val="000000" w:themeColor="text1"/>
        </w:rPr>
        <w:t>或未依規定改課情事，有待</w:t>
      </w:r>
      <w:proofErr w:type="gramStart"/>
      <w:r w:rsidRPr="00EA0B4A">
        <w:rPr>
          <w:rFonts w:hint="eastAsia"/>
          <w:color w:val="000000" w:themeColor="text1"/>
        </w:rPr>
        <w:t>賡續精</w:t>
      </w:r>
      <w:proofErr w:type="gramEnd"/>
      <w:r w:rsidRPr="00EA0B4A">
        <w:rPr>
          <w:rFonts w:hint="eastAsia"/>
          <w:color w:val="000000" w:themeColor="text1"/>
        </w:rPr>
        <w:t>進辦理</w:t>
      </w:r>
      <w:r w:rsidRPr="006F76A8">
        <w:rPr>
          <w:rFonts w:hint="eastAsia"/>
          <w:color w:val="000000" w:themeColor="text1"/>
        </w:rPr>
        <w:t>。（詳乙－</w:t>
      </w:r>
      <w:r>
        <w:rPr>
          <w:rFonts w:hint="eastAsia"/>
          <w:color w:val="000000" w:themeColor="text1"/>
        </w:rPr>
        <w:t>70</w:t>
      </w:r>
      <w:r w:rsidRPr="006F76A8">
        <w:rPr>
          <w:rFonts w:hint="eastAsia"/>
          <w:color w:val="000000" w:themeColor="text1"/>
        </w:rPr>
        <w:t>頁）</w:t>
      </w:r>
    </w:p>
    <w:p w14:paraId="495B365A" w14:textId="77777777" w:rsidR="0071238E" w:rsidRPr="006F76A8" w:rsidRDefault="0071238E" w:rsidP="00982907">
      <w:pPr>
        <w:pStyle w:val="--3"/>
        <w:spacing w:line="542" w:lineRule="exact"/>
        <w:outlineLvl w:val="2"/>
        <w:rPr>
          <w:color w:val="000000" w:themeColor="text1"/>
        </w:rPr>
      </w:pPr>
      <w:r w:rsidRPr="006F76A8">
        <w:rPr>
          <w:color w:val="000000" w:themeColor="text1"/>
        </w:rPr>
        <w:t>（</w:t>
      </w:r>
      <w:r w:rsidRPr="006F76A8">
        <w:rPr>
          <w:rFonts w:hint="eastAsia"/>
          <w:color w:val="000000" w:themeColor="text1"/>
        </w:rPr>
        <w:t>十五</w:t>
      </w:r>
      <w:r w:rsidRPr="006F76A8">
        <w:rPr>
          <w:color w:val="000000" w:themeColor="text1"/>
        </w:rPr>
        <w:t>）</w:t>
      </w:r>
      <w:r w:rsidRPr="006F76A8">
        <w:rPr>
          <w:rFonts w:hint="eastAsia"/>
          <w:color w:val="000000" w:themeColor="text1"/>
        </w:rPr>
        <w:t xml:space="preserve">　其他政務</w:t>
      </w:r>
    </w:p>
    <w:p w14:paraId="4B410937" w14:textId="77777777" w:rsidR="0071238E" w:rsidRPr="006F76A8" w:rsidRDefault="0071238E" w:rsidP="00982907">
      <w:pPr>
        <w:pStyle w:val="a7"/>
        <w:spacing w:line="542" w:lineRule="exact"/>
        <w:ind w:firstLine="560"/>
        <w:rPr>
          <w:color w:val="000000" w:themeColor="text1"/>
        </w:rPr>
      </w:pPr>
      <w:proofErr w:type="gramStart"/>
      <w:r w:rsidRPr="006F76A8">
        <w:rPr>
          <w:rFonts w:hint="eastAsia"/>
          <w:color w:val="000000" w:themeColor="text1"/>
        </w:rPr>
        <w:t>11</w:t>
      </w:r>
      <w:r>
        <w:rPr>
          <w:rFonts w:hint="eastAsia"/>
          <w:color w:val="000000" w:themeColor="text1"/>
        </w:rPr>
        <w:t>3</w:t>
      </w:r>
      <w:proofErr w:type="gramEnd"/>
      <w:r w:rsidRPr="006F76A8">
        <w:rPr>
          <w:rFonts w:hint="eastAsia"/>
          <w:color w:val="000000" w:themeColor="text1"/>
        </w:rPr>
        <w:t>年度施政重點經各相關機關執行結果，包括：</w:t>
      </w:r>
    </w:p>
    <w:p w14:paraId="190B59C0" w14:textId="77777777" w:rsidR="0071238E" w:rsidRPr="002B5DD6" w:rsidRDefault="0071238E" w:rsidP="00982907">
      <w:pPr>
        <w:pStyle w:val="--123"/>
        <w:spacing w:line="542" w:lineRule="exact"/>
        <w:ind w:firstLine="980"/>
        <w:rPr>
          <w:color w:val="000000" w:themeColor="text1"/>
        </w:rPr>
      </w:pPr>
      <w:r w:rsidRPr="002B5DD6">
        <w:rPr>
          <w:color w:val="000000" w:themeColor="text1"/>
        </w:rPr>
        <w:t>1</w:t>
      </w:r>
      <w:r w:rsidRPr="002B5DD6">
        <w:rPr>
          <w:rFonts w:hint="eastAsia"/>
          <w:color w:val="000000" w:themeColor="text1"/>
        </w:rPr>
        <w:t xml:space="preserve">.　</w:t>
      </w:r>
      <w:r w:rsidRPr="00C32A0E">
        <w:rPr>
          <w:rFonts w:hint="eastAsia"/>
          <w:color w:val="000000" w:themeColor="text1"/>
        </w:rPr>
        <w:t>強化勞工權益保障</w:t>
      </w:r>
      <w:r w:rsidRPr="002B5DD6">
        <w:rPr>
          <w:rFonts w:hint="eastAsia"/>
          <w:color w:val="000000" w:themeColor="text1"/>
        </w:rPr>
        <w:t>，</w:t>
      </w:r>
      <w:r w:rsidRPr="00C32A0E">
        <w:rPr>
          <w:rFonts w:hint="eastAsia"/>
          <w:color w:val="000000" w:themeColor="text1"/>
        </w:rPr>
        <w:t>促進青年多元</w:t>
      </w:r>
      <w:proofErr w:type="gramStart"/>
      <w:r w:rsidRPr="00C32A0E">
        <w:rPr>
          <w:rFonts w:hint="eastAsia"/>
          <w:color w:val="000000" w:themeColor="text1"/>
        </w:rPr>
        <w:t>培力育成</w:t>
      </w:r>
      <w:proofErr w:type="gramEnd"/>
      <w:r w:rsidRPr="002B5DD6">
        <w:rPr>
          <w:rFonts w:hint="eastAsia"/>
          <w:color w:val="000000" w:themeColor="text1"/>
        </w:rPr>
        <w:t>：</w:t>
      </w:r>
      <w:r w:rsidRPr="00C32A0E">
        <w:rPr>
          <w:rFonts w:hint="eastAsia"/>
          <w:color w:val="000000" w:themeColor="text1"/>
        </w:rPr>
        <w:t>推動職災勞工個案主動服務計畫</w:t>
      </w:r>
      <w:r>
        <w:rPr>
          <w:rFonts w:hint="eastAsia"/>
          <w:color w:val="000000" w:themeColor="text1"/>
        </w:rPr>
        <w:t>計</w:t>
      </w:r>
      <w:r w:rsidRPr="00C32A0E">
        <w:rPr>
          <w:color w:val="000000" w:themeColor="text1"/>
        </w:rPr>
        <w:t>75案</w:t>
      </w:r>
      <w:r>
        <w:rPr>
          <w:rFonts w:hint="eastAsia"/>
          <w:color w:val="000000" w:themeColor="text1"/>
        </w:rPr>
        <w:t>；</w:t>
      </w:r>
      <w:r w:rsidRPr="00C32A0E">
        <w:rPr>
          <w:rFonts w:hint="eastAsia"/>
          <w:color w:val="000000" w:themeColor="text1"/>
        </w:rPr>
        <w:t>辦理</w:t>
      </w:r>
      <w:proofErr w:type="gramStart"/>
      <w:r w:rsidRPr="00C32A0E">
        <w:rPr>
          <w:color w:val="000000" w:themeColor="text1"/>
        </w:rPr>
        <w:t>區域青聚點</w:t>
      </w:r>
      <w:proofErr w:type="gramEnd"/>
      <w:r w:rsidRPr="00C32A0E">
        <w:rPr>
          <w:color w:val="000000" w:themeColor="text1"/>
        </w:rPr>
        <w:t>發展計畫</w:t>
      </w:r>
      <w:r>
        <w:rPr>
          <w:rFonts w:hint="eastAsia"/>
          <w:color w:val="000000" w:themeColor="text1"/>
        </w:rPr>
        <w:t>，參與人次計</w:t>
      </w:r>
      <w:r w:rsidRPr="00C32A0E">
        <w:rPr>
          <w:color w:val="000000" w:themeColor="text1"/>
        </w:rPr>
        <w:t>150人次</w:t>
      </w:r>
      <w:r w:rsidRPr="002B5DD6">
        <w:rPr>
          <w:rFonts w:hint="eastAsia"/>
          <w:color w:val="000000" w:themeColor="text1"/>
        </w:rPr>
        <w:t>。</w:t>
      </w:r>
    </w:p>
    <w:p w14:paraId="637EDB43" w14:textId="77777777" w:rsidR="0071238E" w:rsidRPr="002B5DD6" w:rsidRDefault="0071238E" w:rsidP="00982907">
      <w:pPr>
        <w:pStyle w:val="--123"/>
        <w:spacing w:line="542" w:lineRule="exact"/>
        <w:ind w:firstLine="980"/>
        <w:rPr>
          <w:color w:val="000000" w:themeColor="text1"/>
        </w:rPr>
      </w:pPr>
      <w:r w:rsidRPr="002B5DD6">
        <w:rPr>
          <w:color w:val="000000" w:themeColor="text1"/>
        </w:rPr>
        <w:t>2</w:t>
      </w:r>
      <w:r w:rsidRPr="002B5DD6">
        <w:rPr>
          <w:rFonts w:hint="eastAsia"/>
          <w:color w:val="000000" w:themeColor="text1"/>
        </w:rPr>
        <w:t>.　強化戶政便民服務措施，</w:t>
      </w:r>
      <w:r w:rsidRPr="006D1CBD">
        <w:rPr>
          <w:rFonts w:hint="eastAsia"/>
          <w:color w:val="000000" w:themeColor="text1"/>
        </w:rPr>
        <w:t>提供法律扶助諮詢服務</w:t>
      </w:r>
      <w:r w:rsidRPr="002B5DD6">
        <w:rPr>
          <w:rFonts w:hint="eastAsia"/>
          <w:color w:val="000000" w:themeColor="text1"/>
        </w:rPr>
        <w:t>：</w:t>
      </w:r>
      <w:r w:rsidRPr="002B5DD6">
        <w:rPr>
          <w:color w:val="000000" w:themeColor="text1"/>
        </w:rPr>
        <w:t>受理戶籍登記案件</w:t>
      </w:r>
      <w:r w:rsidRPr="002B5DD6">
        <w:rPr>
          <w:rFonts w:hint="eastAsia"/>
          <w:color w:val="000000" w:themeColor="text1"/>
        </w:rPr>
        <w:t>與</w:t>
      </w:r>
      <w:r w:rsidRPr="002B5DD6">
        <w:rPr>
          <w:color w:val="000000" w:themeColor="text1"/>
        </w:rPr>
        <w:t>受理跨機關通報服務</w:t>
      </w:r>
      <w:r w:rsidRPr="002B5DD6">
        <w:rPr>
          <w:rFonts w:hint="eastAsia"/>
          <w:color w:val="000000" w:themeColor="text1"/>
        </w:rPr>
        <w:t>比率計10</w:t>
      </w:r>
      <w:r>
        <w:rPr>
          <w:rFonts w:hint="eastAsia"/>
          <w:color w:val="000000" w:themeColor="text1"/>
        </w:rPr>
        <w:t>6</w:t>
      </w:r>
      <w:r w:rsidRPr="002B5DD6">
        <w:rPr>
          <w:rFonts w:hint="eastAsia"/>
          <w:color w:val="000000" w:themeColor="text1"/>
        </w:rPr>
        <w:t>％</w:t>
      </w:r>
      <w:r>
        <w:rPr>
          <w:rFonts w:hint="eastAsia"/>
          <w:color w:val="000000" w:themeColor="text1"/>
        </w:rPr>
        <w:t>；</w:t>
      </w:r>
      <w:r w:rsidRPr="006D1CBD">
        <w:rPr>
          <w:rFonts w:hint="eastAsia"/>
          <w:color w:val="000000" w:themeColor="text1"/>
        </w:rPr>
        <w:t>法律扶助諮詢服務</w:t>
      </w:r>
      <w:r>
        <w:rPr>
          <w:rFonts w:hint="eastAsia"/>
          <w:color w:val="000000" w:themeColor="text1"/>
        </w:rPr>
        <w:t>案件數計1,456件</w:t>
      </w:r>
      <w:r w:rsidRPr="002B5DD6">
        <w:rPr>
          <w:rFonts w:hint="eastAsia"/>
          <w:color w:val="000000" w:themeColor="text1"/>
        </w:rPr>
        <w:t>。</w:t>
      </w:r>
    </w:p>
    <w:p w14:paraId="14AE823E" w14:textId="77777777" w:rsidR="0071238E" w:rsidRPr="006F76A8" w:rsidRDefault="0071238E" w:rsidP="00982907">
      <w:pPr>
        <w:pStyle w:val="--123"/>
        <w:spacing w:line="542" w:lineRule="exact"/>
        <w:ind w:firstLine="980"/>
        <w:rPr>
          <w:color w:val="000000" w:themeColor="text1"/>
        </w:rPr>
      </w:pPr>
      <w:r w:rsidRPr="006F76A8">
        <w:rPr>
          <w:color w:val="000000" w:themeColor="text1"/>
        </w:rPr>
        <w:t>3</w:t>
      </w:r>
      <w:r w:rsidRPr="006F76A8">
        <w:rPr>
          <w:rFonts w:hint="eastAsia"/>
          <w:color w:val="000000" w:themeColor="text1"/>
        </w:rPr>
        <w:t>.　強化財產使用與管理：輔導各機關落實公產管理計20個</w:t>
      </w:r>
      <w:r>
        <w:rPr>
          <w:rFonts w:hint="eastAsia"/>
          <w:color w:val="000000" w:themeColor="text1"/>
        </w:rPr>
        <w:t>單位</w:t>
      </w:r>
      <w:r w:rsidRPr="006F76A8">
        <w:rPr>
          <w:rFonts w:hint="eastAsia"/>
          <w:color w:val="000000" w:themeColor="text1"/>
        </w:rPr>
        <w:t>；不定期巡查非公用土地計2</w:t>
      </w:r>
      <w:r>
        <w:rPr>
          <w:rFonts w:hint="eastAsia"/>
          <w:color w:val="000000" w:themeColor="text1"/>
        </w:rPr>
        <w:t>22</w:t>
      </w:r>
      <w:r w:rsidRPr="006F76A8">
        <w:rPr>
          <w:rFonts w:hint="eastAsia"/>
          <w:color w:val="000000" w:themeColor="text1"/>
        </w:rPr>
        <w:t>筆。</w:t>
      </w:r>
    </w:p>
    <w:p w14:paraId="05C74364" w14:textId="77777777" w:rsidR="0071238E" w:rsidRPr="006F76A8" w:rsidRDefault="0071238E" w:rsidP="00982907">
      <w:pPr>
        <w:pStyle w:val="a7"/>
        <w:spacing w:line="542" w:lineRule="exact"/>
        <w:ind w:firstLine="560"/>
        <w:rPr>
          <w:color w:val="000000" w:themeColor="text1"/>
        </w:rPr>
      </w:pPr>
      <w:r w:rsidRPr="006F76A8">
        <w:rPr>
          <w:rFonts w:hint="eastAsia"/>
          <w:color w:val="000000" w:themeColor="text1"/>
        </w:rPr>
        <w:t>各相關機關之執行情形，</w:t>
      </w:r>
      <w:proofErr w:type="gramStart"/>
      <w:r w:rsidRPr="006F76A8">
        <w:rPr>
          <w:rFonts w:hint="eastAsia"/>
          <w:color w:val="000000" w:themeColor="text1"/>
        </w:rPr>
        <w:t>經本室審核</w:t>
      </w:r>
      <w:proofErr w:type="gramEnd"/>
      <w:r w:rsidRPr="006F76A8">
        <w:rPr>
          <w:rFonts w:hint="eastAsia"/>
          <w:color w:val="000000" w:themeColor="text1"/>
        </w:rPr>
        <w:t>結果，核有：</w:t>
      </w:r>
    </w:p>
    <w:p w14:paraId="48711604" w14:textId="78C611B9" w:rsidR="0071238E" w:rsidRPr="006F76A8" w:rsidRDefault="0071238E" w:rsidP="00982907">
      <w:pPr>
        <w:pStyle w:val="--123"/>
        <w:spacing w:line="542" w:lineRule="exact"/>
        <w:ind w:firstLine="980"/>
        <w:rPr>
          <w:color w:val="000000" w:themeColor="text1"/>
        </w:rPr>
      </w:pPr>
      <w:r w:rsidRPr="006F76A8">
        <w:rPr>
          <w:rFonts w:hint="eastAsia"/>
          <w:color w:val="000000" w:themeColor="text1"/>
        </w:rPr>
        <w:t xml:space="preserve">1.　</w:t>
      </w:r>
      <w:r w:rsidRPr="00C32A0E">
        <w:rPr>
          <w:rFonts w:cs="新細明體" w:hint="eastAsia"/>
          <w:color w:val="000000" w:themeColor="text1"/>
          <w:kern w:val="0"/>
          <w:szCs w:val="24"/>
        </w:rPr>
        <w:t>為鼓勵青年創業，開辦青年創業補助金計畫，惟計畫執行成效尚有提升空間，允宜</w:t>
      </w:r>
      <w:proofErr w:type="gramStart"/>
      <w:r w:rsidRPr="00C32A0E">
        <w:rPr>
          <w:rFonts w:cs="新細明體" w:hint="eastAsia"/>
          <w:color w:val="000000" w:themeColor="text1"/>
          <w:kern w:val="0"/>
          <w:szCs w:val="24"/>
        </w:rPr>
        <w:t>研</w:t>
      </w:r>
      <w:proofErr w:type="gramEnd"/>
      <w:r w:rsidRPr="00C32A0E">
        <w:rPr>
          <w:rFonts w:cs="新細明體" w:hint="eastAsia"/>
          <w:color w:val="000000" w:themeColor="text1"/>
          <w:kern w:val="0"/>
          <w:szCs w:val="24"/>
        </w:rPr>
        <w:t>謀改善，以落實推動計畫政策之美意</w:t>
      </w:r>
      <w:r w:rsidRPr="006F76A8">
        <w:rPr>
          <w:rFonts w:hint="eastAsia"/>
          <w:color w:val="000000" w:themeColor="text1"/>
        </w:rPr>
        <w:t>。（詳乙－</w:t>
      </w:r>
      <w:r>
        <w:rPr>
          <w:rFonts w:hint="eastAsia"/>
          <w:color w:val="000000" w:themeColor="text1"/>
        </w:rPr>
        <w:t>34</w:t>
      </w:r>
      <w:r w:rsidRPr="006F76A8">
        <w:rPr>
          <w:rFonts w:hint="eastAsia"/>
          <w:color w:val="000000" w:themeColor="text1"/>
        </w:rPr>
        <w:t>頁）</w:t>
      </w:r>
    </w:p>
    <w:p w14:paraId="35666441" w14:textId="65B805D6" w:rsidR="0071238E" w:rsidRPr="006F76A8" w:rsidRDefault="0071238E" w:rsidP="00982907">
      <w:pPr>
        <w:pStyle w:val="--123"/>
        <w:spacing w:line="542" w:lineRule="exact"/>
        <w:ind w:firstLine="980"/>
        <w:rPr>
          <w:color w:val="000000" w:themeColor="text1"/>
        </w:rPr>
      </w:pPr>
      <w:r w:rsidRPr="006F76A8">
        <w:rPr>
          <w:rFonts w:hint="eastAsia"/>
          <w:color w:val="000000" w:themeColor="text1"/>
        </w:rPr>
        <w:t xml:space="preserve">2.　</w:t>
      </w:r>
      <w:r w:rsidRPr="00C32A0E">
        <w:rPr>
          <w:rFonts w:hint="eastAsia"/>
          <w:color w:val="000000" w:themeColor="text1"/>
        </w:rPr>
        <w:t>持續辦理外國人在</w:t>
      </w:r>
      <w:proofErr w:type="gramStart"/>
      <w:r w:rsidRPr="00C32A0E">
        <w:rPr>
          <w:rFonts w:hint="eastAsia"/>
          <w:color w:val="000000" w:themeColor="text1"/>
        </w:rPr>
        <w:t>臺</w:t>
      </w:r>
      <w:proofErr w:type="gramEnd"/>
      <w:r w:rsidRPr="00C32A0E">
        <w:rPr>
          <w:rFonts w:hint="eastAsia"/>
          <w:color w:val="000000" w:themeColor="text1"/>
        </w:rPr>
        <w:t>工作管理及法律扶助服務，惟每年違法工作裁罰案件仍逾百件，</w:t>
      </w:r>
      <w:proofErr w:type="gramStart"/>
      <w:r w:rsidRPr="00C32A0E">
        <w:rPr>
          <w:rFonts w:hint="eastAsia"/>
          <w:color w:val="000000" w:themeColor="text1"/>
        </w:rPr>
        <w:t>法扶處理</w:t>
      </w:r>
      <w:proofErr w:type="gramEnd"/>
      <w:r w:rsidRPr="00C32A0E">
        <w:rPr>
          <w:rFonts w:hint="eastAsia"/>
          <w:color w:val="000000" w:themeColor="text1"/>
        </w:rPr>
        <w:t>時效有待提升，允宜</w:t>
      </w:r>
      <w:proofErr w:type="gramStart"/>
      <w:r w:rsidRPr="00C32A0E">
        <w:rPr>
          <w:rFonts w:hint="eastAsia"/>
          <w:color w:val="000000" w:themeColor="text1"/>
        </w:rPr>
        <w:t>研</w:t>
      </w:r>
      <w:proofErr w:type="gramEnd"/>
      <w:r w:rsidRPr="00C32A0E">
        <w:rPr>
          <w:rFonts w:hint="eastAsia"/>
          <w:color w:val="000000" w:themeColor="text1"/>
        </w:rPr>
        <w:t>謀改善</w:t>
      </w:r>
      <w:r w:rsidRPr="006F76A8">
        <w:rPr>
          <w:rFonts w:hint="eastAsia"/>
          <w:color w:val="000000" w:themeColor="text1"/>
        </w:rPr>
        <w:t>。（詳乙－</w:t>
      </w:r>
      <w:r>
        <w:rPr>
          <w:rFonts w:hint="eastAsia"/>
          <w:color w:val="000000" w:themeColor="text1"/>
        </w:rPr>
        <w:t>41</w:t>
      </w:r>
      <w:r w:rsidRPr="006F76A8">
        <w:rPr>
          <w:rFonts w:hint="eastAsia"/>
          <w:color w:val="000000" w:themeColor="text1"/>
        </w:rPr>
        <w:t>頁）</w:t>
      </w:r>
    </w:p>
    <w:p w14:paraId="3420F26C" w14:textId="193DDE99" w:rsidR="0071238E" w:rsidRPr="006F76A8" w:rsidRDefault="0071238E" w:rsidP="00982907">
      <w:pPr>
        <w:pStyle w:val="--123"/>
        <w:spacing w:line="542" w:lineRule="exact"/>
        <w:ind w:firstLine="980"/>
        <w:rPr>
          <w:color w:val="000000" w:themeColor="text1"/>
        </w:rPr>
      </w:pPr>
      <w:r w:rsidRPr="006F76A8">
        <w:rPr>
          <w:rFonts w:hint="eastAsia"/>
          <w:color w:val="000000" w:themeColor="text1"/>
        </w:rPr>
        <w:t xml:space="preserve">3.　</w:t>
      </w:r>
      <w:r w:rsidRPr="00C32A0E">
        <w:rPr>
          <w:rFonts w:hint="eastAsia"/>
          <w:color w:val="000000" w:themeColor="text1"/>
        </w:rPr>
        <w:t>為健全公有房地產籍管理訂定相關作業規範供鄉鎮市</w:t>
      </w:r>
      <w:proofErr w:type="gramStart"/>
      <w:r w:rsidRPr="00C32A0E">
        <w:rPr>
          <w:rFonts w:hint="eastAsia"/>
          <w:color w:val="000000" w:themeColor="text1"/>
        </w:rPr>
        <w:t>公所參辦</w:t>
      </w:r>
      <w:proofErr w:type="gramEnd"/>
      <w:r w:rsidRPr="00C32A0E">
        <w:rPr>
          <w:rFonts w:hint="eastAsia"/>
          <w:color w:val="000000" w:themeColor="text1"/>
        </w:rPr>
        <w:t>，惟部分公所經管之非公用</w:t>
      </w:r>
      <w:proofErr w:type="gramStart"/>
      <w:r w:rsidRPr="00C32A0E">
        <w:rPr>
          <w:rFonts w:hint="eastAsia"/>
          <w:color w:val="000000" w:themeColor="text1"/>
        </w:rPr>
        <w:t>土地間有閒置</w:t>
      </w:r>
      <w:proofErr w:type="gramEnd"/>
      <w:r w:rsidRPr="00C32A0E">
        <w:rPr>
          <w:rFonts w:hint="eastAsia"/>
          <w:color w:val="000000" w:themeColor="text1"/>
        </w:rPr>
        <w:t>或供公共使用情事，有待督促檢討改善並依規定處理，以提升土地管理及使用效能</w:t>
      </w:r>
      <w:r w:rsidRPr="006F76A8">
        <w:rPr>
          <w:rFonts w:hint="eastAsia"/>
          <w:color w:val="000000" w:themeColor="text1"/>
        </w:rPr>
        <w:t>。（詳乙－</w:t>
      </w:r>
      <w:r>
        <w:rPr>
          <w:rFonts w:hint="eastAsia"/>
          <w:color w:val="000000" w:themeColor="text1"/>
        </w:rPr>
        <w:t>46</w:t>
      </w:r>
      <w:r w:rsidRPr="006F76A8">
        <w:rPr>
          <w:rFonts w:hint="eastAsia"/>
          <w:color w:val="000000" w:themeColor="text1"/>
        </w:rPr>
        <w:t>頁）</w:t>
      </w:r>
    </w:p>
    <w:p w14:paraId="1D398E0E" w14:textId="4C72D06B" w:rsidR="0071238E" w:rsidRDefault="0071238E" w:rsidP="00982907">
      <w:pPr>
        <w:pStyle w:val="a7"/>
        <w:spacing w:line="542" w:lineRule="exact"/>
        <w:ind w:firstLine="560"/>
      </w:pPr>
      <w:r w:rsidRPr="006F76A8">
        <w:rPr>
          <w:rFonts w:hint="eastAsia"/>
          <w:color w:val="000000" w:themeColor="text1"/>
        </w:rPr>
        <w:t>以上相關缺失，</w:t>
      </w:r>
      <w:proofErr w:type="gramStart"/>
      <w:r w:rsidRPr="006F76A8">
        <w:rPr>
          <w:rFonts w:hint="eastAsia"/>
          <w:color w:val="000000" w:themeColor="text1"/>
        </w:rPr>
        <w:t>本室已</w:t>
      </w:r>
      <w:proofErr w:type="gramEnd"/>
      <w:r w:rsidRPr="006F76A8">
        <w:rPr>
          <w:rFonts w:hint="eastAsia"/>
          <w:color w:val="000000" w:themeColor="text1"/>
        </w:rPr>
        <w:t>列管繼續注意各機關改善情形。</w:t>
      </w:r>
    </w:p>
    <w:p w14:paraId="2F4331E6" w14:textId="4E333308" w:rsidR="001D1786" w:rsidRPr="00235FDE" w:rsidRDefault="001D1786" w:rsidP="001D1786">
      <w:pPr>
        <w:pStyle w:val="aff"/>
        <w:tabs>
          <w:tab w:val="left" w:pos="1560"/>
        </w:tabs>
        <w:spacing w:beforeLines="0" w:before="0" w:afterLines="0" w:after="0" w:line="480" w:lineRule="exact"/>
        <w:ind w:left="541" w:hanging="541"/>
      </w:pPr>
      <w:r w:rsidRPr="00235FDE">
        <w:rPr>
          <w:rFonts w:hint="eastAsia"/>
        </w:rPr>
        <w:lastRenderedPageBreak/>
        <w:t>參、政府資產負債之查核</w:t>
      </w:r>
    </w:p>
    <w:p w14:paraId="3FDE20DE" w14:textId="77777777" w:rsidR="001D1786" w:rsidRPr="00235FDE" w:rsidRDefault="001D1786" w:rsidP="00C728AB">
      <w:pPr>
        <w:pStyle w:val="a5"/>
        <w:spacing w:beforeLines="50" w:before="120"/>
        <w:ind w:left="280"/>
      </w:pPr>
      <w:r w:rsidRPr="00235FDE">
        <w:rPr>
          <w:rFonts w:hint="eastAsia"/>
        </w:rPr>
        <w:t>一、整體資產負債表</w:t>
      </w:r>
    </w:p>
    <w:p w14:paraId="479FB618" w14:textId="77777777" w:rsidR="001D1786" w:rsidRPr="0080539E" w:rsidRDefault="001D1786" w:rsidP="002B5C5A">
      <w:pPr>
        <w:pStyle w:val="a7"/>
        <w:tabs>
          <w:tab w:val="left" w:pos="1701"/>
        </w:tabs>
        <w:spacing w:line="530" w:lineRule="exact"/>
        <w:ind w:firstLine="560"/>
      </w:pPr>
      <w:r w:rsidRPr="0080539E">
        <w:rPr>
          <w:rFonts w:hint="eastAsia"/>
        </w:rPr>
        <w:t>依雲林縣總會計制度規定，整體資產負債</w:t>
      </w:r>
      <w:proofErr w:type="gramStart"/>
      <w:r w:rsidRPr="0080539E">
        <w:rPr>
          <w:rFonts w:hint="eastAsia"/>
        </w:rPr>
        <w:t>表係彙總</w:t>
      </w:r>
      <w:proofErr w:type="gramEnd"/>
      <w:r w:rsidRPr="0080539E">
        <w:rPr>
          <w:rFonts w:hint="eastAsia"/>
        </w:rPr>
        <w:t>表達公務機關與特種基金資產、負債情形及其內部往來沖銷事項（包括應收、應付、預收、預付、借貸等款項、代保管資產及對特種基金投資等）。</w:t>
      </w:r>
      <w:proofErr w:type="gramStart"/>
      <w:r w:rsidRPr="0080539E">
        <w:rPr>
          <w:rFonts w:hint="eastAsia"/>
        </w:rPr>
        <w:t>1</w:t>
      </w:r>
      <w:r w:rsidRPr="0080539E">
        <w:t>1</w:t>
      </w:r>
      <w:r w:rsidRPr="0080539E">
        <w:rPr>
          <w:rFonts w:hint="eastAsia"/>
        </w:rPr>
        <w:t>3</w:t>
      </w:r>
      <w:proofErr w:type="gramEnd"/>
      <w:r w:rsidRPr="0080539E">
        <w:rPr>
          <w:rFonts w:hint="eastAsia"/>
        </w:rPr>
        <w:t>年度雲林縣總決算整體資產負債表（</w:t>
      </w:r>
      <w:r w:rsidRPr="0080539E">
        <w:t>11</w:t>
      </w:r>
      <w:r w:rsidRPr="0080539E">
        <w:rPr>
          <w:rFonts w:hint="eastAsia"/>
        </w:rPr>
        <w:t>3年12月31日）計列整體資產845億3,737萬餘元、整體負債383億2</w:t>
      </w:r>
      <w:r w:rsidRPr="0080539E">
        <w:t>,</w:t>
      </w:r>
      <w:r w:rsidRPr="0080539E">
        <w:rPr>
          <w:rFonts w:hint="eastAsia"/>
        </w:rPr>
        <w:t>492萬餘元、整體淨資產462億1,245萬餘元。茲將雲林縣政府原列整體資產負債表科目之主要增減及變化說明如次：</w:t>
      </w:r>
    </w:p>
    <w:p w14:paraId="5519A191" w14:textId="77777777" w:rsidR="001D1786" w:rsidRPr="0080539E" w:rsidRDefault="001D1786" w:rsidP="002B5C5A">
      <w:pPr>
        <w:pStyle w:val="-4"/>
        <w:spacing w:line="526" w:lineRule="exact"/>
        <w:ind w:firstLine="561"/>
      </w:pPr>
      <w:r w:rsidRPr="0080539E">
        <w:rPr>
          <w:rFonts w:hint="eastAsia"/>
          <w:b/>
          <w:bCs/>
        </w:rPr>
        <w:t>（一）　　整體資產：</w:t>
      </w:r>
      <w:r w:rsidRPr="0080539E">
        <w:rPr>
          <w:rFonts w:hint="eastAsia"/>
        </w:rPr>
        <w:t>113年底845</w:t>
      </w:r>
      <w:r w:rsidRPr="0080539E">
        <w:t>億</w:t>
      </w:r>
      <w:r w:rsidRPr="0080539E">
        <w:rPr>
          <w:rFonts w:hint="eastAsia"/>
        </w:rPr>
        <w:t>3,737</w:t>
      </w:r>
      <w:r w:rsidRPr="0080539E">
        <w:t>萬餘元</w:t>
      </w:r>
      <w:r w:rsidRPr="0080539E">
        <w:rPr>
          <w:rFonts w:hint="eastAsia"/>
        </w:rPr>
        <w:t>，較1</w:t>
      </w:r>
      <w:r w:rsidRPr="0080539E">
        <w:t>1</w:t>
      </w:r>
      <w:r w:rsidRPr="0080539E">
        <w:rPr>
          <w:rFonts w:hint="eastAsia"/>
        </w:rPr>
        <w:t>2年底741</w:t>
      </w:r>
      <w:r w:rsidRPr="0080539E">
        <w:t>億</w:t>
      </w:r>
      <w:r w:rsidRPr="0080539E">
        <w:rPr>
          <w:rFonts w:hint="eastAsia"/>
        </w:rPr>
        <w:t>780</w:t>
      </w:r>
      <w:r w:rsidRPr="0080539E">
        <w:t>萬</w:t>
      </w:r>
      <w:r w:rsidRPr="0080539E">
        <w:rPr>
          <w:rFonts w:hint="eastAsia"/>
        </w:rPr>
        <w:t>餘元，增加104億2,956萬餘元，分析如次：</w:t>
      </w:r>
    </w:p>
    <w:p w14:paraId="53581243" w14:textId="77777777" w:rsidR="001D1786" w:rsidRDefault="001D1786" w:rsidP="002B5C5A">
      <w:pPr>
        <w:pStyle w:val="1230"/>
        <w:spacing w:line="526" w:lineRule="exact"/>
        <w:ind w:left="140" w:firstLine="840"/>
      </w:pPr>
      <w:r w:rsidRPr="0080539E">
        <w:t>1.　「</w:t>
      </w:r>
      <w:r w:rsidRPr="0080539E">
        <w:rPr>
          <w:rFonts w:hint="eastAsia"/>
        </w:rPr>
        <w:t>現金」</w:t>
      </w:r>
      <w:r w:rsidRPr="0080539E">
        <w:t>科目</w:t>
      </w:r>
      <w:r w:rsidRPr="0080539E">
        <w:rPr>
          <w:rFonts w:hint="eastAsia"/>
        </w:rPr>
        <w:t>97</w:t>
      </w:r>
      <w:r w:rsidRPr="0080539E">
        <w:t>億</w:t>
      </w:r>
      <w:r w:rsidRPr="0080539E">
        <w:rPr>
          <w:rFonts w:hint="eastAsia"/>
        </w:rPr>
        <w:t>9</w:t>
      </w:r>
      <w:r w:rsidRPr="0080539E">
        <w:t>,</w:t>
      </w:r>
      <w:r w:rsidRPr="0080539E">
        <w:rPr>
          <w:rFonts w:hint="eastAsia"/>
        </w:rPr>
        <w:t>850</w:t>
      </w:r>
      <w:r w:rsidRPr="0080539E">
        <w:t>萬餘元，較11</w:t>
      </w:r>
      <w:r w:rsidRPr="0080539E">
        <w:rPr>
          <w:rFonts w:hint="eastAsia"/>
        </w:rPr>
        <w:t>2</w:t>
      </w:r>
      <w:r w:rsidRPr="0080539E">
        <w:t>年底</w:t>
      </w:r>
      <w:r w:rsidRPr="0080539E">
        <w:rPr>
          <w:rFonts w:hint="eastAsia"/>
        </w:rPr>
        <w:t>增加31</w:t>
      </w:r>
      <w:r w:rsidRPr="0080539E">
        <w:t>億</w:t>
      </w:r>
      <w:r w:rsidRPr="0080539E">
        <w:rPr>
          <w:rFonts w:hint="eastAsia"/>
        </w:rPr>
        <w:t>4</w:t>
      </w:r>
      <w:r w:rsidRPr="0080539E">
        <w:t>,</w:t>
      </w:r>
      <w:r w:rsidRPr="0080539E">
        <w:rPr>
          <w:rFonts w:hint="eastAsia"/>
        </w:rPr>
        <w:t>443</w:t>
      </w:r>
      <w:r w:rsidRPr="0080539E">
        <w:t>萬餘元，主要係</w:t>
      </w:r>
      <w:r w:rsidRPr="00901E52">
        <w:t>收支賸餘增加</w:t>
      </w:r>
      <w:r w:rsidRPr="0080539E">
        <w:t>所致。</w:t>
      </w:r>
    </w:p>
    <w:p w14:paraId="74C18554" w14:textId="77777777" w:rsidR="001D1786" w:rsidRDefault="001D1786" w:rsidP="002B5C5A">
      <w:pPr>
        <w:pStyle w:val="1230"/>
        <w:tabs>
          <w:tab w:val="left" w:pos="1701"/>
          <w:tab w:val="left" w:pos="1985"/>
        </w:tabs>
        <w:spacing w:line="526" w:lineRule="exact"/>
        <w:ind w:left="140" w:firstLine="840"/>
      </w:pPr>
      <w:r w:rsidRPr="0080539E">
        <w:rPr>
          <w:rFonts w:hint="eastAsia"/>
        </w:rPr>
        <w:t>2.　「</w:t>
      </w:r>
      <w:r>
        <w:rPr>
          <w:rFonts w:hint="eastAsia"/>
        </w:rPr>
        <w:t>應收款項</w:t>
      </w:r>
      <w:r w:rsidRPr="0080539E">
        <w:rPr>
          <w:rFonts w:hint="eastAsia"/>
        </w:rPr>
        <w:t>」科目</w:t>
      </w:r>
      <w:r>
        <w:rPr>
          <w:rFonts w:hint="eastAsia"/>
        </w:rPr>
        <w:t>54</w:t>
      </w:r>
      <w:r w:rsidRPr="0080539E">
        <w:rPr>
          <w:rFonts w:hint="eastAsia"/>
        </w:rPr>
        <w:t>億</w:t>
      </w:r>
      <w:r>
        <w:rPr>
          <w:rFonts w:hint="eastAsia"/>
        </w:rPr>
        <w:t>6</w:t>
      </w:r>
      <w:r w:rsidRPr="0080539E">
        <w:rPr>
          <w:rFonts w:hint="eastAsia"/>
        </w:rPr>
        <w:t>,</w:t>
      </w:r>
      <w:r>
        <w:rPr>
          <w:rFonts w:hint="eastAsia"/>
        </w:rPr>
        <w:t>456</w:t>
      </w:r>
      <w:r w:rsidRPr="0080539E">
        <w:rPr>
          <w:rFonts w:hint="eastAsia"/>
        </w:rPr>
        <w:t>萬餘元，較112年底增加</w:t>
      </w:r>
      <w:r>
        <w:rPr>
          <w:rFonts w:hint="eastAsia"/>
        </w:rPr>
        <w:t>23</w:t>
      </w:r>
      <w:r w:rsidRPr="0080539E">
        <w:rPr>
          <w:rFonts w:hint="eastAsia"/>
        </w:rPr>
        <w:t>億</w:t>
      </w:r>
      <w:r>
        <w:rPr>
          <w:rFonts w:hint="eastAsia"/>
        </w:rPr>
        <w:t>1</w:t>
      </w:r>
      <w:r w:rsidRPr="0080539E">
        <w:t>,</w:t>
      </w:r>
      <w:r>
        <w:rPr>
          <w:rFonts w:hint="eastAsia"/>
        </w:rPr>
        <w:t>592</w:t>
      </w:r>
      <w:r w:rsidRPr="0080539E">
        <w:rPr>
          <w:rFonts w:hint="eastAsia"/>
        </w:rPr>
        <w:t>萬餘元，主要係</w:t>
      </w:r>
      <w:r>
        <w:rPr>
          <w:rFonts w:hint="eastAsia"/>
        </w:rPr>
        <w:t>內部往來沖銷減少</w:t>
      </w:r>
      <w:r w:rsidRPr="0080539E">
        <w:rPr>
          <w:rFonts w:hint="eastAsia"/>
        </w:rPr>
        <w:t>所致。</w:t>
      </w:r>
    </w:p>
    <w:p w14:paraId="3F24E46C" w14:textId="77777777" w:rsidR="001D1786" w:rsidRPr="0080539E" w:rsidRDefault="001D1786" w:rsidP="002B5C5A">
      <w:pPr>
        <w:pStyle w:val="1230"/>
        <w:tabs>
          <w:tab w:val="left" w:pos="1701"/>
          <w:tab w:val="left" w:pos="1985"/>
        </w:tabs>
        <w:spacing w:line="526" w:lineRule="exact"/>
        <w:ind w:left="140" w:firstLine="840"/>
      </w:pPr>
      <w:r>
        <w:rPr>
          <w:rFonts w:hint="eastAsia"/>
        </w:rPr>
        <w:t>3</w:t>
      </w:r>
      <w:r w:rsidRPr="0080539E">
        <w:rPr>
          <w:rFonts w:hint="eastAsia"/>
        </w:rPr>
        <w:t>.　「土地、建築物及設備」科目648億2,758萬餘元，較112年底增加54億8</w:t>
      </w:r>
      <w:r w:rsidRPr="0080539E">
        <w:t>,</w:t>
      </w:r>
      <w:r w:rsidRPr="0080539E">
        <w:rPr>
          <w:rFonts w:hint="eastAsia"/>
        </w:rPr>
        <w:t>395萬餘元，主要係雲林溪上下游段污水截流</w:t>
      </w:r>
      <w:r w:rsidRPr="0080539E">
        <w:t>淨化工程、縣道149甲線路段修復及改善工程、111年及112年雲209線6K+557附近道路復建工程完工轉</w:t>
      </w:r>
      <w:r w:rsidRPr="0080539E">
        <w:rPr>
          <w:rFonts w:hint="eastAsia"/>
        </w:rPr>
        <w:t>列土地改良物所致。</w:t>
      </w:r>
    </w:p>
    <w:p w14:paraId="055BD549" w14:textId="77777777" w:rsidR="001D1786" w:rsidRDefault="001D1786" w:rsidP="002B5C5A">
      <w:pPr>
        <w:pStyle w:val="-4"/>
        <w:tabs>
          <w:tab w:val="left" w:pos="1560"/>
          <w:tab w:val="left" w:pos="1843"/>
        </w:tabs>
        <w:spacing w:beforeLines="20" w:before="48" w:line="522" w:lineRule="exact"/>
        <w:ind w:firstLine="561"/>
      </w:pPr>
      <w:r w:rsidRPr="0080539E">
        <w:rPr>
          <w:rFonts w:hint="eastAsia"/>
          <w:b/>
          <w:bCs/>
        </w:rPr>
        <w:t>（二）　　整體負債</w:t>
      </w:r>
      <w:r w:rsidRPr="0080539E">
        <w:rPr>
          <w:rFonts w:hint="eastAsia"/>
          <w:b/>
        </w:rPr>
        <w:t>：</w:t>
      </w:r>
      <w:r w:rsidRPr="0080539E">
        <w:rPr>
          <w:rFonts w:hint="eastAsia"/>
        </w:rPr>
        <w:t>113年底</w:t>
      </w:r>
      <w:r w:rsidRPr="0080539E">
        <w:t>3</w:t>
      </w:r>
      <w:r w:rsidRPr="0080539E">
        <w:rPr>
          <w:rFonts w:hint="eastAsia"/>
        </w:rPr>
        <w:t>83</w:t>
      </w:r>
      <w:r w:rsidRPr="0080539E">
        <w:t>億</w:t>
      </w:r>
      <w:r w:rsidRPr="0080539E">
        <w:rPr>
          <w:rFonts w:hint="eastAsia"/>
        </w:rPr>
        <w:t>2,492</w:t>
      </w:r>
      <w:r w:rsidRPr="0080539E">
        <w:t>萬餘元</w:t>
      </w:r>
      <w:r w:rsidRPr="0080539E">
        <w:rPr>
          <w:rFonts w:hint="eastAsia"/>
        </w:rPr>
        <w:t>，較112年底367</w:t>
      </w:r>
      <w:r w:rsidRPr="0080539E">
        <w:t>億</w:t>
      </w:r>
      <w:r w:rsidRPr="0080539E">
        <w:rPr>
          <w:rFonts w:hint="eastAsia"/>
        </w:rPr>
        <w:t>1</w:t>
      </w:r>
      <w:r w:rsidRPr="0080539E">
        <w:t>,</w:t>
      </w:r>
      <w:r w:rsidRPr="0080539E">
        <w:rPr>
          <w:rFonts w:hint="eastAsia"/>
        </w:rPr>
        <w:t>518</w:t>
      </w:r>
      <w:r w:rsidRPr="0080539E">
        <w:t>萬</w:t>
      </w:r>
      <w:r w:rsidRPr="0080539E">
        <w:rPr>
          <w:rFonts w:hint="eastAsia"/>
        </w:rPr>
        <w:t>餘元，增加16億973萬餘元，分析如次：</w:t>
      </w:r>
      <w:r>
        <w:t xml:space="preserve"> </w:t>
      </w:r>
    </w:p>
    <w:p w14:paraId="2F120107" w14:textId="77777777" w:rsidR="001D1786" w:rsidRPr="0080539E" w:rsidRDefault="001D1786" w:rsidP="002B5C5A">
      <w:pPr>
        <w:pStyle w:val="1230"/>
        <w:spacing w:line="522" w:lineRule="exact"/>
        <w:ind w:left="140" w:firstLine="840"/>
      </w:pPr>
      <w:r>
        <w:rPr>
          <w:rFonts w:hint="eastAsia"/>
        </w:rPr>
        <w:t>1</w:t>
      </w:r>
      <w:r w:rsidRPr="0080539E">
        <w:rPr>
          <w:rFonts w:hint="eastAsia"/>
        </w:rPr>
        <w:t>.　「</w:t>
      </w:r>
      <w:r>
        <w:rPr>
          <w:rFonts w:hint="eastAsia"/>
        </w:rPr>
        <w:t>應付款項</w:t>
      </w:r>
      <w:r w:rsidRPr="0080539E">
        <w:rPr>
          <w:rFonts w:hint="eastAsia"/>
        </w:rPr>
        <w:t>」科目</w:t>
      </w:r>
      <w:r>
        <w:rPr>
          <w:rFonts w:hint="eastAsia"/>
        </w:rPr>
        <w:t>151</w:t>
      </w:r>
      <w:r w:rsidRPr="0080539E">
        <w:rPr>
          <w:rFonts w:hint="eastAsia"/>
        </w:rPr>
        <w:t>億</w:t>
      </w:r>
      <w:r>
        <w:rPr>
          <w:rFonts w:hint="eastAsia"/>
        </w:rPr>
        <w:t>4</w:t>
      </w:r>
      <w:r w:rsidRPr="0080539E">
        <w:rPr>
          <w:rFonts w:hint="eastAsia"/>
        </w:rPr>
        <w:t>,</w:t>
      </w:r>
      <w:r>
        <w:rPr>
          <w:rFonts w:hint="eastAsia"/>
        </w:rPr>
        <w:t>895</w:t>
      </w:r>
      <w:r w:rsidRPr="0080539E">
        <w:rPr>
          <w:rFonts w:hint="eastAsia"/>
        </w:rPr>
        <w:t>萬餘元，較112年底增加</w:t>
      </w:r>
      <w:r>
        <w:rPr>
          <w:rFonts w:hint="eastAsia"/>
        </w:rPr>
        <w:t>21</w:t>
      </w:r>
      <w:r w:rsidRPr="0080539E">
        <w:rPr>
          <w:rFonts w:hint="eastAsia"/>
        </w:rPr>
        <w:t>億</w:t>
      </w:r>
      <w:r>
        <w:rPr>
          <w:rFonts w:hint="eastAsia"/>
        </w:rPr>
        <w:t>2</w:t>
      </w:r>
      <w:r w:rsidRPr="0080539E">
        <w:t>,</w:t>
      </w:r>
      <w:r>
        <w:rPr>
          <w:rFonts w:hint="eastAsia"/>
        </w:rPr>
        <w:t>995</w:t>
      </w:r>
      <w:r w:rsidRPr="0080539E">
        <w:rPr>
          <w:rFonts w:hint="eastAsia"/>
        </w:rPr>
        <w:t>萬餘元，主要係</w:t>
      </w:r>
      <w:r>
        <w:rPr>
          <w:rFonts w:hint="eastAsia"/>
        </w:rPr>
        <w:t>內部往來沖銷減少</w:t>
      </w:r>
      <w:r w:rsidRPr="0080539E">
        <w:rPr>
          <w:rFonts w:hint="eastAsia"/>
        </w:rPr>
        <w:t>所致。</w:t>
      </w:r>
    </w:p>
    <w:p w14:paraId="60BE2329" w14:textId="77777777" w:rsidR="001D1786" w:rsidRPr="0080539E" w:rsidRDefault="001D1786" w:rsidP="002B5C5A">
      <w:pPr>
        <w:pStyle w:val="1230"/>
        <w:spacing w:line="522" w:lineRule="exact"/>
        <w:ind w:left="140" w:firstLine="840"/>
      </w:pPr>
      <w:r>
        <w:rPr>
          <w:rFonts w:hint="eastAsia"/>
        </w:rPr>
        <w:t>2</w:t>
      </w:r>
      <w:r w:rsidRPr="0080539E">
        <w:rPr>
          <w:rFonts w:hint="eastAsia"/>
        </w:rPr>
        <w:t>.</w:t>
      </w:r>
      <w:r w:rsidRPr="00842DD3">
        <w:rPr>
          <w:rFonts w:hint="eastAsia"/>
        </w:rPr>
        <w:t xml:space="preserve">　</w:t>
      </w:r>
      <w:r w:rsidRPr="0080539E">
        <w:rPr>
          <w:rFonts w:hint="eastAsia"/>
        </w:rPr>
        <w:t>「預收款項」科目40億8</w:t>
      </w:r>
      <w:r w:rsidRPr="0080539E">
        <w:t>,</w:t>
      </w:r>
      <w:r w:rsidRPr="0080539E">
        <w:rPr>
          <w:rFonts w:hint="eastAsia"/>
        </w:rPr>
        <w:t>000萬餘元，較1</w:t>
      </w:r>
      <w:r w:rsidRPr="0080539E">
        <w:t>1</w:t>
      </w:r>
      <w:r w:rsidRPr="0080539E">
        <w:rPr>
          <w:rFonts w:hint="eastAsia"/>
        </w:rPr>
        <w:t>2年底增加13億8</w:t>
      </w:r>
      <w:r w:rsidRPr="0080539E">
        <w:t>,</w:t>
      </w:r>
      <w:r w:rsidRPr="0080539E">
        <w:rPr>
          <w:rFonts w:hint="eastAsia"/>
        </w:rPr>
        <w:t>716萬餘元，</w:t>
      </w:r>
      <w:proofErr w:type="gramStart"/>
      <w:r w:rsidRPr="0080539E">
        <w:rPr>
          <w:rFonts w:hint="eastAsia"/>
        </w:rPr>
        <w:t>主要係預收</w:t>
      </w:r>
      <w:proofErr w:type="gramEnd"/>
      <w:r w:rsidRPr="0080539E">
        <w:t>中央統籌分配稅款</w:t>
      </w:r>
      <w:r w:rsidRPr="0080539E">
        <w:rPr>
          <w:rFonts w:hint="eastAsia"/>
        </w:rPr>
        <w:t>所致。</w:t>
      </w:r>
    </w:p>
    <w:p w14:paraId="7957CFE1" w14:textId="77777777" w:rsidR="001D1786" w:rsidRPr="0080539E" w:rsidRDefault="001D1786" w:rsidP="002B5C5A">
      <w:pPr>
        <w:pStyle w:val="1230"/>
        <w:spacing w:line="522" w:lineRule="exact"/>
        <w:ind w:left="140" w:firstLine="840"/>
      </w:pPr>
      <w:r>
        <w:rPr>
          <w:rFonts w:hint="eastAsia"/>
        </w:rPr>
        <w:t>3</w:t>
      </w:r>
      <w:r w:rsidRPr="0080539E">
        <w:rPr>
          <w:rFonts w:hint="eastAsia"/>
        </w:rPr>
        <w:t>.</w:t>
      </w:r>
      <w:r w:rsidRPr="00842DD3">
        <w:rPr>
          <w:rFonts w:hint="eastAsia"/>
        </w:rPr>
        <w:t xml:space="preserve">　</w:t>
      </w:r>
      <w:r w:rsidRPr="0080539E">
        <w:rPr>
          <w:rFonts w:hint="eastAsia"/>
        </w:rPr>
        <w:t>「長期債務」科目159億1,007萬餘元，較1</w:t>
      </w:r>
      <w:r w:rsidRPr="0080539E">
        <w:t>1</w:t>
      </w:r>
      <w:r w:rsidRPr="0080539E">
        <w:rPr>
          <w:rFonts w:hint="eastAsia"/>
        </w:rPr>
        <w:t>2年底減少11億9,010萬餘元，</w:t>
      </w:r>
      <w:r w:rsidRPr="0080539E">
        <w:t>係償還長期借款所致</w:t>
      </w:r>
      <w:r w:rsidRPr="0080539E">
        <w:rPr>
          <w:rFonts w:hint="eastAsia"/>
        </w:rPr>
        <w:t>。</w:t>
      </w:r>
    </w:p>
    <w:p w14:paraId="38CEF1D6" w14:textId="77777777" w:rsidR="001D1786" w:rsidRPr="0080539E" w:rsidRDefault="001D1786" w:rsidP="00C728AB">
      <w:pPr>
        <w:pStyle w:val="-4"/>
        <w:spacing w:beforeLines="20" w:before="48" w:line="500" w:lineRule="exact"/>
        <w:ind w:firstLine="561"/>
      </w:pPr>
      <w:r w:rsidRPr="0080539E">
        <w:rPr>
          <w:rFonts w:hint="eastAsia"/>
          <w:b/>
        </w:rPr>
        <w:lastRenderedPageBreak/>
        <w:t>（三）　　整體淨資產：</w:t>
      </w:r>
      <w:r w:rsidRPr="0080539E">
        <w:rPr>
          <w:rFonts w:hint="eastAsia"/>
        </w:rPr>
        <w:t>上述資產總額減除負債總額後之淨資產462億1,245萬餘元，較112年底</w:t>
      </w:r>
      <w:r w:rsidRPr="0080539E">
        <w:t>3</w:t>
      </w:r>
      <w:r w:rsidRPr="0080539E">
        <w:rPr>
          <w:rFonts w:hint="eastAsia"/>
        </w:rPr>
        <w:t>73</w:t>
      </w:r>
      <w:r w:rsidRPr="0080539E">
        <w:t>億</w:t>
      </w:r>
      <w:r w:rsidRPr="0080539E">
        <w:rPr>
          <w:rFonts w:hint="eastAsia"/>
        </w:rPr>
        <w:t>9,262</w:t>
      </w:r>
      <w:r w:rsidRPr="0080539E">
        <w:t>萬餘元</w:t>
      </w:r>
      <w:r w:rsidRPr="0080539E">
        <w:rPr>
          <w:rFonts w:hint="eastAsia"/>
        </w:rPr>
        <w:t>，增加88億1</w:t>
      </w:r>
      <w:r w:rsidRPr="0080539E">
        <w:t>,</w:t>
      </w:r>
      <w:r w:rsidRPr="0080539E">
        <w:rPr>
          <w:rFonts w:hint="eastAsia"/>
        </w:rPr>
        <w:t>983萬餘元，主要原因</w:t>
      </w:r>
      <w:proofErr w:type="gramStart"/>
      <w:r w:rsidRPr="0080539E">
        <w:rPr>
          <w:rFonts w:hint="eastAsia"/>
        </w:rPr>
        <w:t>詳</w:t>
      </w:r>
      <w:proofErr w:type="gramEnd"/>
      <w:r w:rsidRPr="0080539E">
        <w:rPr>
          <w:rFonts w:hint="eastAsia"/>
        </w:rPr>
        <w:t>前述整體資產及負債增減之說明。</w:t>
      </w:r>
    </w:p>
    <w:p w14:paraId="76206566" w14:textId="77777777" w:rsidR="001D1786" w:rsidRPr="004D4799" w:rsidRDefault="001D1786" w:rsidP="00C728AB">
      <w:pPr>
        <w:pStyle w:val="-4"/>
        <w:spacing w:beforeLines="20" w:before="48" w:line="500" w:lineRule="exact"/>
        <w:ind w:firstLine="568"/>
        <w:rPr>
          <w:spacing w:val="2"/>
        </w:rPr>
      </w:pPr>
      <w:r w:rsidRPr="004D4799">
        <w:rPr>
          <w:rFonts w:hint="eastAsia"/>
          <w:spacing w:val="2"/>
        </w:rPr>
        <w:t>茲將</w:t>
      </w:r>
      <w:proofErr w:type="gramStart"/>
      <w:r w:rsidRPr="004D4799">
        <w:rPr>
          <w:rFonts w:hint="eastAsia"/>
          <w:spacing w:val="2"/>
        </w:rPr>
        <w:t>113</w:t>
      </w:r>
      <w:proofErr w:type="gramEnd"/>
      <w:r w:rsidRPr="004D4799">
        <w:rPr>
          <w:rFonts w:hint="eastAsia"/>
          <w:spacing w:val="2"/>
        </w:rPr>
        <w:t>年度整體資產、負債、淨資產各科目增減變化明細情形，詳</w:t>
      </w:r>
      <w:proofErr w:type="gramStart"/>
      <w:r w:rsidRPr="004D4799">
        <w:rPr>
          <w:rFonts w:hint="eastAsia"/>
          <w:spacing w:val="2"/>
        </w:rPr>
        <w:t>列如</w:t>
      </w:r>
      <w:proofErr w:type="gramEnd"/>
      <w:r w:rsidRPr="004D4799">
        <w:rPr>
          <w:rFonts w:hint="eastAsia"/>
          <w:spacing w:val="2"/>
        </w:rPr>
        <w:t>下表：</w:t>
      </w:r>
    </w:p>
    <w:tbl>
      <w:tblPr>
        <w:tblW w:w="9758" w:type="dxa"/>
        <w:tblInd w:w="28"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216"/>
        <w:gridCol w:w="2180"/>
        <w:gridCol w:w="2180"/>
        <w:gridCol w:w="2182"/>
      </w:tblGrid>
      <w:tr w:rsidR="001D1786" w:rsidRPr="00235FDE" w14:paraId="281A5701" w14:textId="77777777" w:rsidTr="00C728AB">
        <w:trPr>
          <w:trHeight w:val="454"/>
          <w:tblHeader/>
        </w:trPr>
        <w:tc>
          <w:tcPr>
            <w:tcW w:w="9758" w:type="dxa"/>
            <w:gridSpan w:val="4"/>
            <w:tcBorders>
              <w:top w:val="nil"/>
              <w:left w:val="nil"/>
              <w:bottom w:val="nil"/>
              <w:right w:val="nil"/>
            </w:tcBorders>
            <w:vAlign w:val="center"/>
          </w:tcPr>
          <w:p w14:paraId="53DEDEE8" w14:textId="77777777" w:rsidR="001D1786" w:rsidRPr="00235FDE" w:rsidRDefault="001D1786" w:rsidP="00446AB6">
            <w:pPr>
              <w:spacing w:beforeLines="50" w:before="120" w:line="280" w:lineRule="exact"/>
              <w:ind w:firstLineChars="0" w:firstLine="0"/>
              <w:jc w:val="center"/>
              <w:rPr>
                <w:sz w:val="20"/>
              </w:rPr>
            </w:pPr>
            <w:r w:rsidRPr="00235FDE">
              <w:rPr>
                <w:rFonts w:hint="eastAsia"/>
                <w:b/>
                <w:spacing w:val="42"/>
                <w:szCs w:val="24"/>
                <w:u w:val="single"/>
              </w:rPr>
              <w:t>雲林縣總決算整體資產負債表</w:t>
            </w:r>
          </w:p>
        </w:tc>
      </w:tr>
      <w:tr w:rsidR="001D1786" w:rsidRPr="00235FDE" w14:paraId="323028A9" w14:textId="77777777" w:rsidTr="00C728AB">
        <w:trPr>
          <w:trHeight w:val="113"/>
          <w:tblHeader/>
        </w:trPr>
        <w:tc>
          <w:tcPr>
            <w:tcW w:w="9758" w:type="dxa"/>
            <w:gridSpan w:val="4"/>
            <w:tcBorders>
              <w:top w:val="nil"/>
              <w:left w:val="nil"/>
              <w:bottom w:val="nil"/>
              <w:right w:val="nil"/>
            </w:tcBorders>
            <w:vAlign w:val="center"/>
          </w:tcPr>
          <w:p w14:paraId="15888A59" w14:textId="77777777" w:rsidR="001D1786" w:rsidRPr="00235FDE" w:rsidRDefault="001D1786" w:rsidP="00446AB6">
            <w:pPr>
              <w:spacing w:line="400" w:lineRule="exact"/>
              <w:ind w:firstLineChars="0" w:firstLine="0"/>
              <w:jc w:val="center"/>
              <w:rPr>
                <w:sz w:val="20"/>
              </w:rPr>
            </w:pPr>
            <w:r w:rsidRPr="00235FDE">
              <w:rPr>
                <w:rFonts w:hint="eastAsia"/>
                <w:sz w:val="22"/>
              </w:rPr>
              <w:t>中華民國113年</w:t>
            </w:r>
            <w:r w:rsidRPr="00235FDE">
              <w:rPr>
                <w:sz w:val="22"/>
              </w:rPr>
              <w:t>12</w:t>
            </w:r>
            <w:r w:rsidRPr="00235FDE">
              <w:rPr>
                <w:rFonts w:hint="eastAsia"/>
                <w:sz w:val="22"/>
              </w:rPr>
              <w:t>月</w:t>
            </w:r>
            <w:r w:rsidRPr="00235FDE">
              <w:rPr>
                <w:sz w:val="22"/>
              </w:rPr>
              <w:t>31</w:t>
            </w:r>
            <w:r w:rsidRPr="00235FDE">
              <w:rPr>
                <w:rFonts w:hint="eastAsia"/>
                <w:sz w:val="22"/>
              </w:rPr>
              <w:t>日</w:t>
            </w:r>
          </w:p>
        </w:tc>
      </w:tr>
      <w:tr w:rsidR="001D1786" w:rsidRPr="00235FDE" w14:paraId="70E265FE" w14:textId="77777777" w:rsidTr="00C728AB">
        <w:trPr>
          <w:trHeight w:val="340"/>
          <w:tblHeader/>
        </w:trPr>
        <w:tc>
          <w:tcPr>
            <w:tcW w:w="9758" w:type="dxa"/>
            <w:gridSpan w:val="4"/>
            <w:tcBorders>
              <w:top w:val="nil"/>
              <w:left w:val="nil"/>
              <w:bottom w:val="single" w:sz="4" w:space="0" w:color="auto"/>
              <w:right w:val="nil"/>
            </w:tcBorders>
            <w:vAlign w:val="center"/>
          </w:tcPr>
          <w:p w14:paraId="7C94BB4D" w14:textId="77777777" w:rsidR="001D1786" w:rsidRPr="00235FDE" w:rsidRDefault="001D1786" w:rsidP="00446AB6">
            <w:pPr>
              <w:pStyle w:val="afc"/>
            </w:pPr>
            <w:r w:rsidRPr="00235FDE">
              <w:rPr>
                <w:rFonts w:hint="eastAsia"/>
              </w:rPr>
              <w:t>單位：新臺幣千元</w:t>
            </w:r>
          </w:p>
        </w:tc>
      </w:tr>
      <w:tr w:rsidR="001D1786" w:rsidRPr="00235FDE" w14:paraId="1D436F31" w14:textId="77777777" w:rsidTr="00C728AB">
        <w:trPr>
          <w:trHeight w:val="510"/>
          <w:tblHeader/>
        </w:trPr>
        <w:tc>
          <w:tcPr>
            <w:tcW w:w="3216" w:type="dxa"/>
            <w:tcBorders>
              <w:top w:val="single" w:sz="4" w:space="0" w:color="auto"/>
              <w:left w:val="single" w:sz="4" w:space="0" w:color="auto"/>
              <w:bottom w:val="single" w:sz="4" w:space="0" w:color="auto"/>
              <w:right w:val="single" w:sz="4" w:space="0" w:color="auto"/>
            </w:tcBorders>
            <w:vAlign w:val="center"/>
          </w:tcPr>
          <w:p w14:paraId="386FA634" w14:textId="77777777" w:rsidR="001D1786" w:rsidRPr="00235FDE" w:rsidRDefault="001D1786" w:rsidP="00446AB6">
            <w:pPr>
              <w:spacing w:line="300" w:lineRule="exact"/>
              <w:ind w:left="57" w:right="57" w:firstLineChars="0" w:firstLine="0"/>
              <w:jc w:val="distribute"/>
              <w:rPr>
                <w:sz w:val="20"/>
              </w:rPr>
            </w:pPr>
            <w:r w:rsidRPr="00235FDE">
              <w:rPr>
                <w:rFonts w:hint="eastAsia"/>
                <w:sz w:val="20"/>
              </w:rPr>
              <w:t>科目</w:t>
            </w:r>
          </w:p>
        </w:tc>
        <w:tc>
          <w:tcPr>
            <w:tcW w:w="2180" w:type="dxa"/>
            <w:tcBorders>
              <w:top w:val="single" w:sz="4" w:space="0" w:color="auto"/>
              <w:left w:val="single" w:sz="4" w:space="0" w:color="auto"/>
              <w:bottom w:val="single" w:sz="4" w:space="0" w:color="auto"/>
              <w:right w:val="single" w:sz="4" w:space="0" w:color="auto"/>
            </w:tcBorders>
            <w:vAlign w:val="center"/>
          </w:tcPr>
          <w:p w14:paraId="2E47E625" w14:textId="77777777" w:rsidR="001D1786" w:rsidRPr="00235FDE" w:rsidRDefault="001D1786" w:rsidP="00446AB6">
            <w:pPr>
              <w:spacing w:line="300" w:lineRule="exact"/>
              <w:ind w:left="57" w:right="57" w:firstLineChars="0" w:firstLine="0"/>
              <w:jc w:val="distribute"/>
              <w:rPr>
                <w:sz w:val="20"/>
              </w:rPr>
            </w:pPr>
            <w:r w:rsidRPr="00235FDE">
              <w:rPr>
                <w:rFonts w:hint="eastAsia"/>
                <w:sz w:val="20"/>
              </w:rPr>
              <w:t>113年12月31日</w:t>
            </w:r>
          </w:p>
        </w:tc>
        <w:tc>
          <w:tcPr>
            <w:tcW w:w="2180" w:type="dxa"/>
            <w:tcBorders>
              <w:top w:val="single" w:sz="4" w:space="0" w:color="auto"/>
              <w:left w:val="single" w:sz="4" w:space="0" w:color="auto"/>
              <w:bottom w:val="single" w:sz="4" w:space="0" w:color="auto"/>
              <w:right w:val="single" w:sz="4" w:space="0" w:color="auto"/>
            </w:tcBorders>
            <w:vAlign w:val="center"/>
          </w:tcPr>
          <w:p w14:paraId="1754D756" w14:textId="77777777" w:rsidR="001D1786" w:rsidRPr="00235FDE" w:rsidRDefault="001D1786" w:rsidP="00446AB6">
            <w:pPr>
              <w:spacing w:line="300" w:lineRule="exact"/>
              <w:ind w:left="57" w:right="57" w:firstLineChars="0" w:firstLine="0"/>
              <w:jc w:val="distribute"/>
              <w:rPr>
                <w:sz w:val="20"/>
              </w:rPr>
            </w:pPr>
            <w:r w:rsidRPr="00235FDE">
              <w:rPr>
                <w:rFonts w:hint="eastAsia"/>
                <w:sz w:val="20"/>
              </w:rPr>
              <w:t>112年12月31日</w:t>
            </w:r>
          </w:p>
        </w:tc>
        <w:tc>
          <w:tcPr>
            <w:tcW w:w="2182" w:type="dxa"/>
            <w:tcBorders>
              <w:top w:val="single" w:sz="4" w:space="0" w:color="auto"/>
              <w:left w:val="single" w:sz="4" w:space="0" w:color="auto"/>
              <w:bottom w:val="single" w:sz="4" w:space="0" w:color="auto"/>
              <w:right w:val="single" w:sz="4" w:space="0" w:color="auto"/>
            </w:tcBorders>
            <w:vAlign w:val="center"/>
          </w:tcPr>
          <w:p w14:paraId="2CD5B311" w14:textId="77777777" w:rsidR="001D1786" w:rsidRPr="00235FDE" w:rsidRDefault="001D1786" w:rsidP="00446AB6">
            <w:pPr>
              <w:spacing w:line="300" w:lineRule="exact"/>
              <w:ind w:left="57" w:right="57" w:firstLineChars="0" w:firstLine="0"/>
              <w:jc w:val="distribute"/>
              <w:rPr>
                <w:sz w:val="20"/>
              </w:rPr>
            </w:pPr>
            <w:r w:rsidRPr="00235FDE">
              <w:rPr>
                <w:rFonts w:hint="eastAsia"/>
                <w:sz w:val="20"/>
              </w:rPr>
              <w:t>比較增減</w:t>
            </w:r>
          </w:p>
        </w:tc>
      </w:tr>
      <w:tr w:rsidR="001D1786" w:rsidRPr="00235FDE" w14:paraId="492745F1" w14:textId="77777777" w:rsidTr="00C728AB">
        <w:trPr>
          <w:trHeight w:val="340"/>
        </w:trPr>
        <w:tc>
          <w:tcPr>
            <w:tcW w:w="3216" w:type="dxa"/>
            <w:tcBorders>
              <w:top w:val="single" w:sz="4" w:space="0" w:color="auto"/>
              <w:left w:val="single" w:sz="4" w:space="0" w:color="auto"/>
              <w:bottom w:val="nil"/>
              <w:right w:val="nil"/>
            </w:tcBorders>
            <w:vAlign w:val="center"/>
          </w:tcPr>
          <w:p w14:paraId="3F0D6060" w14:textId="77777777" w:rsidR="001D1786" w:rsidRPr="00235FDE" w:rsidRDefault="001D1786" w:rsidP="00446AB6">
            <w:pPr>
              <w:spacing w:line="320" w:lineRule="exact"/>
              <w:ind w:left="57" w:right="57" w:firstLineChars="0" w:firstLine="0"/>
              <w:jc w:val="distribute"/>
              <w:rPr>
                <w:b/>
                <w:sz w:val="20"/>
              </w:rPr>
            </w:pPr>
            <w:r w:rsidRPr="00235FDE">
              <w:rPr>
                <w:rFonts w:hint="eastAsia"/>
                <w:b/>
                <w:sz w:val="20"/>
              </w:rPr>
              <w:t>資產</w:t>
            </w:r>
          </w:p>
        </w:tc>
        <w:tc>
          <w:tcPr>
            <w:tcW w:w="2180" w:type="dxa"/>
            <w:tcBorders>
              <w:top w:val="single" w:sz="4" w:space="0" w:color="auto"/>
              <w:left w:val="single" w:sz="4" w:space="0" w:color="auto"/>
              <w:bottom w:val="nil"/>
              <w:right w:val="single" w:sz="4" w:space="0" w:color="auto"/>
            </w:tcBorders>
            <w:shd w:val="clear" w:color="auto" w:fill="auto"/>
            <w:vAlign w:val="center"/>
          </w:tcPr>
          <w:p w14:paraId="7F3717D7" w14:textId="77777777" w:rsidR="001D1786" w:rsidRPr="00235FDE" w:rsidRDefault="001D1786" w:rsidP="00446AB6">
            <w:pPr>
              <w:pStyle w:val="-f"/>
              <w:ind w:leftChars="0" w:left="0"/>
              <w:rPr>
                <w:b/>
                <w:spacing w:val="0"/>
              </w:rPr>
            </w:pPr>
            <w:r w:rsidRPr="00235FDE">
              <w:rPr>
                <w:rFonts w:hint="eastAsia"/>
                <w:b/>
                <w:spacing w:val="0"/>
              </w:rPr>
              <w:t>84,537,378</w:t>
            </w:r>
          </w:p>
        </w:tc>
        <w:tc>
          <w:tcPr>
            <w:tcW w:w="2180" w:type="dxa"/>
            <w:tcBorders>
              <w:top w:val="single" w:sz="4" w:space="0" w:color="auto"/>
              <w:left w:val="single" w:sz="4" w:space="0" w:color="auto"/>
              <w:bottom w:val="nil"/>
              <w:right w:val="single" w:sz="4" w:space="0" w:color="auto"/>
            </w:tcBorders>
            <w:shd w:val="clear" w:color="auto" w:fill="auto"/>
            <w:vAlign w:val="center"/>
          </w:tcPr>
          <w:p w14:paraId="7F9A928E" w14:textId="77777777" w:rsidR="001D1786" w:rsidRPr="00235FDE" w:rsidRDefault="001D1786" w:rsidP="00446AB6">
            <w:pPr>
              <w:pStyle w:val="-f"/>
              <w:ind w:leftChars="0" w:left="0"/>
              <w:rPr>
                <w:b/>
                <w:spacing w:val="0"/>
              </w:rPr>
            </w:pPr>
            <w:r w:rsidRPr="00235FDE">
              <w:rPr>
                <w:b/>
                <w:spacing w:val="0"/>
              </w:rPr>
              <w:t>74,107,809</w:t>
            </w:r>
          </w:p>
        </w:tc>
        <w:tc>
          <w:tcPr>
            <w:tcW w:w="2182" w:type="dxa"/>
            <w:tcBorders>
              <w:top w:val="single" w:sz="4" w:space="0" w:color="auto"/>
              <w:left w:val="single" w:sz="4" w:space="0" w:color="auto"/>
              <w:bottom w:val="nil"/>
              <w:right w:val="single" w:sz="4" w:space="0" w:color="auto"/>
            </w:tcBorders>
            <w:shd w:val="clear" w:color="auto" w:fill="auto"/>
            <w:vAlign w:val="center"/>
          </w:tcPr>
          <w:p w14:paraId="67F550BD" w14:textId="77777777" w:rsidR="001D1786" w:rsidRPr="00235FDE" w:rsidRDefault="001D1786" w:rsidP="00446AB6">
            <w:pPr>
              <w:pStyle w:val="-f"/>
              <w:ind w:leftChars="0" w:left="0"/>
              <w:rPr>
                <w:b/>
                <w:spacing w:val="0"/>
              </w:rPr>
            </w:pPr>
            <w:r w:rsidRPr="00235FDE">
              <w:rPr>
                <w:b/>
                <w:spacing w:val="0"/>
              </w:rPr>
              <w:t>10,429,568</w:t>
            </w:r>
          </w:p>
        </w:tc>
      </w:tr>
      <w:tr w:rsidR="001D1786" w:rsidRPr="00235FDE" w14:paraId="2BE45E04" w14:textId="77777777" w:rsidTr="00C728AB">
        <w:trPr>
          <w:trHeight w:val="340"/>
        </w:trPr>
        <w:tc>
          <w:tcPr>
            <w:tcW w:w="3216" w:type="dxa"/>
            <w:tcBorders>
              <w:top w:val="nil"/>
              <w:left w:val="single" w:sz="4" w:space="0" w:color="auto"/>
              <w:bottom w:val="nil"/>
              <w:right w:val="nil"/>
            </w:tcBorders>
            <w:vAlign w:val="center"/>
          </w:tcPr>
          <w:p w14:paraId="02B2FBE1" w14:textId="77777777" w:rsidR="001D1786" w:rsidRPr="00235FDE" w:rsidRDefault="001D1786" w:rsidP="00446AB6">
            <w:pPr>
              <w:spacing w:line="320" w:lineRule="exact"/>
              <w:ind w:leftChars="100" w:left="280" w:right="57" w:firstLineChars="0" w:firstLine="0"/>
              <w:jc w:val="distribute"/>
              <w:rPr>
                <w:b/>
                <w:sz w:val="20"/>
              </w:rPr>
            </w:pPr>
            <w:r w:rsidRPr="00235FDE">
              <w:rPr>
                <w:rFonts w:hint="eastAsia"/>
                <w:b/>
                <w:sz w:val="20"/>
              </w:rPr>
              <w:t>流動資產</w:t>
            </w:r>
          </w:p>
        </w:tc>
        <w:tc>
          <w:tcPr>
            <w:tcW w:w="2180" w:type="dxa"/>
            <w:tcBorders>
              <w:top w:val="nil"/>
              <w:left w:val="single" w:sz="4" w:space="0" w:color="auto"/>
              <w:bottom w:val="nil"/>
              <w:right w:val="single" w:sz="4" w:space="0" w:color="auto"/>
            </w:tcBorders>
            <w:shd w:val="clear" w:color="auto" w:fill="auto"/>
            <w:vAlign w:val="center"/>
          </w:tcPr>
          <w:p w14:paraId="2775AB99" w14:textId="77777777" w:rsidR="001D1786" w:rsidRPr="00235FDE" w:rsidRDefault="001D1786" w:rsidP="00446AB6">
            <w:pPr>
              <w:pStyle w:val="-f"/>
              <w:ind w:leftChars="0" w:left="0"/>
              <w:rPr>
                <w:b/>
                <w:spacing w:val="0"/>
              </w:rPr>
            </w:pPr>
            <w:r w:rsidRPr="00235FDE">
              <w:rPr>
                <w:rFonts w:hint="eastAsia"/>
                <w:b/>
                <w:spacing w:val="0"/>
              </w:rPr>
              <w:t>18,234,314</w:t>
            </w:r>
          </w:p>
        </w:tc>
        <w:tc>
          <w:tcPr>
            <w:tcW w:w="2180" w:type="dxa"/>
            <w:tcBorders>
              <w:top w:val="nil"/>
              <w:left w:val="single" w:sz="4" w:space="0" w:color="auto"/>
              <w:bottom w:val="nil"/>
              <w:right w:val="single" w:sz="4" w:space="0" w:color="auto"/>
            </w:tcBorders>
            <w:shd w:val="clear" w:color="auto" w:fill="auto"/>
            <w:vAlign w:val="center"/>
          </w:tcPr>
          <w:p w14:paraId="6844E3A6" w14:textId="77777777" w:rsidR="001D1786" w:rsidRPr="00235FDE" w:rsidRDefault="001D1786" w:rsidP="00446AB6">
            <w:pPr>
              <w:pStyle w:val="-f"/>
              <w:ind w:leftChars="0" w:left="0"/>
              <w:rPr>
                <w:b/>
                <w:spacing w:val="0"/>
              </w:rPr>
            </w:pPr>
            <w:r w:rsidRPr="00235FDE">
              <w:rPr>
                <w:b/>
                <w:spacing w:val="0"/>
              </w:rPr>
              <w:t>13,890,898</w:t>
            </w:r>
          </w:p>
        </w:tc>
        <w:tc>
          <w:tcPr>
            <w:tcW w:w="2182" w:type="dxa"/>
            <w:tcBorders>
              <w:top w:val="nil"/>
              <w:left w:val="single" w:sz="4" w:space="0" w:color="auto"/>
              <w:bottom w:val="nil"/>
              <w:right w:val="single" w:sz="4" w:space="0" w:color="auto"/>
            </w:tcBorders>
            <w:shd w:val="clear" w:color="auto" w:fill="auto"/>
            <w:vAlign w:val="center"/>
          </w:tcPr>
          <w:p w14:paraId="35DE4AB2" w14:textId="77777777" w:rsidR="001D1786" w:rsidRPr="00235FDE" w:rsidRDefault="001D1786" w:rsidP="00446AB6">
            <w:pPr>
              <w:pStyle w:val="-f"/>
              <w:ind w:leftChars="0" w:left="0"/>
              <w:rPr>
                <w:b/>
                <w:spacing w:val="0"/>
              </w:rPr>
            </w:pPr>
            <w:r w:rsidRPr="00235FDE">
              <w:rPr>
                <w:b/>
                <w:spacing w:val="0"/>
              </w:rPr>
              <w:t>4,343,416</w:t>
            </w:r>
          </w:p>
        </w:tc>
      </w:tr>
      <w:tr w:rsidR="001D1786" w:rsidRPr="00235FDE" w14:paraId="5B97436B" w14:textId="77777777" w:rsidTr="00C728AB">
        <w:trPr>
          <w:trHeight w:val="340"/>
        </w:trPr>
        <w:tc>
          <w:tcPr>
            <w:tcW w:w="3216" w:type="dxa"/>
            <w:tcBorders>
              <w:top w:val="nil"/>
              <w:left w:val="single" w:sz="4" w:space="0" w:color="auto"/>
              <w:bottom w:val="nil"/>
              <w:right w:val="nil"/>
            </w:tcBorders>
            <w:vAlign w:val="center"/>
          </w:tcPr>
          <w:p w14:paraId="72F780A3"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現金</w:t>
            </w:r>
          </w:p>
        </w:tc>
        <w:tc>
          <w:tcPr>
            <w:tcW w:w="2180" w:type="dxa"/>
            <w:tcBorders>
              <w:top w:val="nil"/>
              <w:left w:val="single" w:sz="4" w:space="0" w:color="auto"/>
              <w:bottom w:val="nil"/>
              <w:right w:val="single" w:sz="4" w:space="0" w:color="auto"/>
            </w:tcBorders>
            <w:shd w:val="clear" w:color="auto" w:fill="auto"/>
            <w:vAlign w:val="center"/>
          </w:tcPr>
          <w:p w14:paraId="1C0EEE78" w14:textId="77777777" w:rsidR="001D1786" w:rsidRPr="00235FDE" w:rsidRDefault="001D1786" w:rsidP="00446AB6">
            <w:pPr>
              <w:pStyle w:val="-f"/>
              <w:ind w:leftChars="0" w:left="0"/>
              <w:rPr>
                <w:spacing w:val="0"/>
              </w:rPr>
            </w:pPr>
            <w:r w:rsidRPr="00235FDE">
              <w:rPr>
                <w:rFonts w:hint="eastAsia"/>
                <w:spacing w:val="0"/>
              </w:rPr>
              <w:t>9,798,504</w:t>
            </w:r>
          </w:p>
        </w:tc>
        <w:tc>
          <w:tcPr>
            <w:tcW w:w="2180" w:type="dxa"/>
            <w:tcBorders>
              <w:top w:val="nil"/>
              <w:left w:val="single" w:sz="4" w:space="0" w:color="auto"/>
              <w:bottom w:val="nil"/>
              <w:right w:val="single" w:sz="4" w:space="0" w:color="auto"/>
            </w:tcBorders>
            <w:shd w:val="clear" w:color="auto" w:fill="auto"/>
            <w:vAlign w:val="center"/>
          </w:tcPr>
          <w:p w14:paraId="03DF31D0" w14:textId="77777777" w:rsidR="001D1786" w:rsidRPr="00235FDE" w:rsidRDefault="001D1786" w:rsidP="00446AB6">
            <w:pPr>
              <w:pStyle w:val="-f"/>
              <w:ind w:leftChars="0" w:left="0"/>
              <w:rPr>
                <w:spacing w:val="0"/>
              </w:rPr>
            </w:pPr>
            <w:r w:rsidRPr="00235FDE">
              <w:rPr>
                <w:spacing w:val="0"/>
              </w:rPr>
              <w:t>6,654,073</w:t>
            </w:r>
          </w:p>
        </w:tc>
        <w:tc>
          <w:tcPr>
            <w:tcW w:w="2182" w:type="dxa"/>
            <w:tcBorders>
              <w:top w:val="nil"/>
              <w:left w:val="nil"/>
              <w:bottom w:val="nil"/>
              <w:right w:val="single" w:sz="4" w:space="0" w:color="auto"/>
            </w:tcBorders>
            <w:shd w:val="clear" w:color="auto" w:fill="auto"/>
            <w:vAlign w:val="center"/>
          </w:tcPr>
          <w:p w14:paraId="24869F3A" w14:textId="77777777" w:rsidR="001D1786" w:rsidRPr="00235FDE" w:rsidRDefault="001D1786" w:rsidP="00446AB6">
            <w:pPr>
              <w:pStyle w:val="-f"/>
              <w:ind w:leftChars="0" w:left="0"/>
              <w:rPr>
                <w:spacing w:val="0"/>
              </w:rPr>
            </w:pPr>
            <w:r w:rsidRPr="00235FDE">
              <w:rPr>
                <w:spacing w:val="0"/>
              </w:rPr>
              <w:t>3,144,430</w:t>
            </w:r>
          </w:p>
        </w:tc>
      </w:tr>
      <w:tr w:rsidR="001D1786" w:rsidRPr="00235FDE" w14:paraId="4B179ACF" w14:textId="77777777" w:rsidTr="00C728AB">
        <w:trPr>
          <w:trHeight w:val="340"/>
        </w:trPr>
        <w:tc>
          <w:tcPr>
            <w:tcW w:w="3216" w:type="dxa"/>
            <w:tcBorders>
              <w:top w:val="nil"/>
              <w:left w:val="single" w:sz="4" w:space="0" w:color="auto"/>
              <w:bottom w:val="nil"/>
              <w:right w:val="nil"/>
            </w:tcBorders>
            <w:vAlign w:val="center"/>
          </w:tcPr>
          <w:p w14:paraId="5502476C"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短期投資</w:t>
            </w:r>
          </w:p>
        </w:tc>
        <w:tc>
          <w:tcPr>
            <w:tcW w:w="2180" w:type="dxa"/>
            <w:tcBorders>
              <w:top w:val="nil"/>
              <w:left w:val="single" w:sz="4" w:space="0" w:color="auto"/>
              <w:bottom w:val="nil"/>
              <w:right w:val="single" w:sz="4" w:space="0" w:color="auto"/>
            </w:tcBorders>
            <w:shd w:val="clear" w:color="auto" w:fill="auto"/>
            <w:vAlign w:val="center"/>
          </w:tcPr>
          <w:p w14:paraId="537AD51F" w14:textId="77777777" w:rsidR="001D1786" w:rsidRPr="00235FDE" w:rsidRDefault="001D1786" w:rsidP="00446AB6">
            <w:pPr>
              <w:pStyle w:val="-f"/>
              <w:ind w:leftChars="0" w:left="0"/>
              <w:rPr>
                <w:spacing w:val="0"/>
              </w:rPr>
            </w:pPr>
            <w:r w:rsidRPr="00235FDE">
              <w:rPr>
                <w:rFonts w:hint="eastAsia"/>
                <w:spacing w:val="0"/>
              </w:rPr>
              <w:t>2,650</w:t>
            </w:r>
          </w:p>
        </w:tc>
        <w:tc>
          <w:tcPr>
            <w:tcW w:w="2180" w:type="dxa"/>
            <w:tcBorders>
              <w:top w:val="nil"/>
              <w:left w:val="single" w:sz="4" w:space="0" w:color="auto"/>
              <w:bottom w:val="nil"/>
              <w:right w:val="single" w:sz="4" w:space="0" w:color="auto"/>
            </w:tcBorders>
            <w:shd w:val="clear" w:color="auto" w:fill="auto"/>
            <w:vAlign w:val="center"/>
          </w:tcPr>
          <w:p w14:paraId="2A4EECC4" w14:textId="77777777" w:rsidR="001D1786" w:rsidRPr="00235FDE" w:rsidRDefault="001D1786" w:rsidP="00446AB6">
            <w:pPr>
              <w:pStyle w:val="-f"/>
              <w:ind w:leftChars="0" w:left="0"/>
              <w:rPr>
                <w:spacing w:val="0"/>
              </w:rPr>
            </w:pPr>
            <w:r w:rsidRPr="00235FDE">
              <w:rPr>
                <w:spacing w:val="0"/>
              </w:rPr>
              <w:t>119,650</w:t>
            </w:r>
          </w:p>
        </w:tc>
        <w:tc>
          <w:tcPr>
            <w:tcW w:w="2182" w:type="dxa"/>
            <w:tcBorders>
              <w:top w:val="nil"/>
              <w:left w:val="nil"/>
              <w:bottom w:val="nil"/>
              <w:right w:val="single" w:sz="4" w:space="0" w:color="auto"/>
            </w:tcBorders>
            <w:shd w:val="clear" w:color="auto" w:fill="auto"/>
            <w:vAlign w:val="center"/>
          </w:tcPr>
          <w:p w14:paraId="30DDE143" w14:textId="77777777" w:rsidR="001D1786" w:rsidRPr="00235FDE" w:rsidRDefault="001D1786" w:rsidP="00446AB6">
            <w:pPr>
              <w:pStyle w:val="-f"/>
              <w:ind w:left="140"/>
              <w:rPr>
                <w:spacing w:val="0"/>
              </w:rPr>
            </w:pPr>
            <w:r w:rsidRPr="00235FDE">
              <w:rPr>
                <w:spacing w:val="0"/>
              </w:rPr>
              <w:t>-</w:t>
            </w:r>
            <w:r w:rsidRPr="00235FDE">
              <w:rPr>
                <w:rFonts w:hint="eastAsia"/>
                <w:spacing w:val="0"/>
              </w:rPr>
              <w:t xml:space="preserve"> </w:t>
            </w:r>
            <w:r w:rsidRPr="00235FDE">
              <w:rPr>
                <w:spacing w:val="0"/>
              </w:rPr>
              <w:t>117,000</w:t>
            </w:r>
          </w:p>
        </w:tc>
      </w:tr>
      <w:tr w:rsidR="001D1786" w:rsidRPr="00235FDE" w14:paraId="6DE9BD8A" w14:textId="77777777" w:rsidTr="00C728AB">
        <w:trPr>
          <w:trHeight w:val="340"/>
        </w:trPr>
        <w:tc>
          <w:tcPr>
            <w:tcW w:w="3216" w:type="dxa"/>
            <w:tcBorders>
              <w:left w:val="single" w:sz="4" w:space="0" w:color="auto"/>
              <w:right w:val="nil"/>
            </w:tcBorders>
            <w:vAlign w:val="center"/>
          </w:tcPr>
          <w:p w14:paraId="639ADE60"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應收款項</w:t>
            </w:r>
          </w:p>
        </w:tc>
        <w:tc>
          <w:tcPr>
            <w:tcW w:w="2180" w:type="dxa"/>
            <w:tcBorders>
              <w:top w:val="nil"/>
              <w:left w:val="single" w:sz="4" w:space="0" w:color="auto"/>
              <w:bottom w:val="nil"/>
              <w:right w:val="single" w:sz="4" w:space="0" w:color="auto"/>
            </w:tcBorders>
            <w:shd w:val="clear" w:color="auto" w:fill="auto"/>
            <w:vAlign w:val="center"/>
          </w:tcPr>
          <w:p w14:paraId="4751E749" w14:textId="77777777" w:rsidR="001D1786" w:rsidRPr="00235FDE" w:rsidRDefault="001D1786" w:rsidP="00446AB6">
            <w:pPr>
              <w:pStyle w:val="-f"/>
              <w:ind w:leftChars="0" w:left="0"/>
              <w:rPr>
                <w:spacing w:val="0"/>
              </w:rPr>
            </w:pPr>
            <w:r w:rsidRPr="00235FDE">
              <w:rPr>
                <w:rFonts w:hint="eastAsia"/>
                <w:spacing w:val="0"/>
              </w:rPr>
              <w:t>5,464,566</w:t>
            </w:r>
          </w:p>
        </w:tc>
        <w:tc>
          <w:tcPr>
            <w:tcW w:w="2180" w:type="dxa"/>
            <w:tcBorders>
              <w:top w:val="nil"/>
              <w:left w:val="single" w:sz="4" w:space="0" w:color="auto"/>
              <w:bottom w:val="nil"/>
              <w:right w:val="single" w:sz="4" w:space="0" w:color="auto"/>
            </w:tcBorders>
            <w:shd w:val="clear" w:color="auto" w:fill="auto"/>
            <w:vAlign w:val="center"/>
          </w:tcPr>
          <w:p w14:paraId="2C22B044" w14:textId="77777777" w:rsidR="001D1786" w:rsidRPr="00235FDE" w:rsidRDefault="001D1786" w:rsidP="00446AB6">
            <w:pPr>
              <w:pStyle w:val="-f"/>
              <w:ind w:leftChars="0" w:left="0"/>
              <w:rPr>
                <w:spacing w:val="0"/>
              </w:rPr>
            </w:pPr>
            <w:r w:rsidRPr="00235FDE">
              <w:rPr>
                <w:spacing w:val="0"/>
              </w:rPr>
              <w:t>3,148,644</w:t>
            </w:r>
          </w:p>
        </w:tc>
        <w:tc>
          <w:tcPr>
            <w:tcW w:w="2182" w:type="dxa"/>
            <w:tcBorders>
              <w:top w:val="nil"/>
              <w:left w:val="nil"/>
              <w:bottom w:val="nil"/>
              <w:right w:val="single" w:sz="4" w:space="0" w:color="auto"/>
            </w:tcBorders>
            <w:shd w:val="clear" w:color="auto" w:fill="auto"/>
            <w:vAlign w:val="center"/>
          </w:tcPr>
          <w:p w14:paraId="49D0E4E3" w14:textId="77777777" w:rsidR="001D1786" w:rsidRPr="00235FDE" w:rsidRDefault="001D1786" w:rsidP="00446AB6">
            <w:pPr>
              <w:pStyle w:val="-f"/>
              <w:ind w:leftChars="0" w:left="0"/>
              <w:rPr>
                <w:spacing w:val="0"/>
              </w:rPr>
            </w:pPr>
            <w:r w:rsidRPr="00235FDE">
              <w:rPr>
                <w:spacing w:val="0"/>
              </w:rPr>
              <w:t>2,315,922</w:t>
            </w:r>
          </w:p>
        </w:tc>
      </w:tr>
      <w:tr w:rsidR="001D1786" w:rsidRPr="00235FDE" w14:paraId="2896832F" w14:textId="77777777" w:rsidTr="00C728AB">
        <w:trPr>
          <w:trHeight w:val="340"/>
        </w:trPr>
        <w:tc>
          <w:tcPr>
            <w:tcW w:w="3216" w:type="dxa"/>
            <w:tcBorders>
              <w:left w:val="single" w:sz="4" w:space="0" w:color="auto"/>
              <w:right w:val="nil"/>
            </w:tcBorders>
            <w:vAlign w:val="center"/>
          </w:tcPr>
          <w:p w14:paraId="3B19589C"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存貨</w:t>
            </w:r>
          </w:p>
        </w:tc>
        <w:tc>
          <w:tcPr>
            <w:tcW w:w="2180" w:type="dxa"/>
            <w:tcBorders>
              <w:top w:val="nil"/>
              <w:left w:val="single" w:sz="4" w:space="0" w:color="auto"/>
              <w:bottom w:val="nil"/>
              <w:right w:val="single" w:sz="4" w:space="0" w:color="auto"/>
            </w:tcBorders>
            <w:shd w:val="clear" w:color="auto" w:fill="auto"/>
            <w:vAlign w:val="center"/>
          </w:tcPr>
          <w:p w14:paraId="56692DB7" w14:textId="77777777" w:rsidR="001D1786" w:rsidRPr="00235FDE" w:rsidRDefault="001D1786" w:rsidP="00446AB6">
            <w:pPr>
              <w:pStyle w:val="-f"/>
              <w:ind w:leftChars="0" w:left="0"/>
              <w:rPr>
                <w:spacing w:val="0"/>
              </w:rPr>
            </w:pPr>
            <w:r w:rsidRPr="00235FDE">
              <w:rPr>
                <w:rFonts w:hint="eastAsia"/>
                <w:spacing w:val="0"/>
              </w:rPr>
              <w:t>2,705</w:t>
            </w:r>
          </w:p>
        </w:tc>
        <w:tc>
          <w:tcPr>
            <w:tcW w:w="2180" w:type="dxa"/>
            <w:tcBorders>
              <w:top w:val="nil"/>
              <w:left w:val="single" w:sz="4" w:space="0" w:color="auto"/>
              <w:bottom w:val="nil"/>
              <w:right w:val="single" w:sz="4" w:space="0" w:color="auto"/>
            </w:tcBorders>
            <w:shd w:val="clear" w:color="auto" w:fill="auto"/>
            <w:vAlign w:val="center"/>
          </w:tcPr>
          <w:p w14:paraId="1C0BA58B" w14:textId="77777777" w:rsidR="001D1786" w:rsidRPr="00235FDE" w:rsidRDefault="001D1786" w:rsidP="00446AB6">
            <w:pPr>
              <w:pStyle w:val="-f"/>
              <w:ind w:leftChars="0" w:left="0"/>
              <w:rPr>
                <w:spacing w:val="0"/>
              </w:rPr>
            </w:pPr>
            <w:r w:rsidRPr="00235FDE">
              <w:rPr>
                <w:spacing w:val="0"/>
              </w:rPr>
              <w:t>2,664</w:t>
            </w:r>
          </w:p>
        </w:tc>
        <w:tc>
          <w:tcPr>
            <w:tcW w:w="2182" w:type="dxa"/>
            <w:tcBorders>
              <w:top w:val="nil"/>
              <w:left w:val="nil"/>
              <w:bottom w:val="nil"/>
              <w:right w:val="single" w:sz="4" w:space="0" w:color="auto"/>
            </w:tcBorders>
            <w:shd w:val="clear" w:color="auto" w:fill="auto"/>
            <w:vAlign w:val="center"/>
          </w:tcPr>
          <w:p w14:paraId="05DA73BB" w14:textId="77777777" w:rsidR="001D1786" w:rsidRPr="00235FDE" w:rsidRDefault="001D1786" w:rsidP="00446AB6">
            <w:pPr>
              <w:pStyle w:val="-f"/>
              <w:ind w:leftChars="0" w:left="0"/>
              <w:rPr>
                <w:spacing w:val="0"/>
              </w:rPr>
            </w:pPr>
            <w:r w:rsidRPr="00235FDE">
              <w:rPr>
                <w:spacing w:val="0"/>
              </w:rPr>
              <w:t>40</w:t>
            </w:r>
          </w:p>
        </w:tc>
      </w:tr>
      <w:tr w:rsidR="001D1786" w:rsidRPr="00235FDE" w14:paraId="5E239DC0" w14:textId="77777777" w:rsidTr="00C728AB">
        <w:trPr>
          <w:trHeight w:val="340"/>
        </w:trPr>
        <w:tc>
          <w:tcPr>
            <w:tcW w:w="3216" w:type="dxa"/>
            <w:tcBorders>
              <w:left w:val="single" w:sz="4" w:space="0" w:color="auto"/>
              <w:right w:val="nil"/>
            </w:tcBorders>
            <w:vAlign w:val="center"/>
          </w:tcPr>
          <w:p w14:paraId="31336908"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預付款項</w:t>
            </w:r>
          </w:p>
        </w:tc>
        <w:tc>
          <w:tcPr>
            <w:tcW w:w="2180" w:type="dxa"/>
            <w:tcBorders>
              <w:top w:val="nil"/>
              <w:left w:val="single" w:sz="4" w:space="0" w:color="auto"/>
              <w:bottom w:val="nil"/>
              <w:right w:val="single" w:sz="4" w:space="0" w:color="auto"/>
            </w:tcBorders>
            <w:shd w:val="clear" w:color="auto" w:fill="auto"/>
            <w:vAlign w:val="center"/>
          </w:tcPr>
          <w:p w14:paraId="1C513246" w14:textId="77777777" w:rsidR="001D1786" w:rsidRPr="00235FDE" w:rsidRDefault="001D1786" w:rsidP="00446AB6">
            <w:pPr>
              <w:pStyle w:val="-f"/>
              <w:ind w:leftChars="0" w:left="0"/>
              <w:rPr>
                <w:spacing w:val="0"/>
              </w:rPr>
            </w:pPr>
            <w:r w:rsidRPr="00235FDE">
              <w:rPr>
                <w:rFonts w:hint="eastAsia"/>
                <w:spacing w:val="0"/>
              </w:rPr>
              <w:t>2,965,888</w:t>
            </w:r>
          </w:p>
        </w:tc>
        <w:tc>
          <w:tcPr>
            <w:tcW w:w="2180" w:type="dxa"/>
            <w:tcBorders>
              <w:top w:val="nil"/>
              <w:left w:val="single" w:sz="4" w:space="0" w:color="auto"/>
              <w:bottom w:val="nil"/>
              <w:right w:val="single" w:sz="4" w:space="0" w:color="auto"/>
            </w:tcBorders>
            <w:shd w:val="clear" w:color="auto" w:fill="auto"/>
            <w:vAlign w:val="center"/>
          </w:tcPr>
          <w:p w14:paraId="72025D27" w14:textId="77777777" w:rsidR="001D1786" w:rsidRPr="00235FDE" w:rsidRDefault="001D1786" w:rsidP="00446AB6">
            <w:pPr>
              <w:pStyle w:val="-f"/>
              <w:ind w:leftChars="0" w:left="0"/>
              <w:rPr>
                <w:spacing w:val="0"/>
              </w:rPr>
            </w:pPr>
            <w:r w:rsidRPr="00235FDE">
              <w:rPr>
                <w:spacing w:val="0"/>
              </w:rPr>
              <w:t>3,963,865</w:t>
            </w:r>
          </w:p>
        </w:tc>
        <w:tc>
          <w:tcPr>
            <w:tcW w:w="2182" w:type="dxa"/>
            <w:tcBorders>
              <w:top w:val="nil"/>
              <w:left w:val="nil"/>
              <w:bottom w:val="nil"/>
              <w:right w:val="single" w:sz="4" w:space="0" w:color="auto"/>
            </w:tcBorders>
            <w:shd w:val="clear" w:color="auto" w:fill="auto"/>
            <w:vAlign w:val="center"/>
          </w:tcPr>
          <w:p w14:paraId="5FBC8412" w14:textId="77777777" w:rsidR="001D1786" w:rsidRPr="00235FDE" w:rsidRDefault="001D1786" w:rsidP="00446AB6">
            <w:pPr>
              <w:pStyle w:val="-f"/>
              <w:ind w:leftChars="0" w:left="0"/>
              <w:rPr>
                <w:spacing w:val="0"/>
              </w:rPr>
            </w:pPr>
            <w:r w:rsidRPr="00235FDE">
              <w:rPr>
                <w:spacing w:val="0"/>
              </w:rPr>
              <w:t>-</w:t>
            </w:r>
            <w:r w:rsidRPr="00235FDE">
              <w:rPr>
                <w:rFonts w:hint="eastAsia"/>
                <w:spacing w:val="0"/>
              </w:rPr>
              <w:t xml:space="preserve"> </w:t>
            </w:r>
            <w:r w:rsidRPr="00235FDE">
              <w:rPr>
                <w:spacing w:val="0"/>
              </w:rPr>
              <w:t>997,977</w:t>
            </w:r>
          </w:p>
        </w:tc>
      </w:tr>
      <w:tr w:rsidR="001D1786" w:rsidRPr="00235FDE" w14:paraId="56057E21" w14:textId="77777777" w:rsidTr="00C728AB">
        <w:trPr>
          <w:trHeight w:val="340"/>
        </w:trPr>
        <w:tc>
          <w:tcPr>
            <w:tcW w:w="3216" w:type="dxa"/>
            <w:tcBorders>
              <w:top w:val="nil"/>
              <w:left w:val="single" w:sz="4" w:space="0" w:color="auto"/>
              <w:bottom w:val="nil"/>
              <w:right w:val="nil"/>
            </w:tcBorders>
            <w:vAlign w:val="center"/>
          </w:tcPr>
          <w:p w14:paraId="1767A838"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其他流動資產</w:t>
            </w:r>
          </w:p>
        </w:tc>
        <w:tc>
          <w:tcPr>
            <w:tcW w:w="2180" w:type="dxa"/>
            <w:tcBorders>
              <w:top w:val="nil"/>
              <w:left w:val="single" w:sz="4" w:space="0" w:color="auto"/>
              <w:bottom w:val="nil"/>
              <w:right w:val="single" w:sz="4" w:space="0" w:color="auto"/>
            </w:tcBorders>
            <w:shd w:val="clear" w:color="auto" w:fill="auto"/>
            <w:vAlign w:val="center"/>
          </w:tcPr>
          <w:p w14:paraId="7EAD1B2C" w14:textId="77777777" w:rsidR="001D1786" w:rsidRPr="00235FDE" w:rsidRDefault="001D1786" w:rsidP="00446AB6">
            <w:pPr>
              <w:pStyle w:val="-f"/>
              <w:ind w:leftChars="0" w:left="0"/>
              <w:rPr>
                <w:spacing w:val="0"/>
              </w:rPr>
            </w:pPr>
            <w:r w:rsidRPr="00235FDE">
              <w:rPr>
                <w:rFonts w:hint="eastAsia"/>
                <w:spacing w:val="0"/>
              </w:rPr>
              <w:t>－</w:t>
            </w:r>
          </w:p>
        </w:tc>
        <w:tc>
          <w:tcPr>
            <w:tcW w:w="2180" w:type="dxa"/>
            <w:tcBorders>
              <w:top w:val="nil"/>
              <w:left w:val="single" w:sz="4" w:space="0" w:color="auto"/>
              <w:bottom w:val="nil"/>
              <w:right w:val="single" w:sz="4" w:space="0" w:color="auto"/>
            </w:tcBorders>
            <w:shd w:val="clear" w:color="auto" w:fill="auto"/>
            <w:vAlign w:val="center"/>
          </w:tcPr>
          <w:p w14:paraId="51F854FA" w14:textId="77777777" w:rsidR="001D1786" w:rsidRPr="00235FDE" w:rsidRDefault="001D1786" w:rsidP="00446AB6">
            <w:pPr>
              <w:pStyle w:val="-f"/>
              <w:ind w:leftChars="0" w:left="0"/>
              <w:rPr>
                <w:spacing w:val="0"/>
              </w:rPr>
            </w:pPr>
            <w:r w:rsidRPr="00235FDE">
              <w:rPr>
                <w:spacing w:val="0"/>
              </w:rPr>
              <w:t>2,000</w:t>
            </w:r>
          </w:p>
        </w:tc>
        <w:tc>
          <w:tcPr>
            <w:tcW w:w="2182" w:type="dxa"/>
            <w:tcBorders>
              <w:top w:val="nil"/>
              <w:left w:val="nil"/>
              <w:bottom w:val="nil"/>
              <w:right w:val="single" w:sz="4" w:space="0" w:color="auto"/>
            </w:tcBorders>
            <w:shd w:val="clear" w:color="auto" w:fill="auto"/>
            <w:vAlign w:val="center"/>
          </w:tcPr>
          <w:p w14:paraId="3EE0ED89" w14:textId="77777777" w:rsidR="001D1786" w:rsidRPr="00235FDE" w:rsidRDefault="001D1786" w:rsidP="00446AB6">
            <w:pPr>
              <w:pStyle w:val="-f"/>
              <w:ind w:leftChars="0" w:left="0"/>
              <w:rPr>
                <w:spacing w:val="0"/>
              </w:rPr>
            </w:pPr>
            <w:r w:rsidRPr="00235FDE">
              <w:rPr>
                <w:spacing w:val="0"/>
              </w:rPr>
              <w:t>-</w:t>
            </w:r>
            <w:r w:rsidRPr="00235FDE">
              <w:rPr>
                <w:rFonts w:hint="eastAsia"/>
                <w:spacing w:val="0"/>
              </w:rPr>
              <w:t xml:space="preserve"> </w:t>
            </w:r>
            <w:r w:rsidRPr="00235FDE">
              <w:rPr>
                <w:spacing w:val="0"/>
              </w:rPr>
              <w:t>2,000</w:t>
            </w:r>
          </w:p>
        </w:tc>
      </w:tr>
      <w:tr w:rsidR="001D1786" w:rsidRPr="00235FDE" w14:paraId="43475008" w14:textId="77777777" w:rsidTr="00C728AB">
        <w:trPr>
          <w:trHeight w:val="340"/>
        </w:trPr>
        <w:tc>
          <w:tcPr>
            <w:tcW w:w="3216" w:type="dxa"/>
            <w:tcBorders>
              <w:top w:val="nil"/>
              <w:left w:val="single" w:sz="4" w:space="0" w:color="auto"/>
              <w:bottom w:val="nil"/>
              <w:right w:val="nil"/>
            </w:tcBorders>
            <w:vAlign w:val="center"/>
          </w:tcPr>
          <w:p w14:paraId="2BC49E44" w14:textId="77777777" w:rsidR="001D1786" w:rsidRPr="00235FDE" w:rsidRDefault="001D1786" w:rsidP="00446AB6">
            <w:pPr>
              <w:spacing w:line="320" w:lineRule="exact"/>
              <w:ind w:leftChars="100" w:left="280" w:right="57" w:firstLineChars="0" w:firstLine="0"/>
              <w:jc w:val="distribute"/>
              <w:rPr>
                <w:b/>
                <w:sz w:val="20"/>
              </w:rPr>
            </w:pPr>
            <w:r w:rsidRPr="00235FDE">
              <w:rPr>
                <w:rFonts w:hint="eastAsia"/>
                <w:b/>
                <w:sz w:val="20"/>
              </w:rPr>
              <w:t>非流動資產</w:t>
            </w:r>
          </w:p>
        </w:tc>
        <w:tc>
          <w:tcPr>
            <w:tcW w:w="2180" w:type="dxa"/>
            <w:tcBorders>
              <w:top w:val="nil"/>
              <w:left w:val="single" w:sz="4" w:space="0" w:color="auto"/>
              <w:bottom w:val="nil"/>
              <w:right w:val="single" w:sz="4" w:space="0" w:color="auto"/>
            </w:tcBorders>
            <w:shd w:val="clear" w:color="auto" w:fill="auto"/>
            <w:vAlign w:val="center"/>
          </w:tcPr>
          <w:p w14:paraId="30F86E38" w14:textId="77777777" w:rsidR="001D1786" w:rsidRPr="00235FDE" w:rsidRDefault="001D1786" w:rsidP="00446AB6">
            <w:pPr>
              <w:pStyle w:val="-f"/>
              <w:ind w:leftChars="0" w:left="0"/>
              <w:rPr>
                <w:b/>
                <w:spacing w:val="0"/>
              </w:rPr>
            </w:pPr>
            <w:r w:rsidRPr="00235FDE">
              <w:rPr>
                <w:rFonts w:hint="eastAsia"/>
                <w:b/>
                <w:spacing w:val="0"/>
              </w:rPr>
              <w:t>66,303,063</w:t>
            </w:r>
          </w:p>
        </w:tc>
        <w:tc>
          <w:tcPr>
            <w:tcW w:w="2180" w:type="dxa"/>
            <w:tcBorders>
              <w:top w:val="nil"/>
              <w:left w:val="single" w:sz="4" w:space="0" w:color="auto"/>
              <w:bottom w:val="nil"/>
              <w:right w:val="single" w:sz="4" w:space="0" w:color="auto"/>
            </w:tcBorders>
            <w:shd w:val="clear" w:color="auto" w:fill="auto"/>
            <w:vAlign w:val="center"/>
          </w:tcPr>
          <w:p w14:paraId="45A93A2D" w14:textId="77777777" w:rsidR="001D1786" w:rsidRPr="00235FDE" w:rsidRDefault="001D1786" w:rsidP="00446AB6">
            <w:pPr>
              <w:pStyle w:val="-f"/>
              <w:ind w:leftChars="0" w:left="0"/>
              <w:rPr>
                <w:b/>
                <w:spacing w:val="0"/>
              </w:rPr>
            </w:pPr>
            <w:r w:rsidRPr="00235FDE">
              <w:rPr>
                <w:b/>
                <w:spacing w:val="0"/>
              </w:rPr>
              <w:t>60,216,911</w:t>
            </w:r>
          </w:p>
        </w:tc>
        <w:tc>
          <w:tcPr>
            <w:tcW w:w="2182" w:type="dxa"/>
            <w:tcBorders>
              <w:top w:val="nil"/>
              <w:left w:val="nil"/>
              <w:bottom w:val="nil"/>
              <w:right w:val="single" w:sz="4" w:space="0" w:color="auto"/>
            </w:tcBorders>
            <w:shd w:val="clear" w:color="auto" w:fill="auto"/>
            <w:vAlign w:val="center"/>
          </w:tcPr>
          <w:p w14:paraId="0829B667" w14:textId="77777777" w:rsidR="001D1786" w:rsidRPr="00235FDE" w:rsidRDefault="001D1786" w:rsidP="00446AB6">
            <w:pPr>
              <w:pStyle w:val="-f"/>
              <w:ind w:leftChars="0" w:left="0"/>
              <w:rPr>
                <w:b/>
                <w:spacing w:val="0"/>
              </w:rPr>
            </w:pPr>
            <w:r w:rsidRPr="00235FDE">
              <w:rPr>
                <w:b/>
                <w:spacing w:val="0"/>
              </w:rPr>
              <w:t>6,086,151</w:t>
            </w:r>
          </w:p>
        </w:tc>
      </w:tr>
      <w:tr w:rsidR="001D1786" w:rsidRPr="00235FDE" w14:paraId="5B52001C" w14:textId="77777777" w:rsidTr="00C728AB">
        <w:trPr>
          <w:trHeight w:val="340"/>
        </w:trPr>
        <w:tc>
          <w:tcPr>
            <w:tcW w:w="3216" w:type="dxa"/>
            <w:tcBorders>
              <w:top w:val="nil"/>
              <w:left w:val="single" w:sz="4" w:space="0" w:color="auto"/>
              <w:bottom w:val="nil"/>
              <w:right w:val="nil"/>
            </w:tcBorders>
            <w:vAlign w:val="center"/>
          </w:tcPr>
          <w:p w14:paraId="21D608BE"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押匯貼現、放款、基金</w:t>
            </w:r>
          </w:p>
        </w:tc>
        <w:tc>
          <w:tcPr>
            <w:tcW w:w="2180" w:type="dxa"/>
            <w:tcBorders>
              <w:top w:val="nil"/>
              <w:left w:val="single" w:sz="4" w:space="0" w:color="auto"/>
              <w:bottom w:val="nil"/>
              <w:right w:val="single" w:sz="4" w:space="0" w:color="auto"/>
            </w:tcBorders>
            <w:shd w:val="clear" w:color="auto" w:fill="auto"/>
            <w:vAlign w:val="center"/>
          </w:tcPr>
          <w:p w14:paraId="2B1A1F97" w14:textId="77777777" w:rsidR="001D1786" w:rsidRPr="00235FDE" w:rsidRDefault="001D1786" w:rsidP="00446AB6">
            <w:pPr>
              <w:pStyle w:val="-f"/>
              <w:ind w:leftChars="0" w:left="0"/>
              <w:rPr>
                <w:spacing w:val="0"/>
              </w:rPr>
            </w:pPr>
            <w:r w:rsidRPr="00235FDE">
              <w:rPr>
                <w:rFonts w:hint="eastAsia"/>
                <w:spacing w:val="0"/>
              </w:rPr>
              <w:t>28,015</w:t>
            </w:r>
          </w:p>
        </w:tc>
        <w:tc>
          <w:tcPr>
            <w:tcW w:w="2180" w:type="dxa"/>
            <w:tcBorders>
              <w:top w:val="nil"/>
              <w:left w:val="single" w:sz="4" w:space="0" w:color="auto"/>
              <w:bottom w:val="nil"/>
              <w:right w:val="single" w:sz="4" w:space="0" w:color="auto"/>
            </w:tcBorders>
            <w:shd w:val="clear" w:color="auto" w:fill="auto"/>
            <w:vAlign w:val="center"/>
          </w:tcPr>
          <w:p w14:paraId="243AB109" w14:textId="77777777" w:rsidR="001D1786" w:rsidRPr="00235FDE" w:rsidRDefault="001D1786" w:rsidP="00446AB6">
            <w:pPr>
              <w:pStyle w:val="-f"/>
              <w:ind w:leftChars="0" w:left="0"/>
              <w:rPr>
                <w:spacing w:val="0"/>
              </w:rPr>
            </w:pPr>
            <w:r w:rsidRPr="00235FDE">
              <w:rPr>
                <w:spacing w:val="0"/>
              </w:rPr>
              <w:t>27,329</w:t>
            </w:r>
          </w:p>
        </w:tc>
        <w:tc>
          <w:tcPr>
            <w:tcW w:w="2182" w:type="dxa"/>
            <w:tcBorders>
              <w:top w:val="nil"/>
              <w:left w:val="nil"/>
              <w:bottom w:val="nil"/>
              <w:right w:val="single" w:sz="4" w:space="0" w:color="auto"/>
            </w:tcBorders>
            <w:shd w:val="clear" w:color="auto" w:fill="auto"/>
            <w:vAlign w:val="center"/>
          </w:tcPr>
          <w:p w14:paraId="7AA65D30" w14:textId="77777777" w:rsidR="001D1786" w:rsidRPr="00235FDE" w:rsidRDefault="001D1786" w:rsidP="00446AB6">
            <w:pPr>
              <w:pStyle w:val="-f"/>
              <w:ind w:leftChars="0" w:left="0"/>
              <w:rPr>
                <w:spacing w:val="0"/>
              </w:rPr>
            </w:pPr>
            <w:r w:rsidRPr="00235FDE">
              <w:rPr>
                <w:spacing w:val="0"/>
              </w:rPr>
              <w:t>686</w:t>
            </w:r>
          </w:p>
        </w:tc>
      </w:tr>
      <w:tr w:rsidR="001D1786" w:rsidRPr="00235FDE" w14:paraId="1D7F56C9" w14:textId="77777777" w:rsidTr="00C728AB">
        <w:trPr>
          <w:trHeight w:val="340"/>
        </w:trPr>
        <w:tc>
          <w:tcPr>
            <w:tcW w:w="3216" w:type="dxa"/>
            <w:tcBorders>
              <w:top w:val="nil"/>
              <w:left w:val="single" w:sz="4" w:space="0" w:color="auto"/>
              <w:bottom w:val="nil"/>
              <w:right w:val="nil"/>
            </w:tcBorders>
            <w:vAlign w:val="center"/>
          </w:tcPr>
          <w:p w14:paraId="73DB0DCE" w14:textId="77777777" w:rsidR="001D1786" w:rsidRPr="00235FDE" w:rsidRDefault="001D1786" w:rsidP="00446AB6">
            <w:pPr>
              <w:spacing w:line="320" w:lineRule="exact"/>
              <w:ind w:leftChars="200" w:left="560" w:right="57" w:firstLineChars="0" w:firstLine="0"/>
              <w:jc w:val="distribute"/>
              <w:rPr>
                <w:sz w:val="20"/>
              </w:rPr>
            </w:pPr>
            <w:proofErr w:type="gramStart"/>
            <w:r w:rsidRPr="00235FDE">
              <w:rPr>
                <w:rFonts w:hint="eastAsia"/>
                <w:sz w:val="20"/>
              </w:rPr>
              <w:t>採</w:t>
            </w:r>
            <w:proofErr w:type="gramEnd"/>
            <w:r w:rsidRPr="00235FDE">
              <w:rPr>
                <w:rFonts w:hint="eastAsia"/>
                <w:sz w:val="20"/>
              </w:rPr>
              <w:t>權益法之投資</w:t>
            </w:r>
          </w:p>
        </w:tc>
        <w:tc>
          <w:tcPr>
            <w:tcW w:w="2180" w:type="dxa"/>
            <w:tcBorders>
              <w:top w:val="nil"/>
              <w:left w:val="single" w:sz="4" w:space="0" w:color="auto"/>
              <w:bottom w:val="nil"/>
              <w:right w:val="single" w:sz="4" w:space="0" w:color="auto"/>
            </w:tcBorders>
            <w:shd w:val="clear" w:color="auto" w:fill="auto"/>
            <w:vAlign w:val="center"/>
          </w:tcPr>
          <w:p w14:paraId="35AD9DA9" w14:textId="77777777" w:rsidR="001D1786" w:rsidRPr="00235FDE" w:rsidRDefault="001D1786" w:rsidP="00446AB6">
            <w:pPr>
              <w:pStyle w:val="-f"/>
              <w:ind w:leftChars="0" w:left="0"/>
              <w:rPr>
                <w:spacing w:val="0"/>
              </w:rPr>
            </w:pPr>
            <w:r w:rsidRPr="00235FDE">
              <w:rPr>
                <w:rFonts w:hint="eastAsia"/>
                <w:spacing w:val="0"/>
              </w:rPr>
              <w:t>1,407</w:t>
            </w:r>
          </w:p>
        </w:tc>
        <w:tc>
          <w:tcPr>
            <w:tcW w:w="2180" w:type="dxa"/>
            <w:tcBorders>
              <w:top w:val="nil"/>
              <w:left w:val="single" w:sz="4" w:space="0" w:color="auto"/>
              <w:bottom w:val="nil"/>
              <w:right w:val="single" w:sz="4" w:space="0" w:color="auto"/>
            </w:tcBorders>
            <w:shd w:val="clear" w:color="auto" w:fill="auto"/>
            <w:vAlign w:val="center"/>
          </w:tcPr>
          <w:p w14:paraId="60861FC1" w14:textId="77777777" w:rsidR="001D1786" w:rsidRPr="00235FDE" w:rsidRDefault="001D1786" w:rsidP="00446AB6">
            <w:pPr>
              <w:pStyle w:val="-f"/>
              <w:ind w:leftChars="0" w:left="0"/>
              <w:rPr>
                <w:spacing w:val="0"/>
              </w:rPr>
            </w:pPr>
            <w:r w:rsidRPr="00235FDE">
              <w:rPr>
                <w:spacing w:val="0"/>
              </w:rPr>
              <w:t>2,856</w:t>
            </w:r>
          </w:p>
        </w:tc>
        <w:tc>
          <w:tcPr>
            <w:tcW w:w="2182" w:type="dxa"/>
            <w:tcBorders>
              <w:top w:val="nil"/>
              <w:left w:val="nil"/>
              <w:bottom w:val="nil"/>
              <w:right w:val="single" w:sz="4" w:space="0" w:color="auto"/>
            </w:tcBorders>
            <w:shd w:val="clear" w:color="auto" w:fill="auto"/>
            <w:vAlign w:val="center"/>
          </w:tcPr>
          <w:p w14:paraId="147D1445" w14:textId="77777777" w:rsidR="001D1786" w:rsidRPr="00235FDE" w:rsidRDefault="001D1786" w:rsidP="00446AB6">
            <w:pPr>
              <w:pStyle w:val="-f"/>
              <w:ind w:leftChars="0" w:left="0"/>
              <w:rPr>
                <w:spacing w:val="0"/>
              </w:rPr>
            </w:pPr>
            <w:r w:rsidRPr="00235FDE">
              <w:rPr>
                <w:spacing w:val="0"/>
              </w:rPr>
              <w:t>-</w:t>
            </w:r>
            <w:r w:rsidRPr="00235FDE">
              <w:rPr>
                <w:rFonts w:hint="eastAsia"/>
                <w:spacing w:val="0"/>
              </w:rPr>
              <w:t xml:space="preserve"> </w:t>
            </w:r>
            <w:r w:rsidRPr="00235FDE">
              <w:rPr>
                <w:spacing w:val="0"/>
              </w:rPr>
              <w:t>1,448</w:t>
            </w:r>
          </w:p>
        </w:tc>
      </w:tr>
      <w:tr w:rsidR="001D1786" w:rsidRPr="00235FDE" w14:paraId="73507F65" w14:textId="77777777" w:rsidTr="00C728AB">
        <w:trPr>
          <w:trHeight w:val="340"/>
        </w:trPr>
        <w:tc>
          <w:tcPr>
            <w:tcW w:w="3216" w:type="dxa"/>
            <w:tcBorders>
              <w:top w:val="nil"/>
              <w:left w:val="single" w:sz="4" w:space="0" w:color="auto"/>
              <w:right w:val="nil"/>
            </w:tcBorders>
            <w:vAlign w:val="center"/>
          </w:tcPr>
          <w:p w14:paraId="39312DF1"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其他投資</w:t>
            </w:r>
          </w:p>
        </w:tc>
        <w:tc>
          <w:tcPr>
            <w:tcW w:w="2180" w:type="dxa"/>
            <w:tcBorders>
              <w:top w:val="nil"/>
              <w:left w:val="single" w:sz="4" w:space="0" w:color="auto"/>
              <w:bottom w:val="nil"/>
              <w:right w:val="single" w:sz="4" w:space="0" w:color="auto"/>
            </w:tcBorders>
            <w:shd w:val="clear" w:color="auto" w:fill="auto"/>
            <w:vAlign w:val="center"/>
          </w:tcPr>
          <w:p w14:paraId="2EBC56FC" w14:textId="77777777" w:rsidR="001D1786" w:rsidRPr="00235FDE" w:rsidRDefault="001D1786" w:rsidP="00446AB6">
            <w:pPr>
              <w:pStyle w:val="-f"/>
              <w:ind w:leftChars="0" w:left="0"/>
              <w:rPr>
                <w:spacing w:val="0"/>
              </w:rPr>
            </w:pPr>
            <w:r w:rsidRPr="00235FDE">
              <w:rPr>
                <w:rFonts w:hint="eastAsia"/>
                <w:spacing w:val="0"/>
              </w:rPr>
              <w:t>986,629</w:t>
            </w:r>
          </w:p>
        </w:tc>
        <w:tc>
          <w:tcPr>
            <w:tcW w:w="2180" w:type="dxa"/>
            <w:tcBorders>
              <w:top w:val="nil"/>
              <w:left w:val="single" w:sz="4" w:space="0" w:color="auto"/>
              <w:bottom w:val="nil"/>
              <w:right w:val="single" w:sz="4" w:space="0" w:color="auto"/>
            </w:tcBorders>
            <w:shd w:val="clear" w:color="auto" w:fill="auto"/>
            <w:vAlign w:val="center"/>
          </w:tcPr>
          <w:p w14:paraId="0A61D29F" w14:textId="77777777" w:rsidR="001D1786" w:rsidRPr="00235FDE" w:rsidRDefault="001D1786" w:rsidP="00446AB6">
            <w:pPr>
              <w:pStyle w:val="-f"/>
              <w:ind w:leftChars="0" w:left="0"/>
              <w:rPr>
                <w:spacing w:val="0"/>
              </w:rPr>
            </w:pPr>
            <w:r w:rsidRPr="00235FDE">
              <w:rPr>
                <w:spacing w:val="0"/>
              </w:rPr>
              <w:t>447,404</w:t>
            </w:r>
          </w:p>
        </w:tc>
        <w:tc>
          <w:tcPr>
            <w:tcW w:w="2182" w:type="dxa"/>
            <w:tcBorders>
              <w:top w:val="nil"/>
              <w:left w:val="nil"/>
              <w:bottom w:val="nil"/>
              <w:right w:val="single" w:sz="4" w:space="0" w:color="auto"/>
            </w:tcBorders>
            <w:shd w:val="clear" w:color="auto" w:fill="auto"/>
            <w:vAlign w:val="center"/>
          </w:tcPr>
          <w:p w14:paraId="65D9E5C4" w14:textId="77777777" w:rsidR="001D1786" w:rsidRPr="00235FDE" w:rsidRDefault="001D1786" w:rsidP="00446AB6">
            <w:pPr>
              <w:pStyle w:val="-f"/>
              <w:ind w:leftChars="0" w:left="0"/>
              <w:rPr>
                <w:spacing w:val="0"/>
              </w:rPr>
            </w:pPr>
            <w:r w:rsidRPr="00235FDE">
              <w:rPr>
                <w:spacing w:val="0"/>
              </w:rPr>
              <w:t>539,225</w:t>
            </w:r>
          </w:p>
        </w:tc>
      </w:tr>
      <w:tr w:rsidR="001D1786" w:rsidRPr="00235FDE" w14:paraId="16936B9F" w14:textId="77777777" w:rsidTr="00C728AB">
        <w:trPr>
          <w:trHeight w:val="340"/>
        </w:trPr>
        <w:tc>
          <w:tcPr>
            <w:tcW w:w="3216" w:type="dxa"/>
            <w:tcBorders>
              <w:left w:val="single" w:sz="4" w:space="0" w:color="auto"/>
              <w:right w:val="nil"/>
            </w:tcBorders>
            <w:vAlign w:val="center"/>
          </w:tcPr>
          <w:p w14:paraId="723434CF"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土地、建築物及設備</w:t>
            </w:r>
          </w:p>
        </w:tc>
        <w:tc>
          <w:tcPr>
            <w:tcW w:w="2180" w:type="dxa"/>
            <w:tcBorders>
              <w:top w:val="nil"/>
              <w:left w:val="single" w:sz="4" w:space="0" w:color="auto"/>
              <w:bottom w:val="nil"/>
              <w:right w:val="single" w:sz="4" w:space="0" w:color="auto"/>
            </w:tcBorders>
            <w:shd w:val="clear" w:color="auto" w:fill="auto"/>
            <w:vAlign w:val="center"/>
          </w:tcPr>
          <w:p w14:paraId="57DAD16C" w14:textId="77777777" w:rsidR="001D1786" w:rsidRPr="00235FDE" w:rsidRDefault="001D1786" w:rsidP="00446AB6">
            <w:pPr>
              <w:pStyle w:val="-f"/>
              <w:ind w:leftChars="0" w:left="0"/>
              <w:rPr>
                <w:spacing w:val="0"/>
              </w:rPr>
            </w:pPr>
            <w:r w:rsidRPr="00235FDE">
              <w:rPr>
                <w:rFonts w:hint="eastAsia"/>
                <w:spacing w:val="0"/>
              </w:rPr>
              <w:t>64,827,587</w:t>
            </w:r>
          </w:p>
        </w:tc>
        <w:tc>
          <w:tcPr>
            <w:tcW w:w="2180" w:type="dxa"/>
            <w:tcBorders>
              <w:top w:val="nil"/>
              <w:left w:val="single" w:sz="4" w:space="0" w:color="auto"/>
              <w:bottom w:val="nil"/>
              <w:right w:val="single" w:sz="4" w:space="0" w:color="auto"/>
            </w:tcBorders>
            <w:shd w:val="clear" w:color="auto" w:fill="auto"/>
            <w:vAlign w:val="center"/>
          </w:tcPr>
          <w:p w14:paraId="00A10F8E" w14:textId="77777777" w:rsidR="001D1786" w:rsidRPr="00235FDE" w:rsidRDefault="001D1786" w:rsidP="00446AB6">
            <w:pPr>
              <w:pStyle w:val="-f"/>
              <w:ind w:leftChars="0" w:left="0"/>
              <w:rPr>
                <w:spacing w:val="0"/>
              </w:rPr>
            </w:pPr>
            <w:r w:rsidRPr="00235FDE">
              <w:rPr>
                <w:spacing w:val="0"/>
              </w:rPr>
              <w:t>59,343,631</w:t>
            </w:r>
          </w:p>
        </w:tc>
        <w:tc>
          <w:tcPr>
            <w:tcW w:w="2182" w:type="dxa"/>
            <w:tcBorders>
              <w:top w:val="nil"/>
              <w:left w:val="nil"/>
              <w:bottom w:val="nil"/>
              <w:right w:val="single" w:sz="4" w:space="0" w:color="auto"/>
            </w:tcBorders>
            <w:shd w:val="clear" w:color="auto" w:fill="auto"/>
            <w:vAlign w:val="center"/>
          </w:tcPr>
          <w:p w14:paraId="3DDE5C9B" w14:textId="77777777" w:rsidR="001D1786" w:rsidRPr="00235FDE" w:rsidRDefault="001D1786" w:rsidP="00446AB6">
            <w:pPr>
              <w:pStyle w:val="-f"/>
              <w:ind w:leftChars="0" w:left="0"/>
              <w:rPr>
                <w:spacing w:val="0"/>
              </w:rPr>
            </w:pPr>
            <w:r w:rsidRPr="00235FDE">
              <w:rPr>
                <w:spacing w:val="0"/>
              </w:rPr>
              <w:t>5,483,956</w:t>
            </w:r>
          </w:p>
        </w:tc>
      </w:tr>
      <w:tr w:rsidR="001D1786" w:rsidRPr="00235FDE" w14:paraId="4E869B46" w14:textId="77777777" w:rsidTr="00C728AB">
        <w:trPr>
          <w:trHeight w:val="340"/>
        </w:trPr>
        <w:tc>
          <w:tcPr>
            <w:tcW w:w="3216" w:type="dxa"/>
            <w:tcBorders>
              <w:left w:val="single" w:sz="4" w:space="0" w:color="auto"/>
              <w:right w:val="nil"/>
            </w:tcBorders>
            <w:vAlign w:val="center"/>
          </w:tcPr>
          <w:p w14:paraId="30947261"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無形資產</w:t>
            </w:r>
          </w:p>
        </w:tc>
        <w:tc>
          <w:tcPr>
            <w:tcW w:w="2180" w:type="dxa"/>
            <w:tcBorders>
              <w:top w:val="nil"/>
              <w:left w:val="single" w:sz="4" w:space="0" w:color="auto"/>
              <w:bottom w:val="nil"/>
              <w:right w:val="single" w:sz="4" w:space="0" w:color="auto"/>
            </w:tcBorders>
            <w:shd w:val="clear" w:color="auto" w:fill="auto"/>
            <w:vAlign w:val="center"/>
          </w:tcPr>
          <w:p w14:paraId="49F4AEE2" w14:textId="77777777" w:rsidR="001D1786" w:rsidRPr="00235FDE" w:rsidRDefault="001D1786" w:rsidP="00446AB6">
            <w:pPr>
              <w:pStyle w:val="-f"/>
              <w:ind w:leftChars="0" w:left="0"/>
              <w:rPr>
                <w:spacing w:val="0"/>
              </w:rPr>
            </w:pPr>
            <w:r w:rsidRPr="00235FDE">
              <w:rPr>
                <w:rFonts w:hint="eastAsia"/>
                <w:spacing w:val="0"/>
              </w:rPr>
              <w:t>115,391</w:t>
            </w:r>
          </w:p>
        </w:tc>
        <w:tc>
          <w:tcPr>
            <w:tcW w:w="2180" w:type="dxa"/>
            <w:tcBorders>
              <w:top w:val="nil"/>
              <w:left w:val="single" w:sz="4" w:space="0" w:color="auto"/>
              <w:bottom w:val="nil"/>
              <w:right w:val="single" w:sz="4" w:space="0" w:color="auto"/>
            </w:tcBorders>
            <w:shd w:val="clear" w:color="auto" w:fill="auto"/>
            <w:vAlign w:val="center"/>
          </w:tcPr>
          <w:p w14:paraId="4AE5DE0E" w14:textId="77777777" w:rsidR="001D1786" w:rsidRPr="00235FDE" w:rsidRDefault="001D1786" w:rsidP="00446AB6">
            <w:pPr>
              <w:pStyle w:val="-f"/>
              <w:ind w:leftChars="0" w:left="0"/>
              <w:rPr>
                <w:spacing w:val="0"/>
              </w:rPr>
            </w:pPr>
            <w:r w:rsidRPr="00235FDE">
              <w:rPr>
                <w:spacing w:val="0"/>
              </w:rPr>
              <w:t>82,576</w:t>
            </w:r>
          </w:p>
        </w:tc>
        <w:tc>
          <w:tcPr>
            <w:tcW w:w="2182" w:type="dxa"/>
            <w:tcBorders>
              <w:top w:val="nil"/>
              <w:left w:val="nil"/>
              <w:bottom w:val="nil"/>
              <w:right w:val="single" w:sz="4" w:space="0" w:color="auto"/>
            </w:tcBorders>
            <w:shd w:val="clear" w:color="auto" w:fill="auto"/>
            <w:vAlign w:val="center"/>
          </w:tcPr>
          <w:p w14:paraId="6F84A3A3" w14:textId="77777777" w:rsidR="001D1786" w:rsidRPr="00235FDE" w:rsidRDefault="001D1786" w:rsidP="00446AB6">
            <w:pPr>
              <w:pStyle w:val="-f"/>
              <w:ind w:leftChars="0" w:left="0"/>
              <w:rPr>
                <w:spacing w:val="0"/>
              </w:rPr>
            </w:pPr>
            <w:r w:rsidRPr="00235FDE">
              <w:rPr>
                <w:spacing w:val="0"/>
              </w:rPr>
              <w:t>32,814</w:t>
            </w:r>
          </w:p>
        </w:tc>
      </w:tr>
      <w:tr w:rsidR="001D1786" w:rsidRPr="00235FDE" w14:paraId="625FB4FF" w14:textId="77777777" w:rsidTr="00C728AB">
        <w:trPr>
          <w:trHeight w:val="340"/>
        </w:trPr>
        <w:tc>
          <w:tcPr>
            <w:tcW w:w="3216" w:type="dxa"/>
            <w:tcBorders>
              <w:left w:val="single" w:sz="4" w:space="0" w:color="auto"/>
              <w:right w:val="nil"/>
            </w:tcBorders>
            <w:vAlign w:val="center"/>
          </w:tcPr>
          <w:p w14:paraId="1CFFBE66"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其他資產</w:t>
            </w:r>
          </w:p>
        </w:tc>
        <w:tc>
          <w:tcPr>
            <w:tcW w:w="2180" w:type="dxa"/>
            <w:tcBorders>
              <w:top w:val="nil"/>
              <w:left w:val="single" w:sz="4" w:space="0" w:color="auto"/>
              <w:bottom w:val="nil"/>
              <w:right w:val="single" w:sz="4" w:space="0" w:color="auto"/>
            </w:tcBorders>
            <w:shd w:val="clear" w:color="auto" w:fill="auto"/>
            <w:vAlign w:val="center"/>
          </w:tcPr>
          <w:p w14:paraId="1A380D19" w14:textId="77777777" w:rsidR="001D1786" w:rsidRPr="00235FDE" w:rsidRDefault="001D1786" w:rsidP="00446AB6">
            <w:pPr>
              <w:pStyle w:val="-f"/>
              <w:ind w:leftChars="0" w:left="0"/>
              <w:rPr>
                <w:spacing w:val="0"/>
              </w:rPr>
            </w:pPr>
            <w:r w:rsidRPr="00235FDE">
              <w:rPr>
                <w:rFonts w:hint="eastAsia"/>
                <w:spacing w:val="0"/>
              </w:rPr>
              <w:t>344,032</w:t>
            </w:r>
          </w:p>
        </w:tc>
        <w:tc>
          <w:tcPr>
            <w:tcW w:w="2180" w:type="dxa"/>
            <w:tcBorders>
              <w:top w:val="nil"/>
              <w:left w:val="single" w:sz="4" w:space="0" w:color="auto"/>
              <w:bottom w:val="nil"/>
              <w:right w:val="single" w:sz="4" w:space="0" w:color="auto"/>
            </w:tcBorders>
            <w:shd w:val="clear" w:color="auto" w:fill="auto"/>
            <w:vAlign w:val="center"/>
          </w:tcPr>
          <w:p w14:paraId="735B3AD7" w14:textId="77777777" w:rsidR="001D1786" w:rsidRPr="00235FDE" w:rsidRDefault="001D1786" w:rsidP="00446AB6">
            <w:pPr>
              <w:pStyle w:val="-f"/>
              <w:ind w:leftChars="0" w:left="0"/>
              <w:rPr>
                <w:spacing w:val="0"/>
              </w:rPr>
            </w:pPr>
            <w:r w:rsidRPr="00235FDE">
              <w:rPr>
                <w:spacing w:val="0"/>
              </w:rPr>
              <w:t>313,114</w:t>
            </w:r>
          </w:p>
        </w:tc>
        <w:tc>
          <w:tcPr>
            <w:tcW w:w="2182" w:type="dxa"/>
            <w:tcBorders>
              <w:top w:val="nil"/>
              <w:left w:val="nil"/>
              <w:bottom w:val="nil"/>
              <w:right w:val="single" w:sz="4" w:space="0" w:color="auto"/>
            </w:tcBorders>
            <w:shd w:val="clear" w:color="auto" w:fill="auto"/>
            <w:vAlign w:val="center"/>
          </w:tcPr>
          <w:p w14:paraId="0DED443E" w14:textId="77777777" w:rsidR="001D1786" w:rsidRPr="00235FDE" w:rsidRDefault="001D1786" w:rsidP="00446AB6">
            <w:pPr>
              <w:pStyle w:val="-f"/>
              <w:ind w:leftChars="0" w:left="0"/>
              <w:rPr>
                <w:spacing w:val="0"/>
              </w:rPr>
            </w:pPr>
            <w:r w:rsidRPr="00235FDE">
              <w:rPr>
                <w:spacing w:val="0"/>
              </w:rPr>
              <w:t>30,917</w:t>
            </w:r>
          </w:p>
        </w:tc>
      </w:tr>
      <w:tr w:rsidR="001D1786" w:rsidRPr="00235FDE" w14:paraId="02A63344" w14:textId="77777777" w:rsidTr="00C728AB">
        <w:trPr>
          <w:trHeight w:val="340"/>
        </w:trPr>
        <w:tc>
          <w:tcPr>
            <w:tcW w:w="3216" w:type="dxa"/>
            <w:tcBorders>
              <w:left w:val="single" w:sz="4" w:space="0" w:color="auto"/>
              <w:right w:val="nil"/>
            </w:tcBorders>
            <w:vAlign w:val="center"/>
          </w:tcPr>
          <w:p w14:paraId="0CAF7681" w14:textId="77777777" w:rsidR="001D1786" w:rsidRPr="00235FDE" w:rsidRDefault="001D1786" w:rsidP="00446AB6">
            <w:pPr>
              <w:spacing w:line="320" w:lineRule="exact"/>
              <w:ind w:left="57" w:right="57" w:firstLineChars="0" w:firstLine="0"/>
              <w:jc w:val="distribute"/>
              <w:rPr>
                <w:b/>
                <w:sz w:val="20"/>
              </w:rPr>
            </w:pPr>
            <w:r w:rsidRPr="00235FDE">
              <w:rPr>
                <w:rFonts w:hint="eastAsia"/>
                <w:b/>
                <w:sz w:val="20"/>
              </w:rPr>
              <w:t>資產合計</w:t>
            </w:r>
          </w:p>
        </w:tc>
        <w:tc>
          <w:tcPr>
            <w:tcW w:w="2180" w:type="dxa"/>
            <w:tcBorders>
              <w:top w:val="nil"/>
              <w:left w:val="single" w:sz="4" w:space="0" w:color="auto"/>
              <w:bottom w:val="nil"/>
              <w:right w:val="single" w:sz="4" w:space="0" w:color="auto"/>
            </w:tcBorders>
            <w:shd w:val="clear" w:color="auto" w:fill="auto"/>
            <w:vAlign w:val="center"/>
          </w:tcPr>
          <w:p w14:paraId="4261DA80" w14:textId="77777777" w:rsidR="001D1786" w:rsidRPr="00235FDE" w:rsidRDefault="001D1786" w:rsidP="00446AB6">
            <w:pPr>
              <w:pStyle w:val="-f"/>
              <w:ind w:leftChars="0" w:left="0"/>
              <w:rPr>
                <w:b/>
                <w:spacing w:val="0"/>
              </w:rPr>
            </w:pPr>
            <w:r w:rsidRPr="00235FDE">
              <w:rPr>
                <w:rFonts w:hint="eastAsia"/>
                <w:b/>
                <w:spacing w:val="0"/>
              </w:rPr>
              <w:t>84,537,378</w:t>
            </w:r>
          </w:p>
        </w:tc>
        <w:tc>
          <w:tcPr>
            <w:tcW w:w="2180" w:type="dxa"/>
            <w:tcBorders>
              <w:top w:val="nil"/>
              <w:left w:val="single" w:sz="4" w:space="0" w:color="auto"/>
              <w:bottom w:val="nil"/>
              <w:right w:val="single" w:sz="4" w:space="0" w:color="auto"/>
            </w:tcBorders>
            <w:shd w:val="clear" w:color="auto" w:fill="auto"/>
            <w:vAlign w:val="center"/>
          </w:tcPr>
          <w:p w14:paraId="3F083DB6" w14:textId="77777777" w:rsidR="001D1786" w:rsidRPr="00235FDE" w:rsidRDefault="001D1786" w:rsidP="00446AB6">
            <w:pPr>
              <w:pStyle w:val="-f"/>
              <w:ind w:leftChars="0" w:left="0"/>
              <w:rPr>
                <w:b/>
                <w:spacing w:val="0"/>
              </w:rPr>
            </w:pPr>
            <w:r w:rsidRPr="00235FDE">
              <w:rPr>
                <w:b/>
                <w:spacing w:val="0"/>
              </w:rPr>
              <w:t>74,107,809</w:t>
            </w:r>
          </w:p>
        </w:tc>
        <w:tc>
          <w:tcPr>
            <w:tcW w:w="2182" w:type="dxa"/>
            <w:tcBorders>
              <w:top w:val="nil"/>
              <w:left w:val="nil"/>
              <w:bottom w:val="nil"/>
              <w:right w:val="single" w:sz="4" w:space="0" w:color="auto"/>
            </w:tcBorders>
            <w:shd w:val="clear" w:color="auto" w:fill="auto"/>
            <w:vAlign w:val="center"/>
          </w:tcPr>
          <w:p w14:paraId="3A344775" w14:textId="77777777" w:rsidR="001D1786" w:rsidRPr="00235FDE" w:rsidRDefault="001D1786" w:rsidP="00446AB6">
            <w:pPr>
              <w:pStyle w:val="-f"/>
              <w:ind w:leftChars="0" w:left="0"/>
              <w:rPr>
                <w:b/>
                <w:spacing w:val="0"/>
              </w:rPr>
            </w:pPr>
            <w:r w:rsidRPr="00235FDE">
              <w:rPr>
                <w:b/>
                <w:spacing w:val="0"/>
              </w:rPr>
              <w:t>10,429,568</w:t>
            </w:r>
          </w:p>
        </w:tc>
      </w:tr>
      <w:tr w:rsidR="001D1786" w:rsidRPr="00235FDE" w14:paraId="1A503185" w14:textId="77777777" w:rsidTr="00C728AB">
        <w:trPr>
          <w:trHeight w:val="340"/>
        </w:trPr>
        <w:tc>
          <w:tcPr>
            <w:tcW w:w="3216" w:type="dxa"/>
            <w:tcBorders>
              <w:left w:val="single" w:sz="4" w:space="0" w:color="auto"/>
              <w:bottom w:val="nil"/>
              <w:right w:val="nil"/>
            </w:tcBorders>
            <w:vAlign w:val="center"/>
          </w:tcPr>
          <w:p w14:paraId="3D09706D" w14:textId="77777777" w:rsidR="001D1786" w:rsidRPr="00235FDE" w:rsidRDefault="001D1786" w:rsidP="00446AB6">
            <w:pPr>
              <w:spacing w:line="320" w:lineRule="exact"/>
              <w:ind w:left="57" w:right="57" w:firstLineChars="0" w:firstLine="0"/>
              <w:jc w:val="distribute"/>
              <w:rPr>
                <w:b/>
                <w:sz w:val="20"/>
              </w:rPr>
            </w:pPr>
            <w:r w:rsidRPr="00235FDE">
              <w:rPr>
                <w:rFonts w:hint="eastAsia"/>
                <w:b/>
                <w:sz w:val="20"/>
              </w:rPr>
              <w:t>負債</w:t>
            </w:r>
          </w:p>
        </w:tc>
        <w:tc>
          <w:tcPr>
            <w:tcW w:w="2180" w:type="dxa"/>
            <w:tcBorders>
              <w:top w:val="nil"/>
              <w:left w:val="single" w:sz="4" w:space="0" w:color="auto"/>
              <w:bottom w:val="nil"/>
              <w:right w:val="single" w:sz="4" w:space="0" w:color="auto"/>
            </w:tcBorders>
            <w:shd w:val="clear" w:color="auto" w:fill="auto"/>
            <w:vAlign w:val="center"/>
          </w:tcPr>
          <w:p w14:paraId="2E2ACC55" w14:textId="77777777" w:rsidR="001D1786" w:rsidRPr="00235FDE" w:rsidRDefault="001D1786" w:rsidP="00446AB6">
            <w:pPr>
              <w:pStyle w:val="-f"/>
              <w:ind w:leftChars="0" w:left="0"/>
              <w:rPr>
                <w:b/>
                <w:spacing w:val="0"/>
              </w:rPr>
            </w:pPr>
            <w:r w:rsidRPr="00235FDE">
              <w:rPr>
                <w:rFonts w:hint="eastAsia"/>
                <w:b/>
                <w:spacing w:val="0"/>
              </w:rPr>
              <w:t>38,324,921</w:t>
            </w:r>
          </w:p>
        </w:tc>
        <w:tc>
          <w:tcPr>
            <w:tcW w:w="2180" w:type="dxa"/>
            <w:tcBorders>
              <w:top w:val="nil"/>
              <w:left w:val="single" w:sz="4" w:space="0" w:color="auto"/>
              <w:bottom w:val="nil"/>
              <w:right w:val="single" w:sz="4" w:space="0" w:color="auto"/>
            </w:tcBorders>
            <w:shd w:val="clear" w:color="auto" w:fill="auto"/>
            <w:vAlign w:val="center"/>
          </w:tcPr>
          <w:p w14:paraId="3AEDB557" w14:textId="77777777" w:rsidR="001D1786" w:rsidRPr="00235FDE" w:rsidRDefault="001D1786" w:rsidP="00446AB6">
            <w:pPr>
              <w:pStyle w:val="-f"/>
              <w:ind w:leftChars="0" w:left="0"/>
              <w:rPr>
                <w:b/>
                <w:spacing w:val="0"/>
              </w:rPr>
            </w:pPr>
            <w:r w:rsidRPr="00235FDE">
              <w:rPr>
                <w:b/>
                <w:spacing w:val="0"/>
              </w:rPr>
              <w:t>36,715,188</w:t>
            </w:r>
          </w:p>
        </w:tc>
        <w:tc>
          <w:tcPr>
            <w:tcW w:w="2182" w:type="dxa"/>
            <w:tcBorders>
              <w:top w:val="nil"/>
              <w:left w:val="nil"/>
              <w:bottom w:val="nil"/>
              <w:right w:val="single" w:sz="4" w:space="0" w:color="auto"/>
            </w:tcBorders>
            <w:shd w:val="clear" w:color="auto" w:fill="auto"/>
            <w:vAlign w:val="center"/>
          </w:tcPr>
          <w:p w14:paraId="4C52A9FD" w14:textId="77777777" w:rsidR="001D1786" w:rsidRPr="00235FDE" w:rsidRDefault="001D1786" w:rsidP="00446AB6">
            <w:pPr>
              <w:pStyle w:val="-f"/>
              <w:ind w:leftChars="0" w:left="0"/>
              <w:rPr>
                <w:b/>
                <w:spacing w:val="0"/>
              </w:rPr>
            </w:pPr>
            <w:r w:rsidRPr="00235FDE">
              <w:rPr>
                <w:b/>
                <w:spacing w:val="0"/>
              </w:rPr>
              <w:t>1,609,733</w:t>
            </w:r>
          </w:p>
        </w:tc>
      </w:tr>
      <w:tr w:rsidR="001D1786" w:rsidRPr="00235FDE" w14:paraId="20BB42CF" w14:textId="77777777" w:rsidTr="00C728AB">
        <w:trPr>
          <w:trHeight w:val="340"/>
        </w:trPr>
        <w:tc>
          <w:tcPr>
            <w:tcW w:w="3216" w:type="dxa"/>
            <w:tcBorders>
              <w:top w:val="nil"/>
              <w:left w:val="single" w:sz="4" w:space="0" w:color="auto"/>
              <w:bottom w:val="nil"/>
              <w:right w:val="nil"/>
            </w:tcBorders>
            <w:vAlign w:val="center"/>
          </w:tcPr>
          <w:p w14:paraId="1188704B" w14:textId="77777777" w:rsidR="001D1786" w:rsidRPr="00235FDE" w:rsidRDefault="001D1786" w:rsidP="00446AB6">
            <w:pPr>
              <w:spacing w:line="320" w:lineRule="exact"/>
              <w:ind w:leftChars="100" w:left="280" w:right="57" w:firstLineChars="0" w:firstLine="0"/>
              <w:jc w:val="distribute"/>
              <w:rPr>
                <w:b/>
                <w:sz w:val="20"/>
              </w:rPr>
            </w:pPr>
            <w:r w:rsidRPr="00235FDE">
              <w:rPr>
                <w:rFonts w:hint="eastAsia"/>
                <w:b/>
                <w:sz w:val="20"/>
              </w:rPr>
              <w:t>流動負債</w:t>
            </w:r>
          </w:p>
        </w:tc>
        <w:tc>
          <w:tcPr>
            <w:tcW w:w="2180" w:type="dxa"/>
            <w:tcBorders>
              <w:top w:val="nil"/>
              <w:left w:val="single" w:sz="4" w:space="0" w:color="auto"/>
              <w:bottom w:val="nil"/>
              <w:right w:val="single" w:sz="4" w:space="0" w:color="auto"/>
            </w:tcBorders>
            <w:shd w:val="clear" w:color="auto" w:fill="FFFFFF"/>
            <w:vAlign w:val="center"/>
          </w:tcPr>
          <w:p w14:paraId="3A48B0D5" w14:textId="77777777" w:rsidR="001D1786" w:rsidRPr="00235FDE" w:rsidRDefault="001D1786" w:rsidP="00446AB6">
            <w:pPr>
              <w:pStyle w:val="-f"/>
              <w:ind w:leftChars="0" w:left="0"/>
              <w:rPr>
                <w:b/>
                <w:spacing w:val="0"/>
              </w:rPr>
            </w:pPr>
            <w:r w:rsidRPr="00235FDE">
              <w:rPr>
                <w:rFonts w:hint="eastAsia"/>
                <w:b/>
                <w:spacing w:val="0"/>
              </w:rPr>
              <w:t>19,348,960</w:t>
            </w:r>
          </w:p>
        </w:tc>
        <w:tc>
          <w:tcPr>
            <w:tcW w:w="2180" w:type="dxa"/>
            <w:tcBorders>
              <w:top w:val="nil"/>
              <w:left w:val="single" w:sz="4" w:space="0" w:color="auto"/>
              <w:bottom w:val="nil"/>
              <w:right w:val="single" w:sz="4" w:space="0" w:color="auto"/>
            </w:tcBorders>
            <w:shd w:val="clear" w:color="auto" w:fill="FFFFFF"/>
            <w:vAlign w:val="center"/>
          </w:tcPr>
          <w:p w14:paraId="11B4AF14" w14:textId="77777777" w:rsidR="001D1786" w:rsidRPr="00235FDE" w:rsidRDefault="001D1786" w:rsidP="00446AB6">
            <w:pPr>
              <w:pStyle w:val="-f"/>
              <w:ind w:leftChars="0" w:left="0"/>
              <w:rPr>
                <w:b/>
                <w:spacing w:val="0"/>
              </w:rPr>
            </w:pPr>
            <w:r w:rsidRPr="00235FDE">
              <w:rPr>
                <w:b/>
                <w:spacing w:val="0"/>
              </w:rPr>
              <w:t>16,153,109</w:t>
            </w:r>
          </w:p>
        </w:tc>
        <w:tc>
          <w:tcPr>
            <w:tcW w:w="2182" w:type="dxa"/>
            <w:tcBorders>
              <w:top w:val="nil"/>
              <w:left w:val="nil"/>
              <w:bottom w:val="nil"/>
              <w:right w:val="single" w:sz="4" w:space="0" w:color="auto"/>
            </w:tcBorders>
            <w:shd w:val="clear" w:color="auto" w:fill="FFFFFF"/>
            <w:vAlign w:val="center"/>
          </w:tcPr>
          <w:p w14:paraId="5BAD419E" w14:textId="77777777" w:rsidR="001D1786" w:rsidRPr="00235FDE" w:rsidRDefault="001D1786" w:rsidP="00446AB6">
            <w:pPr>
              <w:pStyle w:val="-f"/>
              <w:ind w:leftChars="0" w:left="0"/>
              <w:rPr>
                <w:b/>
                <w:spacing w:val="0"/>
              </w:rPr>
            </w:pPr>
            <w:r w:rsidRPr="00235FDE">
              <w:rPr>
                <w:b/>
                <w:spacing w:val="0"/>
              </w:rPr>
              <w:t>3,195,851</w:t>
            </w:r>
          </w:p>
        </w:tc>
      </w:tr>
      <w:tr w:rsidR="001D1786" w:rsidRPr="00235FDE" w14:paraId="1AA9EF4F" w14:textId="77777777" w:rsidTr="00C728AB">
        <w:trPr>
          <w:trHeight w:val="340"/>
        </w:trPr>
        <w:tc>
          <w:tcPr>
            <w:tcW w:w="3216" w:type="dxa"/>
            <w:tcBorders>
              <w:top w:val="nil"/>
              <w:left w:val="single" w:sz="4" w:space="0" w:color="auto"/>
              <w:bottom w:val="nil"/>
              <w:right w:val="nil"/>
            </w:tcBorders>
            <w:vAlign w:val="center"/>
          </w:tcPr>
          <w:p w14:paraId="4AFED511" w14:textId="77777777" w:rsidR="001D1786" w:rsidRPr="00235FDE" w:rsidRDefault="001D1786" w:rsidP="00446AB6">
            <w:pPr>
              <w:tabs>
                <w:tab w:val="left" w:pos="560"/>
              </w:tabs>
              <w:spacing w:line="320" w:lineRule="exact"/>
              <w:ind w:leftChars="200" w:left="560" w:right="57" w:firstLineChars="0" w:firstLine="0"/>
              <w:jc w:val="distribute"/>
              <w:rPr>
                <w:b/>
                <w:sz w:val="20"/>
              </w:rPr>
            </w:pPr>
            <w:r w:rsidRPr="00235FDE">
              <w:rPr>
                <w:rFonts w:hint="eastAsia"/>
                <w:sz w:val="20"/>
              </w:rPr>
              <w:t>短期債務</w:t>
            </w:r>
          </w:p>
        </w:tc>
        <w:tc>
          <w:tcPr>
            <w:tcW w:w="2180" w:type="dxa"/>
            <w:tcBorders>
              <w:top w:val="nil"/>
              <w:left w:val="single" w:sz="4" w:space="0" w:color="auto"/>
              <w:bottom w:val="nil"/>
              <w:right w:val="single" w:sz="4" w:space="0" w:color="auto"/>
            </w:tcBorders>
            <w:shd w:val="clear" w:color="auto" w:fill="FFFFFF"/>
            <w:vAlign w:val="center"/>
          </w:tcPr>
          <w:p w14:paraId="2D40CD29" w14:textId="77777777" w:rsidR="001D1786" w:rsidRPr="00235FDE" w:rsidRDefault="001D1786" w:rsidP="00446AB6">
            <w:pPr>
              <w:pStyle w:val="-f"/>
              <w:ind w:leftChars="0" w:left="0"/>
              <w:rPr>
                <w:spacing w:val="0"/>
              </w:rPr>
            </w:pPr>
            <w:r w:rsidRPr="00235FDE">
              <w:rPr>
                <w:rFonts w:hint="eastAsia"/>
                <w:spacing w:val="0"/>
              </w:rPr>
              <w:t>120,000</w:t>
            </w:r>
          </w:p>
        </w:tc>
        <w:tc>
          <w:tcPr>
            <w:tcW w:w="2180" w:type="dxa"/>
            <w:tcBorders>
              <w:top w:val="nil"/>
              <w:left w:val="single" w:sz="4" w:space="0" w:color="auto"/>
              <w:bottom w:val="nil"/>
              <w:right w:val="single" w:sz="4" w:space="0" w:color="auto"/>
            </w:tcBorders>
            <w:shd w:val="clear" w:color="auto" w:fill="auto"/>
            <w:vAlign w:val="center"/>
          </w:tcPr>
          <w:p w14:paraId="2A0B6B86" w14:textId="77777777" w:rsidR="001D1786" w:rsidRPr="00235FDE" w:rsidRDefault="001D1786" w:rsidP="00446AB6">
            <w:pPr>
              <w:pStyle w:val="-f"/>
              <w:ind w:leftChars="0" w:left="0"/>
              <w:rPr>
                <w:spacing w:val="0"/>
              </w:rPr>
            </w:pPr>
            <w:r w:rsidRPr="00235FDE">
              <w:rPr>
                <w:spacing w:val="0"/>
              </w:rPr>
              <w:t>441,264</w:t>
            </w:r>
          </w:p>
        </w:tc>
        <w:tc>
          <w:tcPr>
            <w:tcW w:w="2182" w:type="dxa"/>
            <w:tcBorders>
              <w:top w:val="nil"/>
              <w:left w:val="nil"/>
              <w:bottom w:val="nil"/>
              <w:right w:val="single" w:sz="4" w:space="0" w:color="auto"/>
            </w:tcBorders>
            <w:shd w:val="clear" w:color="auto" w:fill="auto"/>
            <w:vAlign w:val="center"/>
          </w:tcPr>
          <w:p w14:paraId="1328AE0D" w14:textId="77777777" w:rsidR="001D1786" w:rsidRPr="00235FDE" w:rsidRDefault="001D1786" w:rsidP="00446AB6">
            <w:pPr>
              <w:pStyle w:val="-f"/>
              <w:ind w:leftChars="0" w:left="0"/>
              <w:rPr>
                <w:spacing w:val="0"/>
              </w:rPr>
            </w:pPr>
            <w:r w:rsidRPr="00235FDE">
              <w:rPr>
                <w:spacing w:val="0"/>
              </w:rPr>
              <w:t>-</w:t>
            </w:r>
            <w:r w:rsidRPr="00235FDE">
              <w:rPr>
                <w:rFonts w:hint="eastAsia"/>
                <w:spacing w:val="0"/>
              </w:rPr>
              <w:t xml:space="preserve"> </w:t>
            </w:r>
            <w:r w:rsidRPr="00235FDE">
              <w:rPr>
                <w:spacing w:val="0"/>
              </w:rPr>
              <w:t>321,264</w:t>
            </w:r>
          </w:p>
        </w:tc>
      </w:tr>
      <w:tr w:rsidR="001D1786" w:rsidRPr="00235FDE" w14:paraId="05D8E95E" w14:textId="77777777" w:rsidTr="00C728AB">
        <w:trPr>
          <w:trHeight w:val="340"/>
        </w:trPr>
        <w:tc>
          <w:tcPr>
            <w:tcW w:w="3216" w:type="dxa"/>
            <w:tcBorders>
              <w:top w:val="nil"/>
              <w:left w:val="single" w:sz="4" w:space="0" w:color="auto"/>
              <w:bottom w:val="nil"/>
              <w:right w:val="nil"/>
            </w:tcBorders>
            <w:vAlign w:val="center"/>
          </w:tcPr>
          <w:p w14:paraId="044E613A"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應付款項</w:t>
            </w:r>
          </w:p>
        </w:tc>
        <w:tc>
          <w:tcPr>
            <w:tcW w:w="2180" w:type="dxa"/>
            <w:tcBorders>
              <w:top w:val="nil"/>
              <w:left w:val="single" w:sz="4" w:space="0" w:color="auto"/>
              <w:bottom w:val="nil"/>
              <w:right w:val="single" w:sz="4" w:space="0" w:color="auto"/>
            </w:tcBorders>
            <w:shd w:val="clear" w:color="auto" w:fill="FFFFFF"/>
            <w:vAlign w:val="center"/>
          </w:tcPr>
          <w:p w14:paraId="4DF49209" w14:textId="77777777" w:rsidR="001D1786" w:rsidRPr="00235FDE" w:rsidRDefault="001D1786" w:rsidP="00446AB6">
            <w:pPr>
              <w:pStyle w:val="-f"/>
              <w:ind w:leftChars="0" w:left="0"/>
              <w:rPr>
                <w:spacing w:val="0"/>
              </w:rPr>
            </w:pPr>
            <w:r w:rsidRPr="00235FDE">
              <w:rPr>
                <w:rFonts w:hint="eastAsia"/>
                <w:spacing w:val="0"/>
              </w:rPr>
              <w:t>15,148,956</w:t>
            </w:r>
          </w:p>
        </w:tc>
        <w:tc>
          <w:tcPr>
            <w:tcW w:w="2180" w:type="dxa"/>
            <w:tcBorders>
              <w:top w:val="nil"/>
              <w:left w:val="single" w:sz="4" w:space="0" w:color="auto"/>
              <w:bottom w:val="nil"/>
              <w:right w:val="single" w:sz="4" w:space="0" w:color="auto"/>
            </w:tcBorders>
            <w:shd w:val="clear" w:color="auto" w:fill="auto"/>
            <w:vAlign w:val="center"/>
          </w:tcPr>
          <w:p w14:paraId="3A93444D" w14:textId="77777777" w:rsidR="001D1786" w:rsidRPr="00235FDE" w:rsidRDefault="001D1786" w:rsidP="00446AB6">
            <w:pPr>
              <w:pStyle w:val="-f"/>
              <w:ind w:leftChars="0" w:left="0"/>
              <w:rPr>
                <w:spacing w:val="0"/>
              </w:rPr>
            </w:pPr>
            <w:r w:rsidRPr="00235FDE">
              <w:rPr>
                <w:spacing w:val="0"/>
              </w:rPr>
              <w:t>13,019,003</w:t>
            </w:r>
          </w:p>
        </w:tc>
        <w:tc>
          <w:tcPr>
            <w:tcW w:w="2182" w:type="dxa"/>
            <w:tcBorders>
              <w:top w:val="nil"/>
              <w:left w:val="nil"/>
              <w:bottom w:val="nil"/>
              <w:right w:val="single" w:sz="4" w:space="0" w:color="auto"/>
            </w:tcBorders>
            <w:shd w:val="clear" w:color="auto" w:fill="auto"/>
            <w:vAlign w:val="center"/>
          </w:tcPr>
          <w:p w14:paraId="3EB0206E" w14:textId="77777777" w:rsidR="001D1786" w:rsidRPr="00235FDE" w:rsidRDefault="001D1786" w:rsidP="00446AB6">
            <w:pPr>
              <w:pStyle w:val="-f"/>
              <w:ind w:leftChars="0" w:left="0"/>
              <w:rPr>
                <w:spacing w:val="0"/>
              </w:rPr>
            </w:pPr>
            <w:r w:rsidRPr="00235FDE">
              <w:rPr>
                <w:spacing w:val="0"/>
              </w:rPr>
              <w:t>2,129,953</w:t>
            </w:r>
          </w:p>
        </w:tc>
      </w:tr>
      <w:tr w:rsidR="001D1786" w:rsidRPr="00235FDE" w14:paraId="3609F715" w14:textId="77777777" w:rsidTr="00C728AB">
        <w:trPr>
          <w:trHeight w:val="340"/>
        </w:trPr>
        <w:tc>
          <w:tcPr>
            <w:tcW w:w="3216" w:type="dxa"/>
            <w:tcBorders>
              <w:top w:val="nil"/>
              <w:left w:val="single" w:sz="4" w:space="0" w:color="auto"/>
              <w:bottom w:val="nil"/>
              <w:right w:val="nil"/>
            </w:tcBorders>
            <w:vAlign w:val="center"/>
          </w:tcPr>
          <w:p w14:paraId="6D7D609C"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預收款項</w:t>
            </w:r>
          </w:p>
        </w:tc>
        <w:tc>
          <w:tcPr>
            <w:tcW w:w="2180" w:type="dxa"/>
            <w:tcBorders>
              <w:top w:val="nil"/>
              <w:left w:val="single" w:sz="4" w:space="0" w:color="auto"/>
              <w:bottom w:val="nil"/>
              <w:right w:val="single" w:sz="4" w:space="0" w:color="auto"/>
            </w:tcBorders>
            <w:shd w:val="clear" w:color="auto" w:fill="FFFFFF"/>
            <w:vAlign w:val="center"/>
          </w:tcPr>
          <w:p w14:paraId="7DF039FA" w14:textId="77777777" w:rsidR="001D1786" w:rsidRPr="00235FDE" w:rsidRDefault="001D1786" w:rsidP="00446AB6">
            <w:pPr>
              <w:pStyle w:val="-f"/>
              <w:ind w:leftChars="0" w:left="0"/>
              <w:rPr>
                <w:spacing w:val="0"/>
              </w:rPr>
            </w:pPr>
            <w:r w:rsidRPr="00235FDE">
              <w:rPr>
                <w:rFonts w:hint="eastAsia"/>
                <w:spacing w:val="0"/>
              </w:rPr>
              <w:t>4,080,003</w:t>
            </w:r>
          </w:p>
        </w:tc>
        <w:tc>
          <w:tcPr>
            <w:tcW w:w="2180" w:type="dxa"/>
            <w:tcBorders>
              <w:top w:val="nil"/>
              <w:left w:val="single" w:sz="4" w:space="0" w:color="auto"/>
              <w:bottom w:val="nil"/>
              <w:right w:val="single" w:sz="4" w:space="0" w:color="auto"/>
            </w:tcBorders>
            <w:shd w:val="clear" w:color="auto" w:fill="auto"/>
            <w:vAlign w:val="center"/>
          </w:tcPr>
          <w:p w14:paraId="03ED2F06" w14:textId="77777777" w:rsidR="001D1786" w:rsidRPr="00235FDE" w:rsidRDefault="001D1786" w:rsidP="00446AB6">
            <w:pPr>
              <w:pStyle w:val="-f"/>
              <w:ind w:leftChars="0" w:left="0"/>
              <w:rPr>
                <w:spacing w:val="0"/>
              </w:rPr>
            </w:pPr>
            <w:r w:rsidRPr="00235FDE">
              <w:rPr>
                <w:spacing w:val="0"/>
              </w:rPr>
              <w:t>2,692,841</w:t>
            </w:r>
          </w:p>
        </w:tc>
        <w:tc>
          <w:tcPr>
            <w:tcW w:w="2182" w:type="dxa"/>
            <w:tcBorders>
              <w:top w:val="nil"/>
              <w:left w:val="nil"/>
              <w:bottom w:val="nil"/>
              <w:right w:val="single" w:sz="4" w:space="0" w:color="auto"/>
            </w:tcBorders>
            <w:shd w:val="clear" w:color="auto" w:fill="auto"/>
            <w:vAlign w:val="center"/>
          </w:tcPr>
          <w:p w14:paraId="3D31AEC1" w14:textId="77777777" w:rsidR="001D1786" w:rsidRPr="00235FDE" w:rsidRDefault="001D1786" w:rsidP="00446AB6">
            <w:pPr>
              <w:pStyle w:val="-f"/>
              <w:ind w:leftChars="0" w:left="0"/>
              <w:rPr>
                <w:spacing w:val="0"/>
              </w:rPr>
            </w:pPr>
            <w:r w:rsidRPr="00235FDE">
              <w:rPr>
                <w:spacing w:val="0"/>
              </w:rPr>
              <w:t>1,387,162</w:t>
            </w:r>
          </w:p>
        </w:tc>
      </w:tr>
      <w:tr w:rsidR="001D1786" w:rsidRPr="00235FDE" w14:paraId="0B826921" w14:textId="77777777" w:rsidTr="00C728AB">
        <w:trPr>
          <w:trHeight w:val="340"/>
        </w:trPr>
        <w:tc>
          <w:tcPr>
            <w:tcW w:w="3216" w:type="dxa"/>
            <w:tcBorders>
              <w:top w:val="nil"/>
              <w:left w:val="single" w:sz="4" w:space="0" w:color="auto"/>
              <w:bottom w:val="nil"/>
              <w:right w:val="nil"/>
            </w:tcBorders>
            <w:vAlign w:val="center"/>
          </w:tcPr>
          <w:p w14:paraId="3758B9B8" w14:textId="77777777" w:rsidR="001D1786" w:rsidRPr="00235FDE" w:rsidRDefault="001D1786" w:rsidP="00446AB6">
            <w:pPr>
              <w:spacing w:line="320" w:lineRule="exact"/>
              <w:ind w:leftChars="100" w:left="280" w:right="57" w:firstLineChars="0" w:firstLine="0"/>
              <w:jc w:val="distribute"/>
              <w:rPr>
                <w:b/>
                <w:sz w:val="20"/>
              </w:rPr>
            </w:pPr>
            <w:r w:rsidRPr="00235FDE">
              <w:rPr>
                <w:rFonts w:hint="eastAsia"/>
                <w:b/>
                <w:sz w:val="20"/>
              </w:rPr>
              <w:t>非流動負債</w:t>
            </w:r>
          </w:p>
        </w:tc>
        <w:tc>
          <w:tcPr>
            <w:tcW w:w="2180" w:type="dxa"/>
            <w:tcBorders>
              <w:top w:val="nil"/>
              <w:left w:val="single" w:sz="4" w:space="0" w:color="auto"/>
              <w:bottom w:val="nil"/>
              <w:right w:val="single" w:sz="4" w:space="0" w:color="auto"/>
            </w:tcBorders>
            <w:shd w:val="clear" w:color="auto" w:fill="auto"/>
            <w:vAlign w:val="center"/>
          </w:tcPr>
          <w:p w14:paraId="61D9A08F" w14:textId="77777777" w:rsidR="001D1786" w:rsidRPr="00235FDE" w:rsidRDefault="001D1786" w:rsidP="00446AB6">
            <w:pPr>
              <w:pStyle w:val="-f"/>
              <w:ind w:leftChars="0" w:left="0"/>
              <w:rPr>
                <w:b/>
                <w:bCs/>
                <w:spacing w:val="0"/>
              </w:rPr>
            </w:pPr>
            <w:r w:rsidRPr="00235FDE">
              <w:rPr>
                <w:rFonts w:hint="eastAsia"/>
                <w:b/>
                <w:bCs/>
                <w:spacing w:val="0"/>
              </w:rPr>
              <w:t>18,975,961</w:t>
            </w:r>
          </w:p>
        </w:tc>
        <w:tc>
          <w:tcPr>
            <w:tcW w:w="2180" w:type="dxa"/>
            <w:tcBorders>
              <w:top w:val="nil"/>
              <w:left w:val="single" w:sz="4" w:space="0" w:color="auto"/>
              <w:bottom w:val="nil"/>
              <w:right w:val="single" w:sz="4" w:space="0" w:color="auto"/>
            </w:tcBorders>
            <w:shd w:val="clear" w:color="auto" w:fill="auto"/>
            <w:vAlign w:val="center"/>
          </w:tcPr>
          <w:p w14:paraId="74F16A2F" w14:textId="77777777" w:rsidR="001D1786" w:rsidRPr="00235FDE" w:rsidRDefault="001D1786" w:rsidP="00446AB6">
            <w:pPr>
              <w:pStyle w:val="-f"/>
              <w:ind w:leftChars="0" w:left="0"/>
              <w:rPr>
                <w:b/>
                <w:bCs/>
                <w:spacing w:val="0"/>
              </w:rPr>
            </w:pPr>
            <w:r w:rsidRPr="00235FDE">
              <w:rPr>
                <w:b/>
                <w:bCs/>
                <w:spacing w:val="0"/>
              </w:rPr>
              <w:t>20,562,078</w:t>
            </w:r>
          </w:p>
        </w:tc>
        <w:tc>
          <w:tcPr>
            <w:tcW w:w="2182" w:type="dxa"/>
            <w:tcBorders>
              <w:top w:val="nil"/>
              <w:left w:val="nil"/>
              <w:bottom w:val="nil"/>
              <w:right w:val="single" w:sz="4" w:space="0" w:color="auto"/>
            </w:tcBorders>
            <w:shd w:val="clear" w:color="auto" w:fill="auto"/>
            <w:vAlign w:val="center"/>
          </w:tcPr>
          <w:p w14:paraId="6C837DEA" w14:textId="77777777" w:rsidR="001D1786" w:rsidRPr="00235FDE" w:rsidRDefault="001D1786" w:rsidP="00446AB6">
            <w:pPr>
              <w:pStyle w:val="-f"/>
              <w:ind w:leftChars="0" w:left="0"/>
              <w:rPr>
                <w:b/>
                <w:bCs/>
                <w:spacing w:val="0"/>
              </w:rPr>
            </w:pPr>
            <w:r w:rsidRPr="00235FDE">
              <w:rPr>
                <w:b/>
                <w:bCs/>
                <w:spacing w:val="0"/>
              </w:rPr>
              <w:t>-</w:t>
            </w:r>
            <w:r w:rsidRPr="00235FDE">
              <w:rPr>
                <w:rFonts w:hint="eastAsia"/>
                <w:b/>
                <w:bCs/>
                <w:spacing w:val="0"/>
              </w:rPr>
              <w:t xml:space="preserve"> </w:t>
            </w:r>
            <w:r w:rsidRPr="00235FDE">
              <w:rPr>
                <w:b/>
                <w:bCs/>
                <w:spacing w:val="0"/>
              </w:rPr>
              <w:t>1,586,117</w:t>
            </w:r>
          </w:p>
        </w:tc>
      </w:tr>
      <w:tr w:rsidR="001D1786" w:rsidRPr="00235FDE" w14:paraId="292801B3" w14:textId="77777777" w:rsidTr="00C728AB">
        <w:trPr>
          <w:trHeight w:val="340"/>
        </w:trPr>
        <w:tc>
          <w:tcPr>
            <w:tcW w:w="3216" w:type="dxa"/>
            <w:tcBorders>
              <w:top w:val="nil"/>
              <w:left w:val="single" w:sz="4" w:space="0" w:color="auto"/>
              <w:bottom w:val="nil"/>
              <w:right w:val="nil"/>
            </w:tcBorders>
            <w:vAlign w:val="center"/>
          </w:tcPr>
          <w:p w14:paraId="2507D8DA" w14:textId="77777777" w:rsidR="001D1786" w:rsidRPr="00235FDE" w:rsidRDefault="001D1786" w:rsidP="00446AB6">
            <w:pPr>
              <w:spacing w:line="320" w:lineRule="exact"/>
              <w:ind w:leftChars="200" w:left="560" w:right="57" w:firstLineChars="0" w:firstLine="0"/>
              <w:jc w:val="distribute"/>
              <w:rPr>
                <w:sz w:val="20"/>
              </w:rPr>
            </w:pPr>
            <w:r w:rsidRPr="00235FDE">
              <w:rPr>
                <w:rFonts w:hint="eastAsia"/>
                <w:sz w:val="20"/>
              </w:rPr>
              <w:t>長期債務</w:t>
            </w:r>
          </w:p>
        </w:tc>
        <w:tc>
          <w:tcPr>
            <w:tcW w:w="2180" w:type="dxa"/>
            <w:tcBorders>
              <w:top w:val="nil"/>
              <w:left w:val="single" w:sz="4" w:space="0" w:color="auto"/>
              <w:bottom w:val="nil"/>
              <w:right w:val="single" w:sz="4" w:space="0" w:color="auto"/>
            </w:tcBorders>
            <w:shd w:val="clear" w:color="auto" w:fill="auto"/>
            <w:vAlign w:val="center"/>
          </w:tcPr>
          <w:p w14:paraId="3916F013" w14:textId="77777777" w:rsidR="001D1786" w:rsidRPr="00235FDE" w:rsidRDefault="001D1786" w:rsidP="00446AB6">
            <w:pPr>
              <w:pStyle w:val="-f"/>
              <w:ind w:leftChars="0" w:left="0"/>
              <w:rPr>
                <w:spacing w:val="0"/>
              </w:rPr>
            </w:pPr>
            <w:r w:rsidRPr="00235FDE">
              <w:rPr>
                <w:rFonts w:hint="eastAsia"/>
                <w:spacing w:val="0"/>
              </w:rPr>
              <w:t>15,910,071</w:t>
            </w:r>
          </w:p>
        </w:tc>
        <w:tc>
          <w:tcPr>
            <w:tcW w:w="2180" w:type="dxa"/>
            <w:tcBorders>
              <w:top w:val="nil"/>
              <w:left w:val="single" w:sz="4" w:space="0" w:color="auto"/>
              <w:bottom w:val="nil"/>
              <w:right w:val="single" w:sz="4" w:space="0" w:color="auto"/>
            </w:tcBorders>
            <w:shd w:val="clear" w:color="auto" w:fill="auto"/>
            <w:vAlign w:val="center"/>
          </w:tcPr>
          <w:p w14:paraId="4004CA51" w14:textId="77777777" w:rsidR="001D1786" w:rsidRPr="00235FDE" w:rsidRDefault="001D1786" w:rsidP="00446AB6">
            <w:pPr>
              <w:pStyle w:val="-f"/>
              <w:ind w:leftChars="0" w:left="0"/>
              <w:rPr>
                <w:spacing w:val="0"/>
              </w:rPr>
            </w:pPr>
            <w:r w:rsidRPr="00235FDE">
              <w:rPr>
                <w:spacing w:val="0"/>
              </w:rPr>
              <w:t>17,100,179</w:t>
            </w:r>
          </w:p>
        </w:tc>
        <w:tc>
          <w:tcPr>
            <w:tcW w:w="2182" w:type="dxa"/>
            <w:tcBorders>
              <w:top w:val="nil"/>
              <w:left w:val="nil"/>
              <w:bottom w:val="nil"/>
              <w:right w:val="single" w:sz="4" w:space="0" w:color="auto"/>
            </w:tcBorders>
            <w:shd w:val="clear" w:color="auto" w:fill="auto"/>
            <w:vAlign w:val="center"/>
          </w:tcPr>
          <w:p w14:paraId="12D24EDC" w14:textId="77777777" w:rsidR="001D1786" w:rsidRPr="00235FDE" w:rsidRDefault="001D1786" w:rsidP="00446AB6">
            <w:pPr>
              <w:pStyle w:val="-f"/>
              <w:ind w:leftChars="0" w:left="0"/>
              <w:rPr>
                <w:spacing w:val="0"/>
              </w:rPr>
            </w:pPr>
            <w:r w:rsidRPr="00235FDE">
              <w:rPr>
                <w:spacing w:val="0"/>
              </w:rPr>
              <w:t>-</w:t>
            </w:r>
            <w:r w:rsidRPr="00235FDE">
              <w:rPr>
                <w:rFonts w:hint="eastAsia"/>
                <w:spacing w:val="0"/>
              </w:rPr>
              <w:t xml:space="preserve"> </w:t>
            </w:r>
            <w:r w:rsidRPr="00235FDE">
              <w:rPr>
                <w:spacing w:val="0"/>
              </w:rPr>
              <w:t>1,190,107</w:t>
            </w:r>
          </w:p>
        </w:tc>
      </w:tr>
      <w:tr w:rsidR="001D1786" w:rsidRPr="00235FDE" w14:paraId="41A27DD2" w14:textId="77777777" w:rsidTr="00C728AB">
        <w:trPr>
          <w:trHeight w:val="340"/>
        </w:trPr>
        <w:tc>
          <w:tcPr>
            <w:tcW w:w="3216" w:type="dxa"/>
            <w:tcBorders>
              <w:top w:val="nil"/>
              <w:left w:val="single" w:sz="4" w:space="0" w:color="auto"/>
              <w:bottom w:val="nil"/>
              <w:right w:val="nil"/>
            </w:tcBorders>
            <w:vAlign w:val="center"/>
          </w:tcPr>
          <w:p w14:paraId="7ED5F735" w14:textId="77777777" w:rsidR="001D1786" w:rsidRPr="00235FDE" w:rsidRDefault="001D1786" w:rsidP="00446AB6">
            <w:pPr>
              <w:spacing w:line="320" w:lineRule="exact"/>
              <w:ind w:leftChars="200" w:left="560" w:right="57" w:firstLineChars="0" w:firstLine="0"/>
              <w:jc w:val="distribute"/>
              <w:rPr>
                <w:sz w:val="20"/>
                <w:highlight w:val="yellow"/>
              </w:rPr>
            </w:pPr>
            <w:r w:rsidRPr="00235FDE">
              <w:rPr>
                <w:rFonts w:hint="eastAsia"/>
                <w:sz w:val="20"/>
              </w:rPr>
              <w:t>其他負債</w:t>
            </w:r>
          </w:p>
        </w:tc>
        <w:tc>
          <w:tcPr>
            <w:tcW w:w="2180" w:type="dxa"/>
            <w:tcBorders>
              <w:top w:val="nil"/>
              <w:left w:val="single" w:sz="4" w:space="0" w:color="auto"/>
              <w:bottom w:val="nil"/>
              <w:right w:val="single" w:sz="4" w:space="0" w:color="auto"/>
            </w:tcBorders>
            <w:shd w:val="clear" w:color="auto" w:fill="auto"/>
            <w:vAlign w:val="center"/>
          </w:tcPr>
          <w:p w14:paraId="71799B85" w14:textId="77777777" w:rsidR="001D1786" w:rsidRPr="00235FDE" w:rsidRDefault="001D1786" w:rsidP="00446AB6">
            <w:pPr>
              <w:pStyle w:val="-f"/>
              <w:ind w:leftChars="0" w:left="0"/>
              <w:rPr>
                <w:spacing w:val="0"/>
              </w:rPr>
            </w:pPr>
            <w:r w:rsidRPr="00235FDE">
              <w:rPr>
                <w:rFonts w:hint="eastAsia"/>
                <w:spacing w:val="0"/>
              </w:rPr>
              <w:t>3,065,889</w:t>
            </w:r>
          </w:p>
        </w:tc>
        <w:tc>
          <w:tcPr>
            <w:tcW w:w="2180" w:type="dxa"/>
            <w:tcBorders>
              <w:top w:val="nil"/>
              <w:left w:val="single" w:sz="4" w:space="0" w:color="auto"/>
              <w:bottom w:val="nil"/>
              <w:right w:val="single" w:sz="4" w:space="0" w:color="auto"/>
            </w:tcBorders>
            <w:shd w:val="clear" w:color="auto" w:fill="auto"/>
            <w:vAlign w:val="center"/>
          </w:tcPr>
          <w:p w14:paraId="6150337A" w14:textId="77777777" w:rsidR="001D1786" w:rsidRPr="00235FDE" w:rsidRDefault="001D1786" w:rsidP="00446AB6">
            <w:pPr>
              <w:pStyle w:val="-f"/>
              <w:ind w:leftChars="0" w:left="0"/>
              <w:rPr>
                <w:spacing w:val="0"/>
              </w:rPr>
            </w:pPr>
            <w:r w:rsidRPr="00235FDE">
              <w:rPr>
                <w:spacing w:val="0"/>
              </w:rPr>
              <w:t>3,461,899</w:t>
            </w:r>
          </w:p>
        </w:tc>
        <w:tc>
          <w:tcPr>
            <w:tcW w:w="2182" w:type="dxa"/>
            <w:tcBorders>
              <w:top w:val="nil"/>
              <w:left w:val="nil"/>
              <w:bottom w:val="nil"/>
              <w:right w:val="single" w:sz="4" w:space="0" w:color="auto"/>
            </w:tcBorders>
            <w:shd w:val="clear" w:color="auto" w:fill="auto"/>
            <w:vAlign w:val="center"/>
          </w:tcPr>
          <w:p w14:paraId="5CD3BA64" w14:textId="77777777" w:rsidR="001D1786" w:rsidRPr="00235FDE" w:rsidRDefault="001D1786" w:rsidP="00446AB6">
            <w:pPr>
              <w:pStyle w:val="-f"/>
              <w:ind w:leftChars="0" w:left="0"/>
              <w:rPr>
                <w:spacing w:val="0"/>
              </w:rPr>
            </w:pPr>
            <w:r w:rsidRPr="00235FDE">
              <w:rPr>
                <w:spacing w:val="0"/>
              </w:rPr>
              <w:t>-</w:t>
            </w:r>
            <w:r w:rsidRPr="00235FDE">
              <w:rPr>
                <w:rFonts w:hint="eastAsia"/>
                <w:spacing w:val="0"/>
              </w:rPr>
              <w:t xml:space="preserve"> </w:t>
            </w:r>
            <w:r w:rsidRPr="00235FDE">
              <w:rPr>
                <w:spacing w:val="0"/>
              </w:rPr>
              <w:t>396,010</w:t>
            </w:r>
          </w:p>
        </w:tc>
      </w:tr>
      <w:tr w:rsidR="001D1786" w:rsidRPr="00235FDE" w14:paraId="58E180C6" w14:textId="77777777" w:rsidTr="00C728AB">
        <w:trPr>
          <w:trHeight w:val="340"/>
        </w:trPr>
        <w:tc>
          <w:tcPr>
            <w:tcW w:w="3216" w:type="dxa"/>
            <w:tcBorders>
              <w:left w:val="single" w:sz="4" w:space="0" w:color="auto"/>
              <w:bottom w:val="nil"/>
              <w:right w:val="nil"/>
            </w:tcBorders>
            <w:vAlign w:val="center"/>
          </w:tcPr>
          <w:p w14:paraId="11C1C5EC" w14:textId="77777777" w:rsidR="001D1786" w:rsidRPr="00235FDE" w:rsidRDefault="001D1786" w:rsidP="00446AB6">
            <w:pPr>
              <w:spacing w:line="320" w:lineRule="exact"/>
              <w:ind w:left="57" w:right="57" w:firstLineChars="0" w:firstLine="0"/>
              <w:jc w:val="distribute"/>
              <w:rPr>
                <w:b/>
                <w:sz w:val="20"/>
              </w:rPr>
            </w:pPr>
            <w:r w:rsidRPr="00235FDE">
              <w:rPr>
                <w:rFonts w:hint="eastAsia"/>
                <w:b/>
                <w:sz w:val="20"/>
              </w:rPr>
              <w:t>淨資產</w:t>
            </w:r>
          </w:p>
        </w:tc>
        <w:tc>
          <w:tcPr>
            <w:tcW w:w="2180" w:type="dxa"/>
            <w:tcBorders>
              <w:top w:val="nil"/>
              <w:left w:val="single" w:sz="4" w:space="0" w:color="auto"/>
              <w:bottom w:val="nil"/>
              <w:right w:val="single" w:sz="4" w:space="0" w:color="auto"/>
            </w:tcBorders>
            <w:shd w:val="clear" w:color="auto" w:fill="auto"/>
            <w:vAlign w:val="center"/>
          </w:tcPr>
          <w:p w14:paraId="51D2A009" w14:textId="77777777" w:rsidR="001D1786" w:rsidRPr="00235FDE" w:rsidRDefault="001D1786" w:rsidP="00446AB6">
            <w:pPr>
              <w:pStyle w:val="-f"/>
              <w:ind w:leftChars="0" w:left="0"/>
              <w:rPr>
                <w:b/>
                <w:bCs/>
                <w:spacing w:val="0"/>
              </w:rPr>
            </w:pPr>
            <w:r w:rsidRPr="00235FDE">
              <w:rPr>
                <w:rFonts w:hint="eastAsia"/>
                <w:b/>
                <w:bCs/>
                <w:spacing w:val="0"/>
              </w:rPr>
              <w:t>46,212,456</w:t>
            </w:r>
          </w:p>
        </w:tc>
        <w:tc>
          <w:tcPr>
            <w:tcW w:w="2180" w:type="dxa"/>
            <w:tcBorders>
              <w:top w:val="nil"/>
              <w:left w:val="single" w:sz="4" w:space="0" w:color="auto"/>
              <w:bottom w:val="nil"/>
              <w:right w:val="single" w:sz="4" w:space="0" w:color="auto"/>
            </w:tcBorders>
            <w:shd w:val="clear" w:color="auto" w:fill="auto"/>
            <w:vAlign w:val="center"/>
          </w:tcPr>
          <w:p w14:paraId="1852670B" w14:textId="77777777" w:rsidR="001D1786" w:rsidRPr="00235FDE" w:rsidRDefault="001D1786" w:rsidP="00446AB6">
            <w:pPr>
              <w:pStyle w:val="-f"/>
              <w:ind w:leftChars="0" w:left="0"/>
              <w:rPr>
                <w:b/>
                <w:bCs/>
                <w:spacing w:val="0"/>
              </w:rPr>
            </w:pPr>
            <w:r w:rsidRPr="00235FDE">
              <w:rPr>
                <w:b/>
                <w:bCs/>
                <w:spacing w:val="0"/>
              </w:rPr>
              <w:t>37,392,621</w:t>
            </w:r>
          </w:p>
        </w:tc>
        <w:tc>
          <w:tcPr>
            <w:tcW w:w="2182" w:type="dxa"/>
            <w:tcBorders>
              <w:top w:val="nil"/>
              <w:left w:val="nil"/>
              <w:bottom w:val="nil"/>
              <w:right w:val="single" w:sz="4" w:space="0" w:color="auto"/>
            </w:tcBorders>
            <w:shd w:val="clear" w:color="auto" w:fill="auto"/>
            <w:vAlign w:val="center"/>
          </w:tcPr>
          <w:p w14:paraId="2C47C872" w14:textId="77777777" w:rsidR="001D1786" w:rsidRPr="00235FDE" w:rsidRDefault="001D1786" w:rsidP="00446AB6">
            <w:pPr>
              <w:pStyle w:val="-f"/>
              <w:ind w:leftChars="0" w:left="0"/>
              <w:rPr>
                <w:b/>
                <w:bCs/>
                <w:spacing w:val="0"/>
              </w:rPr>
            </w:pPr>
            <w:r w:rsidRPr="00235FDE">
              <w:rPr>
                <w:b/>
                <w:bCs/>
                <w:spacing w:val="0"/>
              </w:rPr>
              <w:t>8,819,834</w:t>
            </w:r>
          </w:p>
        </w:tc>
      </w:tr>
      <w:tr w:rsidR="001D1786" w:rsidRPr="00235FDE" w14:paraId="48A0503F" w14:textId="77777777" w:rsidTr="00C728AB">
        <w:trPr>
          <w:trHeight w:val="340"/>
        </w:trPr>
        <w:tc>
          <w:tcPr>
            <w:tcW w:w="3216" w:type="dxa"/>
            <w:tcBorders>
              <w:top w:val="nil"/>
              <w:left w:val="single" w:sz="4" w:space="0" w:color="auto"/>
              <w:bottom w:val="nil"/>
              <w:right w:val="nil"/>
            </w:tcBorders>
            <w:vAlign w:val="center"/>
          </w:tcPr>
          <w:p w14:paraId="5E161115" w14:textId="77777777" w:rsidR="001D1786" w:rsidRPr="00235FDE" w:rsidRDefault="001D1786" w:rsidP="00446AB6">
            <w:pPr>
              <w:spacing w:line="320" w:lineRule="exact"/>
              <w:ind w:leftChars="100" w:left="280" w:right="57" w:firstLineChars="0" w:firstLine="0"/>
              <w:jc w:val="distribute"/>
              <w:rPr>
                <w:b/>
                <w:sz w:val="20"/>
              </w:rPr>
            </w:pPr>
            <w:r w:rsidRPr="00235FDE">
              <w:rPr>
                <w:rFonts w:hint="eastAsia"/>
                <w:b/>
                <w:sz w:val="20"/>
              </w:rPr>
              <w:t>淨資產</w:t>
            </w:r>
          </w:p>
        </w:tc>
        <w:tc>
          <w:tcPr>
            <w:tcW w:w="2180" w:type="dxa"/>
            <w:tcBorders>
              <w:top w:val="nil"/>
              <w:left w:val="single" w:sz="4" w:space="0" w:color="auto"/>
              <w:bottom w:val="nil"/>
              <w:right w:val="single" w:sz="4" w:space="0" w:color="auto"/>
            </w:tcBorders>
            <w:shd w:val="clear" w:color="auto" w:fill="auto"/>
            <w:vAlign w:val="center"/>
          </w:tcPr>
          <w:p w14:paraId="0F9A34B7" w14:textId="77777777" w:rsidR="001D1786" w:rsidRPr="00235FDE" w:rsidRDefault="001D1786" w:rsidP="00446AB6">
            <w:pPr>
              <w:pStyle w:val="-f"/>
              <w:ind w:leftChars="0" w:left="0"/>
              <w:rPr>
                <w:b/>
                <w:bCs/>
                <w:spacing w:val="0"/>
              </w:rPr>
            </w:pPr>
            <w:r w:rsidRPr="00235FDE">
              <w:rPr>
                <w:rFonts w:hint="eastAsia"/>
                <w:b/>
                <w:bCs/>
                <w:spacing w:val="0"/>
              </w:rPr>
              <w:t>46,212,456</w:t>
            </w:r>
          </w:p>
        </w:tc>
        <w:tc>
          <w:tcPr>
            <w:tcW w:w="2180" w:type="dxa"/>
            <w:tcBorders>
              <w:top w:val="nil"/>
              <w:left w:val="single" w:sz="4" w:space="0" w:color="auto"/>
              <w:bottom w:val="nil"/>
              <w:right w:val="single" w:sz="4" w:space="0" w:color="auto"/>
            </w:tcBorders>
            <w:shd w:val="clear" w:color="auto" w:fill="auto"/>
            <w:vAlign w:val="center"/>
          </w:tcPr>
          <w:p w14:paraId="29E4FB0B" w14:textId="77777777" w:rsidR="001D1786" w:rsidRPr="00235FDE" w:rsidRDefault="001D1786" w:rsidP="00446AB6">
            <w:pPr>
              <w:pStyle w:val="-f"/>
              <w:ind w:leftChars="0" w:left="0"/>
              <w:rPr>
                <w:b/>
                <w:bCs/>
                <w:spacing w:val="0"/>
              </w:rPr>
            </w:pPr>
            <w:r w:rsidRPr="00235FDE">
              <w:rPr>
                <w:b/>
                <w:bCs/>
                <w:spacing w:val="0"/>
              </w:rPr>
              <w:t>37,392,621</w:t>
            </w:r>
          </w:p>
        </w:tc>
        <w:tc>
          <w:tcPr>
            <w:tcW w:w="2182" w:type="dxa"/>
            <w:tcBorders>
              <w:top w:val="nil"/>
              <w:left w:val="nil"/>
              <w:bottom w:val="nil"/>
              <w:right w:val="single" w:sz="4" w:space="0" w:color="auto"/>
            </w:tcBorders>
            <w:shd w:val="clear" w:color="auto" w:fill="auto"/>
            <w:vAlign w:val="center"/>
          </w:tcPr>
          <w:p w14:paraId="507F8F11" w14:textId="77777777" w:rsidR="001D1786" w:rsidRPr="00235FDE" w:rsidRDefault="001D1786" w:rsidP="00446AB6">
            <w:pPr>
              <w:pStyle w:val="-f"/>
              <w:ind w:leftChars="0" w:left="0"/>
              <w:rPr>
                <w:b/>
                <w:bCs/>
                <w:spacing w:val="0"/>
              </w:rPr>
            </w:pPr>
            <w:r w:rsidRPr="00235FDE">
              <w:rPr>
                <w:b/>
                <w:bCs/>
                <w:spacing w:val="0"/>
              </w:rPr>
              <w:t>8,819,834</w:t>
            </w:r>
          </w:p>
        </w:tc>
      </w:tr>
      <w:tr w:rsidR="001D1786" w:rsidRPr="00235FDE" w14:paraId="4928B9A7" w14:textId="77777777" w:rsidTr="00C728AB">
        <w:trPr>
          <w:trHeight w:val="340"/>
        </w:trPr>
        <w:tc>
          <w:tcPr>
            <w:tcW w:w="3216" w:type="dxa"/>
            <w:tcBorders>
              <w:top w:val="nil"/>
              <w:left w:val="single" w:sz="4" w:space="0" w:color="auto"/>
              <w:bottom w:val="single" w:sz="4" w:space="0" w:color="auto"/>
              <w:right w:val="nil"/>
            </w:tcBorders>
            <w:vAlign w:val="center"/>
          </w:tcPr>
          <w:p w14:paraId="49336F41" w14:textId="77777777" w:rsidR="001D1786" w:rsidRPr="00235FDE" w:rsidRDefault="001D1786" w:rsidP="00446AB6">
            <w:pPr>
              <w:spacing w:line="320" w:lineRule="exact"/>
              <w:ind w:left="57" w:right="57" w:firstLineChars="0" w:firstLine="0"/>
              <w:jc w:val="distribute"/>
              <w:rPr>
                <w:b/>
                <w:sz w:val="20"/>
              </w:rPr>
            </w:pPr>
            <w:r w:rsidRPr="00235FDE">
              <w:rPr>
                <w:rFonts w:hint="eastAsia"/>
                <w:b/>
                <w:sz w:val="20"/>
              </w:rPr>
              <w:t>負債及淨資產合計</w:t>
            </w:r>
          </w:p>
        </w:tc>
        <w:tc>
          <w:tcPr>
            <w:tcW w:w="2180" w:type="dxa"/>
            <w:tcBorders>
              <w:top w:val="nil"/>
              <w:left w:val="single" w:sz="4" w:space="0" w:color="auto"/>
              <w:bottom w:val="single" w:sz="4" w:space="0" w:color="auto"/>
              <w:right w:val="single" w:sz="4" w:space="0" w:color="auto"/>
            </w:tcBorders>
            <w:shd w:val="clear" w:color="auto" w:fill="auto"/>
            <w:vAlign w:val="center"/>
          </w:tcPr>
          <w:p w14:paraId="553FFFCE" w14:textId="77777777" w:rsidR="001D1786" w:rsidRPr="00235FDE" w:rsidRDefault="001D1786" w:rsidP="00446AB6">
            <w:pPr>
              <w:pStyle w:val="-f"/>
              <w:ind w:leftChars="0" w:left="0"/>
              <w:rPr>
                <w:b/>
                <w:bCs/>
                <w:spacing w:val="0"/>
              </w:rPr>
            </w:pPr>
            <w:r w:rsidRPr="00235FDE">
              <w:rPr>
                <w:rFonts w:hint="eastAsia"/>
                <w:b/>
                <w:bCs/>
                <w:spacing w:val="0"/>
              </w:rPr>
              <w:t>84,537,378</w:t>
            </w:r>
          </w:p>
        </w:tc>
        <w:tc>
          <w:tcPr>
            <w:tcW w:w="2180" w:type="dxa"/>
            <w:tcBorders>
              <w:top w:val="nil"/>
              <w:left w:val="single" w:sz="4" w:space="0" w:color="auto"/>
              <w:bottom w:val="single" w:sz="4" w:space="0" w:color="auto"/>
              <w:right w:val="single" w:sz="4" w:space="0" w:color="auto"/>
            </w:tcBorders>
            <w:shd w:val="clear" w:color="auto" w:fill="auto"/>
            <w:vAlign w:val="center"/>
          </w:tcPr>
          <w:p w14:paraId="134570F5" w14:textId="77777777" w:rsidR="001D1786" w:rsidRPr="00235FDE" w:rsidRDefault="001D1786" w:rsidP="00446AB6">
            <w:pPr>
              <w:pStyle w:val="-f"/>
              <w:ind w:leftChars="0" w:left="0"/>
              <w:rPr>
                <w:b/>
                <w:bCs/>
                <w:spacing w:val="0"/>
              </w:rPr>
            </w:pPr>
            <w:r w:rsidRPr="00235FDE">
              <w:rPr>
                <w:b/>
                <w:bCs/>
                <w:spacing w:val="0"/>
              </w:rPr>
              <w:t>74,107,809</w:t>
            </w:r>
          </w:p>
        </w:tc>
        <w:tc>
          <w:tcPr>
            <w:tcW w:w="2182" w:type="dxa"/>
            <w:tcBorders>
              <w:top w:val="nil"/>
              <w:left w:val="nil"/>
              <w:bottom w:val="single" w:sz="4" w:space="0" w:color="auto"/>
              <w:right w:val="single" w:sz="4" w:space="0" w:color="auto"/>
            </w:tcBorders>
            <w:shd w:val="clear" w:color="auto" w:fill="auto"/>
            <w:vAlign w:val="center"/>
          </w:tcPr>
          <w:p w14:paraId="6A0B28CA" w14:textId="77777777" w:rsidR="001D1786" w:rsidRPr="00235FDE" w:rsidRDefault="001D1786" w:rsidP="00446AB6">
            <w:pPr>
              <w:pStyle w:val="-f"/>
              <w:ind w:leftChars="0" w:left="0"/>
              <w:rPr>
                <w:b/>
                <w:bCs/>
                <w:spacing w:val="0"/>
              </w:rPr>
            </w:pPr>
            <w:r w:rsidRPr="00235FDE">
              <w:rPr>
                <w:b/>
                <w:spacing w:val="0"/>
              </w:rPr>
              <w:t>10,429,568</w:t>
            </w:r>
          </w:p>
        </w:tc>
      </w:tr>
      <w:tr w:rsidR="001D1786" w:rsidRPr="00235FDE" w14:paraId="2265AEBC" w14:textId="77777777" w:rsidTr="00C728AB">
        <w:trPr>
          <w:trHeight w:val="454"/>
        </w:trPr>
        <w:tc>
          <w:tcPr>
            <w:tcW w:w="9758" w:type="dxa"/>
            <w:gridSpan w:val="4"/>
            <w:tcBorders>
              <w:top w:val="single" w:sz="4" w:space="0" w:color="auto"/>
              <w:left w:val="nil"/>
              <w:bottom w:val="nil"/>
              <w:right w:val="nil"/>
            </w:tcBorders>
          </w:tcPr>
          <w:p w14:paraId="3A672791" w14:textId="77777777" w:rsidR="001D1786" w:rsidRPr="00235FDE" w:rsidRDefault="001D1786" w:rsidP="00C728AB">
            <w:pPr>
              <w:pStyle w:val="afb"/>
              <w:spacing w:line="320" w:lineRule="exact"/>
              <w:jc w:val="both"/>
            </w:pPr>
            <w:proofErr w:type="gramStart"/>
            <w:r w:rsidRPr="00235FDE">
              <w:rPr>
                <w:rFonts w:hint="eastAsia"/>
              </w:rPr>
              <w:t>註</w:t>
            </w:r>
            <w:proofErr w:type="gramEnd"/>
            <w:r w:rsidRPr="00235FDE">
              <w:rPr>
                <w:rFonts w:hint="eastAsia"/>
              </w:rPr>
              <w:t>：113年12月31日淨資產462億1</w:t>
            </w:r>
            <w:r w:rsidRPr="00235FDE">
              <w:t>,</w:t>
            </w:r>
            <w:r w:rsidRPr="00235FDE">
              <w:rPr>
                <w:rFonts w:hint="eastAsia"/>
              </w:rPr>
              <w:t>245萬餘元，含營業基金非控制權益（非屬雲林縣政府持股部分）1億6</w:t>
            </w:r>
            <w:r w:rsidRPr="00235FDE">
              <w:t>,</w:t>
            </w:r>
            <w:r w:rsidRPr="00235FDE">
              <w:rPr>
                <w:rFonts w:hint="eastAsia"/>
              </w:rPr>
              <w:t>330萬餘</w:t>
            </w:r>
            <w:r w:rsidRPr="00235FDE">
              <w:t>元。</w:t>
            </w:r>
          </w:p>
        </w:tc>
      </w:tr>
    </w:tbl>
    <w:p w14:paraId="31ED1998" w14:textId="77777777" w:rsidR="001D1786" w:rsidRPr="00235FDE" w:rsidRDefault="001D1786" w:rsidP="001D1786">
      <w:pPr>
        <w:spacing w:beforeLines="20" w:before="48" w:line="300" w:lineRule="exact"/>
        <w:ind w:firstLine="729"/>
        <w:jc w:val="center"/>
        <w:rPr>
          <w:b/>
          <w:spacing w:val="42"/>
          <w:szCs w:val="24"/>
          <w:u w:val="single"/>
        </w:rPr>
        <w:sectPr w:rsidR="001D1786" w:rsidRPr="00235FDE" w:rsidSect="001D1786">
          <w:headerReference w:type="even" r:id="rId13"/>
          <w:headerReference w:type="default" r:id="rId14"/>
          <w:footerReference w:type="even" r:id="rId15"/>
          <w:footerReference w:type="default" r:id="rId16"/>
          <w:headerReference w:type="first" r:id="rId17"/>
          <w:footerReference w:type="first" r:id="rId18"/>
          <w:type w:val="continuous"/>
          <w:pgSz w:w="11906" w:h="16838" w:code="9"/>
          <w:pgMar w:top="1418" w:right="1134" w:bottom="1418" w:left="1134" w:header="1021" w:footer="737" w:gutter="0"/>
          <w:cols w:space="425"/>
          <w:docGrid w:linePitch="381" w:charSpace="702"/>
        </w:sectPr>
      </w:pPr>
    </w:p>
    <w:p w14:paraId="6FFBB801" w14:textId="7A36A9F6" w:rsidR="001D1786" w:rsidRPr="00235FDE" w:rsidRDefault="001D1786" w:rsidP="00C728AB">
      <w:pPr>
        <w:pStyle w:val="a7"/>
        <w:spacing w:line="440" w:lineRule="exact"/>
        <w:ind w:firstLine="560"/>
      </w:pPr>
      <w:proofErr w:type="gramStart"/>
      <w:r w:rsidRPr="00235FDE">
        <w:rPr>
          <w:rFonts w:hint="eastAsia"/>
        </w:rPr>
        <w:lastRenderedPageBreak/>
        <w:t>本室審核1</w:t>
      </w:r>
      <w:r w:rsidRPr="00235FDE">
        <w:t>1</w:t>
      </w:r>
      <w:r w:rsidRPr="00235FDE">
        <w:rPr>
          <w:rFonts w:hint="eastAsia"/>
        </w:rPr>
        <w:t>3</w:t>
      </w:r>
      <w:proofErr w:type="gramEnd"/>
      <w:r w:rsidRPr="00235FDE">
        <w:rPr>
          <w:rFonts w:hint="eastAsia"/>
        </w:rPr>
        <w:t>年度雲林縣總決算、附屬單位決算及綜計表（營業及非營業）結果，</w:t>
      </w:r>
      <w:r>
        <w:rPr>
          <w:rFonts w:hint="eastAsia"/>
        </w:rPr>
        <w:t>計</w:t>
      </w:r>
      <w:r w:rsidRPr="00235FDE">
        <w:rPr>
          <w:rFonts w:hint="eastAsia"/>
        </w:rPr>
        <w:t>修正總決算增列歲入決算</w:t>
      </w:r>
      <w:proofErr w:type="gramStart"/>
      <w:r w:rsidRPr="00235FDE">
        <w:rPr>
          <w:rFonts w:hint="eastAsia"/>
        </w:rPr>
        <w:t>應收數700萬</w:t>
      </w:r>
      <w:r w:rsidRPr="00235FDE">
        <w:t>元</w:t>
      </w:r>
      <w:proofErr w:type="gramEnd"/>
      <w:r w:rsidRPr="00235FDE">
        <w:t>，</w:t>
      </w:r>
      <w:r w:rsidRPr="00235FDE">
        <w:rPr>
          <w:rFonts w:hint="eastAsia"/>
        </w:rPr>
        <w:t>沖銷</w:t>
      </w:r>
      <w:r>
        <w:rPr>
          <w:rFonts w:hint="eastAsia"/>
        </w:rPr>
        <w:t>公務機關與特種基金</w:t>
      </w:r>
      <w:proofErr w:type="gramStart"/>
      <w:r>
        <w:rPr>
          <w:rFonts w:hint="eastAsia"/>
        </w:rPr>
        <w:t>同額帳列</w:t>
      </w:r>
      <w:proofErr w:type="gramEnd"/>
      <w:r>
        <w:rPr>
          <w:rFonts w:hint="eastAsia"/>
        </w:rPr>
        <w:t>之應收（付）款項</w:t>
      </w:r>
      <w:r w:rsidRPr="00235FDE">
        <w:rPr>
          <w:rFonts w:hint="eastAsia"/>
        </w:rPr>
        <w:t>1,400萬元，決算審核修（更）正後整體之資產總額為845億3</w:t>
      </w:r>
      <w:r w:rsidRPr="00235FDE">
        <w:t>,</w:t>
      </w:r>
      <w:r w:rsidRPr="00235FDE">
        <w:rPr>
          <w:rFonts w:hint="eastAsia"/>
        </w:rPr>
        <w:t>037萬餘元，負債總額為</w:t>
      </w:r>
      <w:r w:rsidRPr="00235FDE">
        <w:t>3</w:t>
      </w:r>
      <w:r w:rsidRPr="00235FDE">
        <w:rPr>
          <w:rFonts w:hint="eastAsia"/>
        </w:rPr>
        <w:t>83</w:t>
      </w:r>
      <w:r w:rsidRPr="00235FDE">
        <w:t>億</w:t>
      </w:r>
      <w:r>
        <w:rPr>
          <w:rFonts w:hint="eastAsia"/>
        </w:rPr>
        <w:t>1</w:t>
      </w:r>
      <w:r w:rsidRPr="00235FDE">
        <w:t>,</w:t>
      </w:r>
      <w:r>
        <w:rPr>
          <w:rFonts w:hint="eastAsia"/>
        </w:rPr>
        <w:t>092</w:t>
      </w:r>
      <w:r w:rsidRPr="00235FDE">
        <w:t>萬</w:t>
      </w:r>
      <w:r w:rsidRPr="00235FDE">
        <w:rPr>
          <w:rFonts w:hint="eastAsia"/>
        </w:rPr>
        <w:t>餘元，資產負債相抵計列有淨資產462億</w:t>
      </w:r>
      <w:r>
        <w:rPr>
          <w:rFonts w:hint="eastAsia"/>
        </w:rPr>
        <w:t>1,945</w:t>
      </w:r>
      <w:r w:rsidRPr="00235FDE">
        <w:rPr>
          <w:rFonts w:hint="eastAsia"/>
        </w:rPr>
        <w:t>萬餘元。有關修（更）正增減情形，詳</w:t>
      </w:r>
      <w:proofErr w:type="gramStart"/>
      <w:r w:rsidRPr="00235FDE">
        <w:rPr>
          <w:rFonts w:hint="eastAsia"/>
        </w:rPr>
        <w:t>列如</w:t>
      </w:r>
      <w:proofErr w:type="gramEnd"/>
      <w:r w:rsidRPr="00235FDE">
        <w:rPr>
          <w:rFonts w:hint="eastAsia"/>
        </w:rPr>
        <w:t>下表：</w:t>
      </w:r>
    </w:p>
    <w:tbl>
      <w:tblPr>
        <w:tblW w:w="9923" w:type="dxa"/>
        <w:tblInd w:w="2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94"/>
        <w:gridCol w:w="1570"/>
        <w:gridCol w:w="1570"/>
        <w:gridCol w:w="1430"/>
        <w:gridCol w:w="1559"/>
      </w:tblGrid>
      <w:tr w:rsidR="001D1786" w:rsidRPr="00235FDE" w14:paraId="6B3752CE" w14:textId="77777777" w:rsidTr="00C728AB">
        <w:trPr>
          <w:trHeight w:val="454"/>
        </w:trPr>
        <w:tc>
          <w:tcPr>
            <w:tcW w:w="9923" w:type="dxa"/>
            <w:gridSpan w:val="5"/>
            <w:tcBorders>
              <w:top w:val="nil"/>
              <w:left w:val="nil"/>
              <w:bottom w:val="nil"/>
              <w:right w:val="nil"/>
            </w:tcBorders>
            <w:vAlign w:val="center"/>
          </w:tcPr>
          <w:p w14:paraId="26CEEBC3" w14:textId="77777777" w:rsidR="001D1786" w:rsidRPr="00235FDE" w:rsidRDefault="001D1786" w:rsidP="00446AB6">
            <w:pPr>
              <w:spacing w:line="280" w:lineRule="exact"/>
              <w:ind w:firstLineChars="0" w:firstLine="0"/>
              <w:jc w:val="center"/>
              <w:rPr>
                <w:sz w:val="20"/>
              </w:rPr>
            </w:pPr>
            <w:bookmarkStart w:id="8" w:name="_Hlk169515126"/>
            <w:r w:rsidRPr="00235FDE">
              <w:rPr>
                <w:rFonts w:hint="eastAsia"/>
                <w:b/>
                <w:spacing w:val="42"/>
                <w:szCs w:val="24"/>
                <w:u w:val="single"/>
              </w:rPr>
              <w:t>雲林縣總決算審定後整體資產負債表</w:t>
            </w:r>
          </w:p>
        </w:tc>
      </w:tr>
      <w:tr w:rsidR="001D1786" w:rsidRPr="00235FDE" w14:paraId="30C9D9B0" w14:textId="77777777" w:rsidTr="00C728AB">
        <w:trPr>
          <w:trHeight w:val="283"/>
        </w:trPr>
        <w:tc>
          <w:tcPr>
            <w:tcW w:w="9923" w:type="dxa"/>
            <w:gridSpan w:val="5"/>
            <w:tcBorders>
              <w:top w:val="nil"/>
              <w:left w:val="nil"/>
              <w:bottom w:val="nil"/>
              <w:right w:val="nil"/>
            </w:tcBorders>
            <w:vAlign w:val="center"/>
          </w:tcPr>
          <w:p w14:paraId="4470A72A" w14:textId="77777777" w:rsidR="001D1786" w:rsidRPr="00235FDE" w:rsidRDefault="001D1786" w:rsidP="00446AB6">
            <w:pPr>
              <w:spacing w:line="240" w:lineRule="exact"/>
              <w:ind w:firstLineChars="0" w:firstLine="0"/>
              <w:jc w:val="center"/>
              <w:rPr>
                <w:sz w:val="20"/>
              </w:rPr>
            </w:pPr>
            <w:r w:rsidRPr="00235FDE">
              <w:rPr>
                <w:rFonts w:hint="eastAsia"/>
                <w:sz w:val="22"/>
              </w:rPr>
              <w:t>中華民國</w:t>
            </w:r>
            <w:r w:rsidRPr="00235FDE">
              <w:rPr>
                <w:sz w:val="22"/>
              </w:rPr>
              <w:t>11</w:t>
            </w:r>
            <w:r w:rsidRPr="00235FDE">
              <w:rPr>
                <w:rFonts w:hint="eastAsia"/>
                <w:sz w:val="22"/>
              </w:rPr>
              <w:t>3年</w:t>
            </w:r>
            <w:r w:rsidRPr="00235FDE">
              <w:rPr>
                <w:sz w:val="22"/>
              </w:rPr>
              <w:t>12</w:t>
            </w:r>
            <w:r w:rsidRPr="00235FDE">
              <w:rPr>
                <w:rFonts w:hint="eastAsia"/>
                <w:sz w:val="22"/>
              </w:rPr>
              <w:t>月</w:t>
            </w:r>
            <w:r w:rsidRPr="00235FDE">
              <w:rPr>
                <w:sz w:val="22"/>
              </w:rPr>
              <w:t>31</w:t>
            </w:r>
            <w:r w:rsidRPr="00235FDE">
              <w:rPr>
                <w:rFonts w:hint="eastAsia"/>
                <w:sz w:val="22"/>
              </w:rPr>
              <w:t>日</w:t>
            </w:r>
          </w:p>
        </w:tc>
      </w:tr>
      <w:tr w:rsidR="001D1786" w:rsidRPr="00235FDE" w14:paraId="05C75783" w14:textId="77777777" w:rsidTr="00C728AB">
        <w:trPr>
          <w:trHeight w:val="283"/>
        </w:trPr>
        <w:tc>
          <w:tcPr>
            <w:tcW w:w="9923" w:type="dxa"/>
            <w:gridSpan w:val="5"/>
            <w:tcBorders>
              <w:top w:val="nil"/>
              <w:left w:val="nil"/>
              <w:bottom w:val="single" w:sz="4" w:space="0" w:color="auto"/>
              <w:right w:val="nil"/>
            </w:tcBorders>
            <w:vAlign w:val="bottom"/>
          </w:tcPr>
          <w:p w14:paraId="4AB11033" w14:textId="77777777" w:rsidR="001D1786" w:rsidRPr="00235FDE" w:rsidRDefault="001D1786" w:rsidP="00446AB6">
            <w:pPr>
              <w:spacing w:line="240" w:lineRule="exact"/>
              <w:ind w:firstLineChars="0" w:firstLine="0"/>
              <w:jc w:val="right"/>
              <w:rPr>
                <w:sz w:val="20"/>
              </w:rPr>
            </w:pPr>
            <w:r w:rsidRPr="00235FDE">
              <w:rPr>
                <w:rFonts w:hint="eastAsia"/>
                <w:sz w:val="20"/>
              </w:rPr>
              <w:t>單位：新臺幣千元</w:t>
            </w:r>
          </w:p>
        </w:tc>
      </w:tr>
      <w:tr w:rsidR="001D1786" w:rsidRPr="00235FDE" w14:paraId="72AFA244" w14:textId="77777777" w:rsidTr="00446AB6">
        <w:trPr>
          <w:trHeight w:val="397"/>
        </w:trPr>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14:paraId="4B74EE0B" w14:textId="77777777" w:rsidR="001D1786" w:rsidRPr="00235FDE" w:rsidRDefault="001D1786" w:rsidP="00446AB6">
            <w:pPr>
              <w:spacing w:line="300" w:lineRule="exact"/>
              <w:ind w:left="57" w:right="57" w:firstLineChars="0" w:firstLine="0"/>
              <w:jc w:val="distribute"/>
              <w:rPr>
                <w:sz w:val="20"/>
              </w:rPr>
            </w:pPr>
            <w:r w:rsidRPr="00235FDE">
              <w:rPr>
                <w:rFonts w:hint="eastAsia"/>
                <w:sz w:val="20"/>
              </w:rPr>
              <w:t>科</w:t>
            </w:r>
            <w:r w:rsidRPr="00235FDE">
              <w:rPr>
                <w:sz w:val="20"/>
              </w:rPr>
              <w:t xml:space="preserve">  </w:t>
            </w:r>
            <w:r w:rsidRPr="00235FDE">
              <w:rPr>
                <w:rFonts w:hint="eastAsia"/>
                <w:sz w:val="20"/>
              </w:rPr>
              <w:t>目</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5FDCF156" w14:textId="77777777" w:rsidR="001D1786" w:rsidRPr="00235FDE" w:rsidRDefault="001D1786" w:rsidP="00446AB6">
            <w:pPr>
              <w:widowControl/>
              <w:spacing w:line="300" w:lineRule="exact"/>
              <w:ind w:firstLineChars="0" w:firstLine="0"/>
              <w:jc w:val="center"/>
              <w:rPr>
                <w:sz w:val="20"/>
              </w:rPr>
            </w:pPr>
            <w:r w:rsidRPr="00235FDE">
              <w:rPr>
                <w:rFonts w:hint="eastAsia"/>
                <w:sz w:val="20"/>
              </w:rPr>
              <w:t>公務機關</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3A236C2D" w14:textId="77777777" w:rsidR="001D1786" w:rsidRPr="00235FDE" w:rsidRDefault="001D1786" w:rsidP="00446AB6">
            <w:pPr>
              <w:spacing w:line="300" w:lineRule="exact"/>
              <w:ind w:firstLineChars="0" w:firstLine="0"/>
              <w:jc w:val="center"/>
              <w:rPr>
                <w:sz w:val="20"/>
              </w:rPr>
            </w:pPr>
            <w:r w:rsidRPr="00235FDE">
              <w:rPr>
                <w:rFonts w:hint="eastAsia"/>
                <w:sz w:val="20"/>
              </w:rPr>
              <w:t>特種基金</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7BF9BE74" w14:textId="77777777" w:rsidR="001D1786" w:rsidRPr="00235FDE" w:rsidRDefault="001D1786" w:rsidP="00446AB6">
            <w:pPr>
              <w:spacing w:line="300" w:lineRule="exact"/>
              <w:ind w:firstLineChars="0" w:firstLine="0"/>
              <w:jc w:val="center"/>
              <w:rPr>
                <w:sz w:val="20"/>
              </w:rPr>
            </w:pPr>
            <w:r w:rsidRPr="00D435C4">
              <w:rPr>
                <w:rFonts w:hint="eastAsia"/>
                <w:sz w:val="20"/>
              </w:rPr>
              <w:t>內部往來沖銷</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70C6C9D" w14:textId="77777777" w:rsidR="001D1786" w:rsidRPr="00235FDE" w:rsidRDefault="001D1786" w:rsidP="00446AB6">
            <w:pPr>
              <w:spacing w:line="300" w:lineRule="exact"/>
              <w:ind w:firstLineChars="0" w:firstLine="0"/>
              <w:jc w:val="center"/>
              <w:rPr>
                <w:sz w:val="20"/>
              </w:rPr>
            </w:pPr>
            <w:r w:rsidRPr="00235FDE">
              <w:rPr>
                <w:rFonts w:hint="eastAsia"/>
                <w:sz w:val="20"/>
              </w:rPr>
              <w:t>合計</w:t>
            </w:r>
          </w:p>
        </w:tc>
      </w:tr>
      <w:bookmarkEnd w:id="8"/>
      <w:tr w:rsidR="001D1786" w:rsidRPr="00235FDE" w14:paraId="1673F626" w14:textId="77777777" w:rsidTr="00C728AB">
        <w:trPr>
          <w:trHeight w:val="272"/>
        </w:trPr>
        <w:tc>
          <w:tcPr>
            <w:tcW w:w="3794" w:type="dxa"/>
            <w:tcBorders>
              <w:top w:val="single" w:sz="4" w:space="0" w:color="auto"/>
              <w:bottom w:val="nil"/>
            </w:tcBorders>
            <w:vAlign w:val="center"/>
          </w:tcPr>
          <w:p w14:paraId="56F105BC" w14:textId="77777777" w:rsidR="001D1786" w:rsidRPr="00235FDE" w:rsidRDefault="001D1786" w:rsidP="00446AB6">
            <w:pPr>
              <w:spacing w:line="260" w:lineRule="exact"/>
              <w:ind w:left="57" w:right="57" w:firstLineChars="0" w:firstLine="0"/>
              <w:jc w:val="distribute"/>
              <w:rPr>
                <w:b/>
                <w:sz w:val="20"/>
                <w:szCs w:val="20"/>
              </w:rPr>
            </w:pPr>
            <w:r w:rsidRPr="00235FDE">
              <w:rPr>
                <w:rFonts w:hint="eastAsia"/>
                <w:b/>
                <w:sz w:val="20"/>
                <w:szCs w:val="20"/>
              </w:rPr>
              <w:t>資產部分</w:t>
            </w:r>
          </w:p>
        </w:tc>
        <w:tc>
          <w:tcPr>
            <w:tcW w:w="1570" w:type="dxa"/>
            <w:tcBorders>
              <w:top w:val="single" w:sz="4" w:space="0" w:color="auto"/>
              <w:left w:val="nil"/>
              <w:bottom w:val="nil"/>
              <w:right w:val="single" w:sz="4" w:space="0" w:color="auto"/>
            </w:tcBorders>
            <w:shd w:val="clear" w:color="auto" w:fill="auto"/>
            <w:vAlign w:val="center"/>
          </w:tcPr>
          <w:p w14:paraId="7775E106" w14:textId="77777777" w:rsidR="001D1786" w:rsidRPr="00235FDE" w:rsidRDefault="001D1786" w:rsidP="00446AB6">
            <w:pPr>
              <w:pStyle w:val="-f"/>
              <w:spacing w:line="260" w:lineRule="exact"/>
              <w:ind w:left="140"/>
            </w:pPr>
          </w:p>
        </w:tc>
        <w:tc>
          <w:tcPr>
            <w:tcW w:w="1570" w:type="dxa"/>
            <w:tcBorders>
              <w:top w:val="single" w:sz="4" w:space="0" w:color="auto"/>
              <w:left w:val="nil"/>
              <w:bottom w:val="nil"/>
              <w:right w:val="single" w:sz="4" w:space="0" w:color="auto"/>
            </w:tcBorders>
            <w:shd w:val="clear" w:color="auto" w:fill="auto"/>
            <w:vAlign w:val="center"/>
          </w:tcPr>
          <w:p w14:paraId="00469A52" w14:textId="77777777" w:rsidR="001D1786" w:rsidRPr="00235FDE" w:rsidRDefault="001D1786" w:rsidP="00446AB6">
            <w:pPr>
              <w:pStyle w:val="-f"/>
              <w:spacing w:line="260" w:lineRule="exact"/>
              <w:ind w:left="140"/>
            </w:pPr>
          </w:p>
        </w:tc>
        <w:tc>
          <w:tcPr>
            <w:tcW w:w="1430" w:type="dxa"/>
            <w:tcBorders>
              <w:top w:val="single" w:sz="4" w:space="0" w:color="auto"/>
              <w:left w:val="nil"/>
              <w:bottom w:val="nil"/>
              <w:right w:val="single" w:sz="4" w:space="0" w:color="auto"/>
            </w:tcBorders>
            <w:shd w:val="clear" w:color="auto" w:fill="auto"/>
            <w:vAlign w:val="center"/>
          </w:tcPr>
          <w:p w14:paraId="2F9AE813" w14:textId="77777777" w:rsidR="001D1786" w:rsidRPr="00235FDE" w:rsidRDefault="001D1786" w:rsidP="00446AB6">
            <w:pPr>
              <w:pStyle w:val="-f"/>
              <w:spacing w:line="260" w:lineRule="exact"/>
              <w:ind w:left="140"/>
            </w:pPr>
          </w:p>
        </w:tc>
        <w:tc>
          <w:tcPr>
            <w:tcW w:w="1559" w:type="dxa"/>
            <w:tcBorders>
              <w:top w:val="single" w:sz="4" w:space="0" w:color="auto"/>
              <w:left w:val="nil"/>
              <w:bottom w:val="nil"/>
              <w:right w:val="single" w:sz="4" w:space="0" w:color="auto"/>
            </w:tcBorders>
            <w:shd w:val="clear" w:color="auto" w:fill="auto"/>
            <w:vAlign w:val="center"/>
          </w:tcPr>
          <w:p w14:paraId="64C5E1CA" w14:textId="77777777" w:rsidR="001D1786" w:rsidRPr="00235FDE" w:rsidRDefault="001D1786" w:rsidP="00446AB6">
            <w:pPr>
              <w:pStyle w:val="-f"/>
              <w:spacing w:line="260" w:lineRule="exact"/>
              <w:ind w:left="140"/>
            </w:pPr>
          </w:p>
        </w:tc>
      </w:tr>
      <w:tr w:rsidR="001D1786" w:rsidRPr="00235FDE" w14:paraId="21502938" w14:textId="77777777" w:rsidTr="00C728AB">
        <w:trPr>
          <w:trHeight w:val="272"/>
        </w:trPr>
        <w:tc>
          <w:tcPr>
            <w:tcW w:w="3794" w:type="dxa"/>
            <w:tcBorders>
              <w:top w:val="nil"/>
              <w:bottom w:val="nil"/>
            </w:tcBorders>
            <w:vAlign w:val="center"/>
          </w:tcPr>
          <w:p w14:paraId="79B6DBA1" w14:textId="77777777" w:rsidR="001D1786" w:rsidRPr="00235FDE" w:rsidRDefault="001D1786" w:rsidP="00446AB6">
            <w:pPr>
              <w:spacing w:line="260" w:lineRule="exact"/>
              <w:ind w:leftChars="100" w:left="280" w:right="57" w:firstLineChars="0" w:firstLine="0"/>
              <w:jc w:val="distribute"/>
              <w:rPr>
                <w:b/>
                <w:sz w:val="20"/>
                <w:szCs w:val="20"/>
              </w:rPr>
            </w:pPr>
            <w:r w:rsidRPr="00235FDE">
              <w:rPr>
                <w:rFonts w:hint="eastAsia"/>
                <w:b/>
                <w:sz w:val="20"/>
                <w:szCs w:val="20"/>
              </w:rPr>
              <w:t>流動資產</w:t>
            </w:r>
          </w:p>
        </w:tc>
        <w:tc>
          <w:tcPr>
            <w:tcW w:w="1570" w:type="dxa"/>
            <w:tcBorders>
              <w:top w:val="nil"/>
              <w:left w:val="nil"/>
              <w:bottom w:val="nil"/>
              <w:right w:val="single" w:sz="4" w:space="0" w:color="auto"/>
            </w:tcBorders>
            <w:shd w:val="clear" w:color="auto" w:fill="auto"/>
            <w:vAlign w:val="center"/>
          </w:tcPr>
          <w:p w14:paraId="7714A8CB" w14:textId="77777777" w:rsidR="001D1786" w:rsidRPr="00235FDE" w:rsidRDefault="001D1786" w:rsidP="00446AB6">
            <w:pPr>
              <w:pStyle w:val="--4"/>
              <w:spacing w:line="260" w:lineRule="exact"/>
              <w:ind w:left="140"/>
              <w:rPr>
                <w:spacing w:val="0"/>
              </w:rPr>
            </w:pPr>
            <w:r w:rsidRPr="00235FDE">
              <w:t xml:space="preserve"> 7,193,915 </w:t>
            </w:r>
          </w:p>
        </w:tc>
        <w:tc>
          <w:tcPr>
            <w:tcW w:w="1570" w:type="dxa"/>
            <w:tcBorders>
              <w:top w:val="nil"/>
              <w:left w:val="nil"/>
              <w:bottom w:val="nil"/>
              <w:right w:val="single" w:sz="4" w:space="0" w:color="auto"/>
            </w:tcBorders>
            <w:shd w:val="clear" w:color="auto" w:fill="auto"/>
            <w:vAlign w:val="center"/>
          </w:tcPr>
          <w:p w14:paraId="6E9C76F1" w14:textId="77777777" w:rsidR="001D1786" w:rsidRPr="00235FDE" w:rsidRDefault="001D1786" w:rsidP="00446AB6">
            <w:pPr>
              <w:pStyle w:val="--4"/>
              <w:spacing w:line="260" w:lineRule="exact"/>
              <w:ind w:left="140"/>
              <w:rPr>
                <w:spacing w:val="0"/>
              </w:rPr>
            </w:pPr>
            <w:r w:rsidRPr="00235FDE">
              <w:t xml:space="preserve"> 14,445,428 </w:t>
            </w:r>
          </w:p>
        </w:tc>
        <w:tc>
          <w:tcPr>
            <w:tcW w:w="1430" w:type="dxa"/>
            <w:tcBorders>
              <w:top w:val="nil"/>
              <w:left w:val="nil"/>
              <w:bottom w:val="nil"/>
              <w:right w:val="single" w:sz="4" w:space="0" w:color="auto"/>
            </w:tcBorders>
            <w:shd w:val="clear" w:color="auto" w:fill="auto"/>
            <w:vAlign w:val="center"/>
          </w:tcPr>
          <w:p w14:paraId="038BFDDB" w14:textId="77777777" w:rsidR="001D1786" w:rsidRPr="00235FDE" w:rsidRDefault="001D1786" w:rsidP="00446AB6">
            <w:pPr>
              <w:pStyle w:val="--4"/>
              <w:spacing w:line="260" w:lineRule="exact"/>
              <w:ind w:left="140"/>
              <w:rPr>
                <w:spacing w:val="0"/>
              </w:rPr>
            </w:pPr>
            <w:r w:rsidRPr="00235FDE">
              <w:t>-</w:t>
            </w:r>
            <w:r w:rsidRPr="00235FDE">
              <w:rPr>
                <w:rFonts w:hint="eastAsia"/>
              </w:rPr>
              <w:t xml:space="preserve"> </w:t>
            </w:r>
            <w:r w:rsidRPr="00235FDE">
              <w:t>3,405,028</w:t>
            </w:r>
          </w:p>
        </w:tc>
        <w:tc>
          <w:tcPr>
            <w:tcW w:w="1559" w:type="dxa"/>
            <w:tcBorders>
              <w:top w:val="nil"/>
              <w:left w:val="single" w:sz="4" w:space="0" w:color="auto"/>
              <w:bottom w:val="nil"/>
              <w:right w:val="single" w:sz="4" w:space="0" w:color="auto"/>
            </w:tcBorders>
            <w:shd w:val="clear" w:color="auto" w:fill="auto"/>
            <w:vAlign w:val="center"/>
          </w:tcPr>
          <w:p w14:paraId="2C96693E" w14:textId="77777777" w:rsidR="001D1786" w:rsidRPr="00235FDE" w:rsidRDefault="001D1786" w:rsidP="00446AB6">
            <w:pPr>
              <w:pStyle w:val="--4"/>
              <w:spacing w:line="260" w:lineRule="exact"/>
              <w:ind w:left="140"/>
              <w:rPr>
                <w:spacing w:val="0"/>
              </w:rPr>
            </w:pPr>
            <w:r w:rsidRPr="00235FDE">
              <w:t>18,234,314</w:t>
            </w:r>
          </w:p>
        </w:tc>
      </w:tr>
      <w:tr w:rsidR="001D1786" w:rsidRPr="00235FDE" w14:paraId="1FD0D712" w14:textId="77777777" w:rsidTr="00C728AB">
        <w:trPr>
          <w:trHeight w:val="272"/>
        </w:trPr>
        <w:tc>
          <w:tcPr>
            <w:tcW w:w="3794" w:type="dxa"/>
            <w:tcBorders>
              <w:top w:val="nil"/>
              <w:bottom w:val="nil"/>
            </w:tcBorders>
            <w:vAlign w:val="center"/>
          </w:tcPr>
          <w:p w14:paraId="1B4A1DF1" w14:textId="77777777" w:rsidR="001D1786" w:rsidRPr="00235FDE" w:rsidRDefault="001D1786" w:rsidP="00446AB6">
            <w:pPr>
              <w:spacing w:line="260" w:lineRule="exact"/>
              <w:ind w:leftChars="200" w:left="560" w:right="57" w:firstLineChars="0" w:firstLine="0"/>
              <w:jc w:val="distribute"/>
              <w:rPr>
                <w:sz w:val="20"/>
                <w:szCs w:val="20"/>
              </w:rPr>
            </w:pPr>
            <w:r w:rsidRPr="00235FDE">
              <w:rPr>
                <w:rFonts w:hint="eastAsia"/>
                <w:sz w:val="20"/>
                <w:szCs w:val="20"/>
              </w:rPr>
              <w:t>現金</w:t>
            </w:r>
          </w:p>
        </w:tc>
        <w:tc>
          <w:tcPr>
            <w:tcW w:w="1570" w:type="dxa"/>
            <w:tcBorders>
              <w:top w:val="nil"/>
              <w:left w:val="nil"/>
              <w:bottom w:val="nil"/>
              <w:right w:val="single" w:sz="4" w:space="0" w:color="auto"/>
            </w:tcBorders>
            <w:shd w:val="clear" w:color="auto" w:fill="auto"/>
            <w:vAlign w:val="center"/>
          </w:tcPr>
          <w:p w14:paraId="056B5CCE" w14:textId="77777777" w:rsidR="001D1786" w:rsidRPr="00235FDE" w:rsidRDefault="001D1786" w:rsidP="00446AB6">
            <w:pPr>
              <w:pStyle w:val="-f"/>
              <w:spacing w:line="260" w:lineRule="exact"/>
              <w:ind w:left="140"/>
              <w:rPr>
                <w:spacing w:val="0"/>
              </w:rPr>
            </w:pPr>
            <w:r w:rsidRPr="00235FDE">
              <w:t xml:space="preserve"> 3,960,180 </w:t>
            </w:r>
          </w:p>
        </w:tc>
        <w:tc>
          <w:tcPr>
            <w:tcW w:w="1570" w:type="dxa"/>
            <w:tcBorders>
              <w:top w:val="nil"/>
              <w:left w:val="nil"/>
              <w:bottom w:val="nil"/>
              <w:right w:val="single" w:sz="4" w:space="0" w:color="auto"/>
            </w:tcBorders>
            <w:shd w:val="clear" w:color="auto" w:fill="auto"/>
            <w:vAlign w:val="center"/>
          </w:tcPr>
          <w:p w14:paraId="02D3EB6F" w14:textId="77777777" w:rsidR="001D1786" w:rsidRPr="00235FDE" w:rsidRDefault="001D1786" w:rsidP="00446AB6">
            <w:pPr>
              <w:pStyle w:val="-f"/>
              <w:spacing w:line="260" w:lineRule="exact"/>
              <w:ind w:left="140"/>
              <w:rPr>
                <w:spacing w:val="0"/>
              </w:rPr>
            </w:pPr>
            <w:r w:rsidRPr="00235FDE">
              <w:t xml:space="preserve"> 9,143,352 </w:t>
            </w:r>
          </w:p>
        </w:tc>
        <w:tc>
          <w:tcPr>
            <w:tcW w:w="1430" w:type="dxa"/>
            <w:tcBorders>
              <w:top w:val="nil"/>
              <w:left w:val="nil"/>
              <w:bottom w:val="nil"/>
              <w:right w:val="single" w:sz="4" w:space="0" w:color="auto"/>
            </w:tcBorders>
            <w:shd w:val="clear" w:color="auto" w:fill="auto"/>
            <w:vAlign w:val="center"/>
          </w:tcPr>
          <w:p w14:paraId="16FBB554" w14:textId="77777777" w:rsidR="001D1786" w:rsidRPr="00235FDE" w:rsidRDefault="001D1786" w:rsidP="00446AB6">
            <w:pPr>
              <w:pStyle w:val="-f"/>
              <w:spacing w:line="260" w:lineRule="exact"/>
              <w:ind w:left="140"/>
              <w:rPr>
                <w:spacing w:val="0"/>
              </w:rPr>
            </w:pPr>
            <w:r w:rsidRPr="00235FDE">
              <w:t>-</w:t>
            </w:r>
            <w:r w:rsidRPr="00235FDE">
              <w:rPr>
                <w:rFonts w:hint="eastAsia"/>
              </w:rPr>
              <w:t xml:space="preserve"> </w:t>
            </w:r>
            <w:r w:rsidRPr="00235FDE">
              <w:t>3,305,028</w:t>
            </w:r>
          </w:p>
        </w:tc>
        <w:tc>
          <w:tcPr>
            <w:tcW w:w="1559" w:type="dxa"/>
            <w:tcBorders>
              <w:top w:val="nil"/>
              <w:left w:val="single" w:sz="4" w:space="0" w:color="auto"/>
              <w:bottom w:val="nil"/>
              <w:right w:val="single" w:sz="4" w:space="0" w:color="auto"/>
            </w:tcBorders>
            <w:shd w:val="clear" w:color="auto" w:fill="auto"/>
            <w:vAlign w:val="center"/>
          </w:tcPr>
          <w:p w14:paraId="51680D3E" w14:textId="77777777" w:rsidR="001D1786" w:rsidRPr="00235FDE" w:rsidRDefault="001D1786" w:rsidP="00446AB6">
            <w:pPr>
              <w:pStyle w:val="-f"/>
              <w:spacing w:line="260" w:lineRule="exact"/>
              <w:ind w:left="140"/>
              <w:rPr>
                <w:spacing w:val="0"/>
              </w:rPr>
            </w:pPr>
            <w:r w:rsidRPr="00235FDE">
              <w:t>9,798,504</w:t>
            </w:r>
          </w:p>
        </w:tc>
      </w:tr>
      <w:tr w:rsidR="001D1786" w:rsidRPr="00235FDE" w14:paraId="3596295B" w14:textId="77777777" w:rsidTr="00C728AB">
        <w:trPr>
          <w:trHeight w:val="272"/>
        </w:trPr>
        <w:tc>
          <w:tcPr>
            <w:tcW w:w="3794" w:type="dxa"/>
            <w:tcBorders>
              <w:top w:val="nil"/>
              <w:bottom w:val="nil"/>
            </w:tcBorders>
            <w:vAlign w:val="center"/>
          </w:tcPr>
          <w:p w14:paraId="29D79552" w14:textId="77777777" w:rsidR="001D1786" w:rsidRPr="00235FDE" w:rsidRDefault="001D1786" w:rsidP="00446AB6">
            <w:pPr>
              <w:spacing w:line="260" w:lineRule="exact"/>
              <w:ind w:leftChars="200" w:left="560" w:right="57" w:firstLineChars="0" w:firstLine="0"/>
              <w:jc w:val="distribute"/>
              <w:rPr>
                <w:sz w:val="20"/>
                <w:szCs w:val="20"/>
              </w:rPr>
            </w:pPr>
            <w:r w:rsidRPr="00235FDE">
              <w:rPr>
                <w:rFonts w:hint="eastAsia"/>
                <w:sz w:val="20"/>
                <w:szCs w:val="20"/>
              </w:rPr>
              <w:t>短期投資</w:t>
            </w:r>
          </w:p>
        </w:tc>
        <w:tc>
          <w:tcPr>
            <w:tcW w:w="1570" w:type="dxa"/>
            <w:tcBorders>
              <w:top w:val="nil"/>
              <w:left w:val="nil"/>
              <w:bottom w:val="nil"/>
              <w:right w:val="single" w:sz="4" w:space="0" w:color="auto"/>
            </w:tcBorders>
            <w:shd w:val="clear" w:color="auto" w:fill="auto"/>
            <w:vAlign w:val="center"/>
          </w:tcPr>
          <w:p w14:paraId="4E884514" w14:textId="77777777" w:rsidR="001D1786" w:rsidRPr="00235FDE" w:rsidRDefault="001D1786" w:rsidP="00446AB6">
            <w:pPr>
              <w:pStyle w:val="-f"/>
              <w:spacing w:line="260" w:lineRule="exact"/>
              <w:ind w:left="140"/>
              <w:rPr>
                <w:spacing w:val="0"/>
              </w:rPr>
            </w:pPr>
            <w:r w:rsidRPr="00235FDE">
              <w:t xml:space="preserve"> </w:t>
            </w:r>
            <w:r w:rsidRPr="00235FDE">
              <w:rPr>
                <w:rFonts w:hint="eastAsia"/>
              </w:rPr>
              <w:t>－</w:t>
            </w:r>
            <w:r w:rsidRPr="00235FDE">
              <w:t xml:space="preserve">   </w:t>
            </w:r>
          </w:p>
        </w:tc>
        <w:tc>
          <w:tcPr>
            <w:tcW w:w="1570" w:type="dxa"/>
            <w:tcBorders>
              <w:top w:val="nil"/>
              <w:left w:val="nil"/>
              <w:bottom w:val="nil"/>
              <w:right w:val="single" w:sz="4" w:space="0" w:color="auto"/>
            </w:tcBorders>
            <w:shd w:val="clear" w:color="auto" w:fill="auto"/>
            <w:vAlign w:val="center"/>
          </w:tcPr>
          <w:p w14:paraId="5CCEE562" w14:textId="77777777" w:rsidR="001D1786" w:rsidRPr="00235FDE" w:rsidRDefault="001D1786" w:rsidP="00446AB6">
            <w:pPr>
              <w:pStyle w:val="-f"/>
              <w:spacing w:line="260" w:lineRule="exact"/>
              <w:ind w:left="140"/>
              <w:rPr>
                <w:spacing w:val="0"/>
              </w:rPr>
            </w:pPr>
            <w:r w:rsidRPr="00235FDE">
              <w:t xml:space="preserve"> 2,650 </w:t>
            </w:r>
          </w:p>
        </w:tc>
        <w:tc>
          <w:tcPr>
            <w:tcW w:w="1430" w:type="dxa"/>
            <w:tcBorders>
              <w:top w:val="nil"/>
              <w:left w:val="nil"/>
              <w:bottom w:val="nil"/>
              <w:right w:val="single" w:sz="4" w:space="0" w:color="auto"/>
            </w:tcBorders>
            <w:shd w:val="clear" w:color="auto" w:fill="auto"/>
            <w:vAlign w:val="center"/>
          </w:tcPr>
          <w:p w14:paraId="0842C7A2" w14:textId="77777777" w:rsidR="001D1786" w:rsidRPr="00235FDE" w:rsidRDefault="001D1786" w:rsidP="00446AB6">
            <w:pPr>
              <w:pStyle w:val="-f"/>
              <w:spacing w:line="260" w:lineRule="exact"/>
              <w:ind w:left="140"/>
              <w:rPr>
                <w:spacing w:val="0"/>
              </w:rPr>
            </w:pPr>
            <w:r w:rsidRPr="00235FDE">
              <w:rPr>
                <w:rFonts w:hint="eastAsia"/>
              </w:rPr>
              <w:t>－</w:t>
            </w:r>
          </w:p>
        </w:tc>
        <w:tc>
          <w:tcPr>
            <w:tcW w:w="1559" w:type="dxa"/>
            <w:tcBorders>
              <w:top w:val="nil"/>
              <w:left w:val="single" w:sz="4" w:space="0" w:color="auto"/>
              <w:bottom w:val="nil"/>
              <w:right w:val="single" w:sz="4" w:space="0" w:color="auto"/>
            </w:tcBorders>
            <w:shd w:val="clear" w:color="auto" w:fill="auto"/>
            <w:vAlign w:val="center"/>
          </w:tcPr>
          <w:p w14:paraId="04F13BF7" w14:textId="77777777" w:rsidR="001D1786" w:rsidRPr="00235FDE" w:rsidRDefault="001D1786" w:rsidP="00446AB6">
            <w:pPr>
              <w:pStyle w:val="-f"/>
              <w:spacing w:line="260" w:lineRule="exact"/>
              <w:ind w:left="140"/>
              <w:rPr>
                <w:spacing w:val="0"/>
              </w:rPr>
            </w:pPr>
            <w:r w:rsidRPr="00235FDE">
              <w:t>2,650</w:t>
            </w:r>
          </w:p>
        </w:tc>
      </w:tr>
      <w:tr w:rsidR="001D1786" w:rsidRPr="00235FDE" w14:paraId="2D7859E9" w14:textId="77777777" w:rsidTr="00C728AB">
        <w:trPr>
          <w:trHeight w:val="272"/>
        </w:trPr>
        <w:tc>
          <w:tcPr>
            <w:tcW w:w="3794" w:type="dxa"/>
            <w:tcBorders>
              <w:top w:val="nil"/>
              <w:bottom w:val="nil"/>
            </w:tcBorders>
            <w:vAlign w:val="center"/>
          </w:tcPr>
          <w:p w14:paraId="5CBD4B7E" w14:textId="77777777" w:rsidR="001D1786" w:rsidRPr="00235FDE" w:rsidRDefault="001D1786" w:rsidP="00446AB6">
            <w:pPr>
              <w:spacing w:line="260" w:lineRule="exact"/>
              <w:ind w:leftChars="200" w:left="560" w:right="57" w:firstLineChars="0" w:firstLine="0"/>
              <w:jc w:val="distribute"/>
              <w:rPr>
                <w:sz w:val="20"/>
                <w:szCs w:val="20"/>
              </w:rPr>
            </w:pPr>
            <w:r w:rsidRPr="00235FDE">
              <w:rPr>
                <w:rFonts w:hint="eastAsia"/>
                <w:sz w:val="20"/>
                <w:szCs w:val="20"/>
              </w:rPr>
              <w:t>應收款項</w:t>
            </w:r>
          </w:p>
        </w:tc>
        <w:tc>
          <w:tcPr>
            <w:tcW w:w="1570" w:type="dxa"/>
            <w:tcBorders>
              <w:top w:val="nil"/>
              <w:left w:val="nil"/>
              <w:bottom w:val="nil"/>
              <w:right w:val="single" w:sz="4" w:space="0" w:color="auto"/>
            </w:tcBorders>
            <w:shd w:val="clear" w:color="auto" w:fill="auto"/>
            <w:vAlign w:val="center"/>
          </w:tcPr>
          <w:p w14:paraId="65060CE5" w14:textId="77777777" w:rsidR="001D1786" w:rsidRPr="00235FDE" w:rsidRDefault="001D1786" w:rsidP="00446AB6">
            <w:pPr>
              <w:pStyle w:val="-f"/>
              <w:spacing w:line="260" w:lineRule="exact"/>
              <w:ind w:left="140"/>
              <w:rPr>
                <w:spacing w:val="0"/>
              </w:rPr>
            </w:pPr>
            <w:r w:rsidRPr="00235FDE">
              <w:t xml:space="preserve"> 1,793,917 </w:t>
            </w:r>
          </w:p>
        </w:tc>
        <w:tc>
          <w:tcPr>
            <w:tcW w:w="1570" w:type="dxa"/>
            <w:tcBorders>
              <w:top w:val="nil"/>
              <w:left w:val="nil"/>
              <w:bottom w:val="nil"/>
              <w:right w:val="single" w:sz="4" w:space="0" w:color="auto"/>
            </w:tcBorders>
            <w:shd w:val="clear" w:color="auto" w:fill="auto"/>
            <w:vAlign w:val="center"/>
          </w:tcPr>
          <w:p w14:paraId="34298B27" w14:textId="77777777" w:rsidR="001D1786" w:rsidRPr="00235FDE" w:rsidRDefault="001D1786" w:rsidP="00446AB6">
            <w:pPr>
              <w:pStyle w:val="-f"/>
              <w:spacing w:line="260" w:lineRule="exact"/>
              <w:ind w:left="140"/>
              <w:rPr>
                <w:spacing w:val="0"/>
              </w:rPr>
            </w:pPr>
            <w:r w:rsidRPr="00235FDE">
              <w:t xml:space="preserve"> 3,670,649 </w:t>
            </w:r>
          </w:p>
        </w:tc>
        <w:tc>
          <w:tcPr>
            <w:tcW w:w="1430" w:type="dxa"/>
            <w:tcBorders>
              <w:top w:val="nil"/>
              <w:left w:val="nil"/>
              <w:bottom w:val="nil"/>
              <w:right w:val="single" w:sz="4" w:space="0" w:color="auto"/>
            </w:tcBorders>
            <w:shd w:val="clear" w:color="auto" w:fill="auto"/>
            <w:vAlign w:val="center"/>
          </w:tcPr>
          <w:p w14:paraId="38CC2877" w14:textId="77777777" w:rsidR="001D1786" w:rsidRPr="00235FDE" w:rsidRDefault="001D1786" w:rsidP="00446AB6">
            <w:pPr>
              <w:pStyle w:val="-f"/>
              <w:spacing w:line="260" w:lineRule="exact"/>
              <w:ind w:left="140"/>
              <w:rPr>
                <w:spacing w:val="0"/>
              </w:rPr>
            </w:pPr>
            <w:r w:rsidRPr="00235FDE">
              <w:rPr>
                <w:rFonts w:hint="eastAsia"/>
              </w:rPr>
              <w:t>－</w:t>
            </w:r>
          </w:p>
        </w:tc>
        <w:tc>
          <w:tcPr>
            <w:tcW w:w="1559" w:type="dxa"/>
            <w:tcBorders>
              <w:top w:val="nil"/>
              <w:left w:val="single" w:sz="4" w:space="0" w:color="auto"/>
              <w:bottom w:val="nil"/>
              <w:right w:val="single" w:sz="4" w:space="0" w:color="auto"/>
            </w:tcBorders>
            <w:shd w:val="clear" w:color="auto" w:fill="auto"/>
            <w:vAlign w:val="center"/>
          </w:tcPr>
          <w:p w14:paraId="0B393A25" w14:textId="77777777" w:rsidR="001D1786" w:rsidRPr="00235FDE" w:rsidRDefault="001D1786" w:rsidP="00446AB6">
            <w:pPr>
              <w:pStyle w:val="-f"/>
              <w:spacing w:line="260" w:lineRule="exact"/>
              <w:ind w:left="140"/>
              <w:rPr>
                <w:spacing w:val="0"/>
              </w:rPr>
            </w:pPr>
            <w:r w:rsidRPr="00235FDE">
              <w:t>5,464,566</w:t>
            </w:r>
          </w:p>
        </w:tc>
      </w:tr>
      <w:tr w:rsidR="001D1786" w:rsidRPr="00235FDE" w14:paraId="616F41EE" w14:textId="77777777" w:rsidTr="00C728AB">
        <w:trPr>
          <w:trHeight w:val="272"/>
        </w:trPr>
        <w:tc>
          <w:tcPr>
            <w:tcW w:w="3794" w:type="dxa"/>
            <w:tcBorders>
              <w:top w:val="nil"/>
              <w:bottom w:val="nil"/>
            </w:tcBorders>
            <w:vAlign w:val="center"/>
          </w:tcPr>
          <w:p w14:paraId="7D1E0985" w14:textId="77777777" w:rsidR="001D1786" w:rsidRPr="00235FDE" w:rsidRDefault="001D1786" w:rsidP="00446AB6">
            <w:pPr>
              <w:spacing w:line="260" w:lineRule="exact"/>
              <w:ind w:leftChars="200" w:left="560" w:right="57" w:firstLineChars="0" w:firstLine="0"/>
              <w:jc w:val="distribute"/>
              <w:rPr>
                <w:sz w:val="20"/>
                <w:szCs w:val="20"/>
              </w:rPr>
            </w:pPr>
            <w:r w:rsidRPr="00235FDE">
              <w:rPr>
                <w:rFonts w:hint="eastAsia"/>
                <w:sz w:val="20"/>
                <w:szCs w:val="20"/>
              </w:rPr>
              <w:t>存貨</w:t>
            </w:r>
          </w:p>
        </w:tc>
        <w:tc>
          <w:tcPr>
            <w:tcW w:w="1570" w:type="dxa"/>
            <w:tcBorders>
              <w:top w:val="nil"/>
              <w:left w:val="nil"/>
              <w:bottom w:val="nil"/>
              <w:right w:val="single" w:sz="4" w:space="0" w:color="auto"/>
            </w:tcBorders>
            <w:shd w:val="clear" w:color="auto" w:fill="auto"/>
            <w:vAlign w:val="center"/>
          </w:tcPr>
          <w:p w14:paraId="04603745" w14:textId="77777777" w:rsidR="001D1786" w:rsidRPr="00235FDE" w:rsidRDefault="001D1786" w:rsidP="00446AB6">
            <w:pPr>
              <w:pStyle w:val="-f"/>
              <w:spacing w:line="260" w:lineRule="exact"/>
              <w:ind w:left="140"/>
              <w:rPr>
                <w:spacing w:val="0"/>
              </w:rPr>
            </w:pPr>
            <w:r w:rsidRPr="00235FDE">
              <w:rPr>
                <w:rFonts w:hint="eastAsia"/>
              </w:rPr>
              <w:t>－</w:t>
            </w:r>
            <w:r w:rsidRPr="00235FDE">
              <w:t xml:space="preserve">   </w:t>
            </w:r>
          </w:p>
        </w:tc>
        <w:tc>
          <w:tcPr>
            <w:tcW w:w="1570" w:type="dxa"/>
            <w:tcBorders>
              <w:top w:val="nil"/>
              <w:left w:val="nil"/>
              <w:bottom w:val="nil"/>
              <w:right w:val="single" w:sz="4" w:space="0" w:color="auto"/>
            </w:tcBorders>
            <w:shd w:val="clear" w:color="auto" w:fill="auto"/>
            <w:vAlign w:val="center"/>
          </w:tcPr>
          <w:p w14:paraId="7A350098" w14:textId="77777777" w:rsidR="001D1786" w:rsidRPr="00235FDE" w:rsidRDefault="001D1786" w:rsidP="00446AB6">
            <w:pPr>
              <w:pStyle w:val="-f"/>
              <w:spacing w:line="260" w:lineRule="exact"/>
              <w:ind w:left="140"/>
              <w:rPr>
                <w:spacing w:val="0"/>
              </w:rPr>
            </w:pPr>
            <w:r w:rsidRPr="00235FDE">
              <w:t xml:space="preserve"> 2,705 </w:t>
            </w:r>
          </w:p>
        </w:tc>
        <w:tc>
          <w:tcPr>
            <w:tcW w:w="1430" w:type="dxa"/>
            <w:tcBorders>
              <w:top w:val="nil"/>
              <w:left w:val="nil"/>
              <w:bottom w:val="nil"/>
              <w:right w:val="single" w:sz="4" w:space="0" w:color="auto"/>
            </w:tcBorders>
            <w:shd w:val="clear" w:color="auto" w:fill="auto"/>
            <w:vAlign w:val="center"/>
          </w:tcPr>
          <w:p w14:paraId="5E64BFB4" w14:textId="77777777" w:rsidR="001D1786" w:rsidRPr="00235FDE" w:rsidRDefault="001D1786" w:rsidP="00446AB6">
            <w:pPr>
              <w:pStyle w:val="-f"/>
              <w:spacing w:line="260" w:lineRule="exact"/>
              <w:ind w:left="140"/>
              <w:rPr>
                <w:spacing w:val="0"/>
              </w:rPr>
            </w:pPr>
            <w:r w:rsidRPr="00235FDE">
              <w:rPr>
                <w:rFonts w:hint="eastAsia"/>
              </w:rPr>
              <w:t>－</w:t>
            </w:r>
          </w:p>
        </w:tc>
        <w:tc>
          <w:tcPr>
            <w:tcW w:w="1559" w:type="dxa"/>
            <w:tcBorders>
              <w:top w:val="nil"/>
              <w:left w:val="single" w:sz="4" w:space="0" w:color="auto"/>
              <w:bottom w:val="nil"/>
              <w:right w:val="single" w:sz="4" w:space="0" w:color="auto"/>
            </w:tcBorders>
            <w:shd w:val="clear" w:color="auto" w:fill="auto"/>
            <w:vAlign w:val="center"/>
          </w:tcPr>
          <w:p w14:paraId="5A1B393A" w14:textId="77777777" w:rsidR="001D1786" w:rsidRPr="00235FDE" w:rsidRDefault="001D1786" w:rsidP="00446AB6">
            <w:pPr>
              <w:pStyle w:val="-f"/>
              <w:spacing w:line="260" w:lineRule="exact"/>
              <w:ind w:left="140"/>
              <w:rPr>
                <w:spacing w:val="0"/>
              </w:rPr>
            </w:pPr>
            <w:r w:rsidRPr="00235FDE">
              <w:t>2,705</w:t>
            </w:r>
          </w:p>
        </w:tc>
      </w:tr>
      <w:tr w:rsidR="001D1786" w:rsidRPr="00235FDE" w14:paraId="6EDADA3E" w14:textId="77777777" w:rsidTr="00C728AB">
        <w:trPr>
          <w:trHeight w:val="272"/>
        </w:trPr>
        <w:tc>
          <w:tcPr>
            <w:tcW w:w="3794" w:type="dxa"/>
            <w:tcBorders>
              <w:top w:val="nil"/>
              <w:bottom w:val="nil"/>
            </w:tcBorders>
            <w:vAlign w:val="center"/>
          </w:tcPr>
          <w:p w14:paraId="04413BD4" w14:textId="77777777" w:rsidR="001D1786" w:rsidRPr="00235FDE" w:rsidRDefault="001D1786" w:rsidP="00446AB6">
            <w:pPr>
              <w:spacing w:line="260" w:lineRule="exact"/>
              <w:ind w:leftChars="200" w:left="560" w:right="57" w:firstLineChars="0" w:firstLine="0"/>
              <w:jc w:val="distribute"/>
              <w:rPr>
                <w:sz w:val="20"/>
                <w:szCs w:val="20"/>
              </w:rPr>
            </w:pPr>
            <w:r w:rsidRPr="00235FDE">
              <w:rPr>
                <w:rFonts w:hint="eastAsia"/>
                <w:sz w:val="20"/>
                <w:szCs w:val="20"/>
              </w:rPr>
              <w:t>預付款項</w:t>
            </w:r>
          </w:p>
        </w:tc>
        <w:tc>
          <w:tcPr>
            <w:tcW w:w="1570" w:type="dxa"/>
            <w:tcBorders>
              <w:top w:val="nil"/>
              <w:left w:val="nil"/>
              <w:bottom w:val="nil"/>
              <w:right w:val="single" w:sz="4" w:space="0" w:color="auto"/>
            </w:tcBorders>
            <w:shd w:val="clear" w:color="auto" w:fill="auto"/>
            <w:vAlign w:val="center"/>
          </w:tcPr>
          <w:p w14:paraId="55A0EADD" w14:textId="77777777" w:rsidR="001D1786" w:rsidRPr="00235FDE" w:rsidRDefault="001D1786" w:rsidP="00446AB6">
            <w:pPr>
              <w:pStyle w:val="-f"/>
              <w:spacing w:line="260" w:lineRule="exact"/>
              <w:ind w:left="140"/>
              <w:rPr>
                <w:spacing w:val="0"/>
              </w:rPr>
            </w:pPr>
            <w:r w:rsidRPr="00235FDE">
              <w:t xml:space="preserve"> 1,439,817 </w:t>
            </w:r>
          </w:p>
        </w:tc>
        <w:tc>
          <w:tcPr>
            <w:tcW w:w="1570" w:type="dxa"/>
            <w:tcBorders>
              <w:top w:val="nil"/>
              <w:left w:val="nil"/>
              <w:bottom w:val="nil"/>
              <w:right w:val="single" w:sz="4" w:space="0" w:color="auto"/>
            </w:tcBorders>
            <w:shd w:val="clear" w:color="auto" w:fill="auto"/>
            <w:vAlign w:val="center"/>
          </w:tcPr>
          <w:p w14:paraId="195EF8A1" w14:textId="77777777" w:rsidR="001D1786" w:rsidRPr="00235FDE" w:rsidRDefault="001D1786" w:rsidP="00446AB6">
            <w:pPr>
              <w:pStyle w:val="-f"/>
              <w:spacing w:line="260" w:lineRule="exact"/>
              <w:ind w:left="140"/>
              <w:rPr>
                <w:spacing w:val="0"/>
              </w:rPr>
            </w:pPr>
            <w:r w:rsidRPr="00235FDE">
              <w:t xml:space="preserve"> 1,526,070 </w:t>
            </w:r>
          </w:p>
        </w:tc>
        <w:tc>
          <w:tcPr>
            <w:tcW w:w="1430" w:type="dxa"/>
            <w:tcBorders>
              <w:top w:val="nil"/>
              <w:left w:val="nil"/>
              <w:bottom w:val="nil"/>
              <w:right w:val="single" w:sz="4" w:space="0" w:color="auto"/>
            </w:tcBorders>
            <w:shd w:val="clear" w:color="auto" w:fill="auto"/>
            <w:vAlign w:val="center"/>
          </w:tcPr>
          <w:p w14:paraId="6B74F1E2" w14:textId="77777777" w:rsidR="001D1786" w:rsidRPr="00235FDE" w:rsidRDefault="001D1786" w:rsidP="00446AB6">
            <w:pPr>
              <w:pStyle w:val="-f"/>
              <w:spacing w:line="260" w:lineRule="exact"/>
              <w:ind w:left="140"/>
              <w:rPr>
                <w:spacing w:val="0"/>
              </w:rPr>
            </w:pPr>
            <w:r w:rsidRPr="00235FDE">
              <w:rPr>
                <w:rFonts w:hint="eastAsia"/>
              </w:rPr>
              <w:t>－</w:t>
            </w:r>
          </w:p>
        </w:tc>
        <w:tc>
          <w:tcPr>
            <w:tcW w:w="1559" w:type="dxa"/>
            <w:tcBorders>
              <w:top w:val="nil"/>
              <w:left w:val="single" w:sz="4" w:space="0" w:color="auto"/>
              <w:bottom w:val="nil"/>
              <w:right w:val="single" w:sz="4" w:space="0" w:color="auto"/>
            </w:tcBorders>
            <w:shd w:val="clear" w:color="auto" w:fill="auto"/>
            <w:vAlign w:val="center"/>
          </w:tcPr>
          <w:p w14:paraId="00704A31" w14:textId="77777777" w:rsidR="001D1786" w:rsidRPr="00235FDE" w:rsidRDefault="001D1786" w:rsidP="00446AB6">
            <w:pPr>
              <w:pStyle w:val="-f"/>
              <w:spacing w:line="260" w:lineRule="exact"/>
              <w:ind w:left="140"/>
              <w:rPr>
                <w:spacing w:val="0"/>
              </w:rPr>
            </w:pPr>
            <w:r w:rsidRPr="00235FDE">
              <w:t>2,965,888</w:t>
            </w:r>
          </w:p>
        </w:tc>
      </w:tr>
      <w:tr w:rsidR="001D1786" w:rsidRPr="00235FDE" w14:paraId="1B7E4426" w14:textId="77777777" w:rsidTr="00C728AB">
        <w:trPr>
          <w:trHeight w:val="272"/>
        </w:trPr>
        <w:tc>
          <w:tcPr>
            <w:tcW w:w="3794" w:type="dxa"/>
            <w:tcBorders>
              <w:top w:val="nil"/>
              <w:bottom w:val="nil"/>
            </w:tcBorders>
            <w:vAlign w:val="center"/>
          </w:tcPr>
          <w:p w14:paraId="5CF36F50" w14:textId="77777777" w:rsidR="001D1786" w:rsidRPr="00235FDE" w:rsidRDefault="001D1786" w:rsidP="00446AB6">
            <w:pPr>
              <w:spacing w:line="260" w:lineRule="exact"/>
              <w:ind w:leftChars="200" w:left="560" w:right="57" w:firstLineChars="0" w:firstLine="0"/>
              <w:jc w:val="distribute"/>
              <w:rPr>
                <w:sz w:val="20"/>
                <w:szCs w:val="20"/>
              </w:rPr>
            </w:pPr>
            <w:r w:rsidRPr="00235FDE">
              <w:rPr>
                <w:rFonts w:hint="eastAsia"/>
                <w:sz w:val="20"/>
                <w:szCs w:val="20"/>
              </w:rPr>
              <w:t>其他流動資產</w:t>
            </w:r>
          </w:p>
        </w:tc>
        <w:tc>
          <w:tcPr>
            <w:tcW w:w="1570" w:type="dxa"/>
            <w:tcBorders>
              <w:top w:val="nil"/>
              <w:left w:val="nil"/>
              <w:bottom w:val="nil"/>
              <w:right w:val="single" w:sz="4" w:space="0" w:color="auto"/>
            </w:tcBorders>
            <w:shd w:val="clear" w:color="auto" w:fill="auto"/>
            <w:vAlign w:val="center"/>
          </w:tcPr>
          <w:p w14:paraId="02023FEF" w14:textId="77777777" w:rsidR="001D1786" w:rsidRPr="00235FDE" w:rsidRDefault="001D1786" w:rsidP="00446AB6">
            <w:pPr>
              <w:pStyle w:val="-f"/>
              <w:spacing w:line="260" w:lineRule="exact"/>
              <w:ind w:left="140"/>
              <w:rPr>
                <w:spacing w:val="0"/>
              </w:rPr>
            </w:pPr>
            <w:r w:rsidRPr="00235FDE">
              <w:t xml:space="preserve"> </w:t>
            </w:r>
            <w:r w:rsidRPr="00235FDE">
              <w:rPr>
                <w:rFonts w:hint="eastAsia"/>
              </w:rPr>
              <w:t>－</w:t>
            </w:r>
            <w:r w:rsidRPr="00235FDE">
              <w:t xml:space="preserve">   </w:t>
            </w:r>
          </w:p>
        </w:tc>
        <w:tc>
          <w:tcPr>
            <w:tcW w:w="1570" w:type="dxa"/>
            <w:tcBorders>
              <w:top w:val="nil"/>
              <w:left w:val="nil"/>
              <w:bottom w:val="nil"/>
              <w:right w:val="single" w:sz="4" w:space="0" w:color="auto"/>
            </w:tcBorders>
            <w:shd w:val="clear" w:color="auto" w:fill="auto"/>
            <w:vAlign w:val="center"/>
          </w:tcPr>
          <w:p w14:paraId="2B5B6E92" w14:textId="77777777" w:rsidR="001D1786" w:rsidRPr="00235FDE" w:rsidRDefault="001D1786" w:rsidP="00446AB6">
            <w:pPr>
              <w:pStyle w:val="-f"/>
              <w:spacing w:line="260" w:lineRule="exact"/>
              <w:ind w:left="140"/>
              <w:rPr>
                <w:spacing w:val="0"/>
              </w:rPr>
            </w:pPr>
            <w:r w:rsidRPr="00235FDE">
              <w:t xml:space="preserve"> 100,000 </w:t>
            </w:r>
          </w:p>
        </w:tc>
        <w:tc>
          <w:tcPr>
            <w:tcW w:w="1430" w:type="dxa"/>
            <w:tcBorders>
              <w:top w:val="nil"/>
              <w:left w:val="nil"/>
              <w:bottom w:val="nil"/>
              <w:right w:val="single" w:sz="4" w:space="0" w:color="auto"/>
            </w:tcBorders>
            <w:shd w:val="clear" w:color="auto" w:fill="auto"/>
            <w:vAlign w:val="center"/>
          </w:tcPr>
          <w:p w14:paraId="6DAD9A1A" w14:textId="77777777" w:rsidR="001D1786" w:rsidRPr="00235FDE" w:rsidRDefault="001D1786" w:rsidP="00446AB6">
            <w:pPr>
              <w:pStyle w:val="-f"/>
              <w:spacing w:line="260" w:lineRule="exact"/>
              <w:ind w:left="140"/>
              <w:rPr>
                <w:spacing w:val="0"/>
              </w:rPr>
            </w:pPr>
            <w:r w:rsidRPr="00235FDE">
              <w:t>-</w:t>
            </w:r>
            <w:r w:rsidRPr="00235FDE">
              <w:rPr>
                <w:rFonts w:hint="eastAsia"/>
              </w:rPr>
              <w:t xml:space="preserve"> </w:t>
            </w:r>
            <w:r w:rsidRPr="00235FDE">
              <w:t>100,000</w:t>
            </w:r>
          </w:p>
        </w:tc>
        <w:tc>
          <w:tcPr>
            <w:tcW w:w="1559" w:type="dxa"/>
            <w:tcBorders>
              <w:top w:val="nil"/>
              <w:left w:val="single" w:sz="4" w:space="0" w:color="auto"/>
              <w:bottom w:val="nil"/>
              <w:right w:val="single" w:sz="4" w:space="0" w:color="auto"/>
            </w:tcBorders>
            <w:shd w:val="clear" w:color="auto" w:fill="auto"/>
            <w:vAlign w:val="center"/>
          </w:tcPr>
          <w:p w14:paraId="37FDB7BB" w14:textId="77777777" w:rsidR="001D1786" w:rsidRPr="00235FDE" w:rsidRDefault="001D1786" w:rsidP="00446AB6">
            <w:pPr>
              <w:pStyle w:val="-f"/>
              <w:spacing w:line="260" w:lineRule="exact"/>
              <w:ind w:left="140"/>
              <w:rPr>
                <w:spacing w:val="0"/>
              </w:rPr>
            </w:pPr>
            <w:r w:rsidRPr="00235FDE">
              <w:rPr>
                <w:rFonts w:hint="eastAsia"/>
              </w:rPr>
              <w:t>－</w:t>
            </w:r>
          </w:p>
        </w:tc>
      </w:tr>
      <w:tr w:rsidR="001D1786" w:rsidRPr="00235FDE" w14:paraId="434E16F0" w14:textId="77777777" w:rsidTr="00C728AB">
        <w:trPr>
          <w:trHeight w:val="272"/>
        </w:trPr>
        <w:tc>
          <w:tcPr>
            <w:tcW w:w="3794" w:type="dxa"/>
            <w:tcBorders>
              <w:top w:val="nil"/>
              <w:bottom w:val="nil"/>
            </w:tcBorders>
            <w:vAlign w:val="center"/>
          </w:tcPr>
          <w:p w14:paraId="560916A8" w14:textId="77777777" w:rsidR="001D1786" w:rsidRPr="00235FDE" w:rsidRDefault="001D1786" w:rsidP="00446AB6">
            <w:pPr>
              <w:spacing w:line="260" w:lineRule="exact"/>
              <w:ind w:leftChars="100" w:left="280" w:right="57" w:firstLineChars="0" w:firstLine="0"/>
              <w:jc w:val="distribute"/>
              <w:rPr>
                <w:sz w:val="20"/>
                <w:szCs w:val="20"/>
              </w:rPr>
            </w:pPr>
            <w:r w:rsidRPr="00235FDE">
              <w:rPr>
                <w:rFonts w:hint="eastAsia"/>
                <w:b/>
                <w:sz w:val="20"/>
                <w:szCs w:val="20"/>
              </w:rPr>
              <w:t>非流動資產</w:t>
            </w:r>
          </w:p>
        </w:tc>
        <w:tc>
          <w:tcPr>
            <w:tcW w:w="1570" w:type="dxa"/>
            <w:tcBorders>
              <w:top w:val="nil"/>
              <w:left w:val="nil"/>
              <w:bottom w:val="nil"/>
              <w:right w:val="single" w:sz="4" w:space="0" w:color="auto"/>
            </w:tcBorders>
            <w:shd w:val="clear" w:color="auto" w:fill="auto"/>
            <w:vAlign w:val="center"/>
          </w:tcPr>
          <w:p w14:paraId="35B7155B" w14:textId="77777777" w:rsidR="001D1786" w:rsidRPr="00235FDE" w:rsidRDefault="001D1786" w:rsidP="00446AB6">
            <w:pPr>
              <w:pStyle w:val="--4"/>
              <w:spacing w:line="260" w:lineRule="exact"/>
              <w:ind w:left="140"/>
              <w:rPr>
                <w:spacing w:val="0"/>
              </w:rPr>
            </w:pPr>
            <w:r w:rsidRPr="00235FDE">
              <w:t xml:space="preserve"> 48,171,410 </w:t>
            </w:r>
          </w:p>
        </w:tc>
        <w:tc>
          <w:tcPr>
            <w:tcW w:w="1570" w:type="dxa"/>
            <w:tcBorders>
              <w:top w:val="nil"/>
              <w:left w:val="nil"/>
              <w:bottom w:val="nil"/>
              <w:right w:val="single" w:sz="4" w:space="0" w:color="auto"/>
            </w:tcBorders>
            <w:shd w:val="clear" w:color="auto" w:fill="auto"/>
            <w:vAlign w:val="center"/>
          </w:tcPr>
          <w:p w14:paraId="4BBB143B" w14:textId="77777777" w:rsidR="001D1786" w:rsidRPr="00235FDE" w:rsidRDefault="001D1786" w:rsidP="00446AB6">
            <w:pPr>
              <w:pStyle w:val="--4"/>
              <w:spacing w:line="260" w:lineRule="exact"/>
              <w:ind w:left="140"/>
              <w:rPr>
                <w:spacing w:val="0"/>
              </w:rPr>
            </w:pPr>
            <w:r w:rsidRPr="00235FDE">
              <w:t xml:space="preserve"> 18,971,239 </w:t>
            </w:r>
          </w:p>
        </w:tc>
        <w:tc>
          <w:tcPr>
            <w:tcW w:w="1430" w:type="dxa"/>
            <w:tcBorders>
              <w:top w:val="nil"/>
              <w:left w:val="nil"/>
              <w:bottom w:val="nil"/>
              <w:right w:val="single" w:sz="4" w:space="0" w:color="auto"/>
            </w:tcBorders>
            <w:shd w:val="clear" w:color="auto" w:fill="auto"/>
            <w:vAlign w:val="center"/>
          </w:tcPr>
          <w:p w14:paraId="630402E8" w14:textId="77777777" w:rsidR="001D1786" w:rsidRPr="00235FDE" w:rsidRDefault="001D1786" w:rsidP="00446AB6">
            <w:pPr>
              <w:pStyle w:val="--4"/>
              <w:spacing w:line="260" w:lineRule="exact"/>
              <w:ind w:left="140"/>
              <w:rPr>
                <w:spacing w:val="0"/>
              </w:rPr>
            </w:pPr>
            <w:r w:rsidRPr="00235FDE">
              <w:t>-</w:t>
            </w:r>
            <w:r w:rsidRPr="00235FDE">
              <w:rPr>
                <w:rFonts w:hint="eastAsia"/>
              </w:rPr>
              <w:t xml:space="preserve"> </w:t>
            </w:r>
            <w:r w:rsidRPr="00235FDE">
              <w:t>839,586</w:t>
            </w:r>
          </w:p>
        </w:tc>
        <w:tc>
          <w:tcPr>
            <w:tcW w:w="1559" w:type="dxa"/>
            <w:tcBorders>
              <w:top w:val="nil"/>
              <w:left w:val="single" w:sz="4" w:space="0" w:color="auto"/>
              <w:bottom w:val="nil"/>
              <w:right w:val="single" w:sz="4" w:space="0" w:color="auto"/>
            </w:tcBorders>
            <w:shd w:val="clear" w:color="auto" w:fill="auto"/>
            <w:vAlign w:val="center"/>
          </w:tcPr>
          <w:p w14:paraId="2BF07891" w14:textId="77777777" w:rsidR="001D1786" w:rsidRPr="00235FDE" w:rsidRDefault="001D1786" w:rsidP="00446AB6">
            <w:pPr>
              <w:pStyle w:val="--4"/>
              <w:spacing w:line="260" w:lineRule="exact"/>
              <w:ind w:left="140"/>
              <w:rPr>
                <w:spacing w:val="0"/>
              </w:rPr>
            </w:pPr>
            <w:r w:rsidRPr="00235FDE">
              <w:t>66,303,063</w:t>
            </w:r>
          </w:p>
        </w:tc>
      </w:tr>
      <w:tr w:rsidR="001D1786" w:rsidRPr="00235FDE" w14:paraId="1BDC74A8" w14:textId="77777777" w:rsidTr="00C728AB">
        <w:trPr>
          <w:trHeight w:val="272"/>
        </w:trPr>
        <w:tc>
          <w:tcPr>
            <w:tcW w:w="3794" w:type="dxa"/>
            <w:tcBorders>
              <w:top w:val="nil"/>
              <w:bottom w:val="nil"/>
            </w:tcBorders>
            <w:vAlign w:val="center"/>
          </w:tcPr>
          <w:p w14:paraId="25D2BADF" w14:textId="77777777" w:rsidR="001D1786" w:rsidRPr="00235FDE" w:rsidRDefault="001D1786" w:rsidP="00446AB6">
            <w:pPr>
              <w:spacing w:line="260" w:lineRule="exact"/>
              <w:ind w:leftChars="200" w:left="560" w:right="57" w:firstLineChars="0" w:firstLine="0"/>
              <w:jc w:val="distribute"/>
              <w:rPr>
                <w:sz w:val="20"/>
                <w:szCs w:val="20"/>
              </w:rPr>
            </w:pPr>
            <w:r w:rsidRPr="00235FDE">
              <w:rPr>
                <w:rFonts w:hint="eastAsia"/>
                <w:sz w:val="20"/>
                <w:szCs w:val="20"/>
              </w:rPr>
              <w:t>押匯貼現、放款、基金</w:t>
            </w:r>
          </w:p>
        </w:tc>
        <w:tc>
          <w:tcPr>
            <w:tcW w:w="1570" w:type="dxa"/>
            <w:tcBorders>
              <w:top w:val="nil"/>
              <w:left w:val="nil"/>
              <w:bottom w:val="nil"/>
              <w:right w:val="single" w:sz="4" w:space="0" w:color="auto"/>
            </w:tcBorders>
            <w:shd w:val="clear" w:color="auto" w:fill="auto"/>
            <w:vAlign w:val="center"/>
          </w:tcPr>
          <w:p w14:paraId="2057D401" w14:textId="77777777" w:rsidR="001D1786" w:rsidRPr="00235FDE" w:rsidRDefault="001D1786" w:rsidP="00446AB6">
            <w:pPr>
              <w:pStyle w:val="-f"/>
              <w:spacing w:line="260" w:lineRule="exact"/>
              <w:ind w:left="140"/>
              <w:rPr>
                <w:spacing w:val="0"/>
              </w:rPr>
            </w:pPr>
            <w:r w:rsidRPr="00235FDE">
              <w:t xml:space="preserve"> </w:t>
            </w:r>
            <w:r w:rsidRPr="00235FDE">
              <w:rPr>
                <w:rFonts w:hint="eastAsia"/>
              </w:rPr>
              <w:t>－</w:t>
            </w:r>
            <w:r w:rsidRPr="00235FDE">
              <w:t xml:space="preserve">   </w:t>
            </w:r>
          </w:p>
        </w:tc>
        <w:tc>
          <w:tcPr>
            <w:tcW w:w="1570" w:type="dxa"/>
            <w:tcBorders>
              <w:top w:val="nil"/>
              <w:left w:val="nil"/>
              <w:bottom w:val="nil"/>
              <w:right w:val="single" w:sz="4" w:space="0" w:color="auto"/>
            </w:tcBorders>
            <w:shd w:val="clear" w:color="auto" w:fill="auto"/>
            <w:vAlign w:val="center"/>
          </w:tcPr>
          <w:p w14:paraId="646CFFC8" w14:textId="77777777" w:rsidR="001D1786" w:rsidRPr="00235FDE" w:rsidRDefault="001D1786" w:rsidP="00446AB6">
            <w:pPr>
              <w:pStyle w:val="-f"/>
              <w:spacing w:line="260" w:lineRule="exact"/>
              <w:ind w:left="140"/>
              <w:rPr>
                <w:spacing w:val="0"/>
              </w:rPr>
            </w:pPr>
            <w:r w:rsidRPr="00235FDE">
              <w:t xml:space="preserve"> 28,015 </w:t>
            </w:r>
          </w:p>
        </w:tc>
        <w:tc>
          <w:tcPr>
            <w:tcW w:w="1430" w:type="dxa"/>
            <w:tcBorders>
              <w:top w:val="nil"/>
              <w:left w:val="nil"/>
              <w:bottom w:val="nil"/>
              <w:right w:val="single" w:sz="4" w:space="0" w:color="auto"/>
            </w:tcBorders>
            <w:shd w:val="clear" w:color="auto" w:fill="auto"/>
            <w:vAlign w:val="center"/>
          </w:tcPr>
          <w:p w14:paraId="449D7831" w14:textId="77777777" w:rsidR="001D1786" w:rsidRPr="00235FDE" w:rsidRDefault="001D1786" w:rsidP="00446AB6">
            <w:pPr>
              <w:pStyle w:val="-f"/>
              <w:spacing w:line="260" w:lineRule="exact"/>
              <w:ind w:left="140"/>
              <w:rPr>
                <w:spacing w:val="0"/>
              </w:rPr>
            </w:pPr>
            <w:r w:rsidRPr="00235FDE">
              <w:rPr>
                <w:rFonts w:hint="eastAsia"/>
              </w:rPr>
              <w:t>－</w:t>
            </w:r>
          </w:p>
        </w:tc>
        <w:tc>
          <w:tcPr>
            <w:tcW w:w="1559" w:type="dxa"/>
            <w:tcBorders>
              <w:top w:val="nil"/>
              <w:left w:val="single" w:sz="4" w:space="0" w:color="auto"/>
              <w:bottom w:val="nil"/>
              <w:right w:val="single" w:sz="4" w:space="0" w:color="auto"/>
            </w:tcBorders>
            <w:shd w:val="clear" w:color="auto" w:fill="auto"/>
            <w:vAlign w:val="center"/>
          </w:tcPr>
          <w:p w14:paraId="6818D627" w14:textId="77777777" w:rsidR="001D1786" w:rsidRPr="00235FDE" w:rsidRDefault="001D1786" w:rsidP="00446AB6">
            <w:pPr>
              <w:pStyle w:val="-f"/>
              <w:spacing w:line="260" w:lineRule="exact"/>
              <w:ind w:left="140"/>
              <w:rPr>
                <w:spacing w:val="0"/>
              </w:rPr>
            </w:pPr>
            <w:r w:rsidRPr="00235FDE">
              <w:t>28,015</w:t>
            </w:r>
          </w:p>
        </w:tc>
      </w:tr>
      <w:tr w:rsidR="001D1786" w:rsidRPr="00235FDE" w14:paraId="1AB87239" w14:textId="77777777" w:rsidTr="00C728AB">
        <w:trPr>
          <w:trHeight w:val="272"/>
        </w:trPr>
        <w:tc>
          <w:tcPr>
            <w:tcW w:w="3794" w:type="dxa"/>
            <w:tcBorders>
              <w:top w:val="nil"/>
              <w:bottom w:val="nil"/>
            </w:tcBorders>
            <w:vAlign w:val="center"/>
          </w:tcPr>
          <w:p w14:paraId="73740661" w14:textId="77777777" w:rsidR="001D1786" w:rsidRPr="00235FDE" w:rsidRDefault="001D1786" w:rsidP="00446AB6">
            <w:pPr>
              <w:spacing w:line="260" w:lineRule="exact"/>
              <w:ind w:leftChars="200" w:left="560" w:right="57" w:firstLineChars="0" w:firstLine="0"/>
              <w:jc w:val="distribute"/>
              <w:rPr>
                <w:sz w:val="20"/>
                <w:szCs w:val="20"/>
              </w:rPr>
            </w:pPr>
            <w:proofErr w:type="gramStart"/>
            <w:r w:rsidRPr="00235FDE">
              <w:rPr>
                <w:rFonts w:hint="eastAsia"/>
                <w:sz w:val="20"/>
                <w:szCs w:val="20"/>
              </w:rPr>
              <w:t>採</w:t>
            </w:r>
            <w:proofErr w:type="gramEnd"/>
            <w:r w:rsidRPr="00235FDE">
              <w:rPr>
                <w:rFonts w:hint="eastAsia"/>
                <w:sz w:val="20"/>
                <w:szCs w:val="20"/>
              </w:rPr>
              <w:t>權益法之投資</w:t>
            </w:r>
          </w:p>
        </w:tc>
        <w:tc>
          <w:tcPr>
            <w:tcW w:w="1570" w:type="dxa"/>
            <w:tcBorders>
              <w:top w:val="nil"/>
              <w:left w:val="nil"/>
              <w:bottom w:val="nil"/>
              <w:right w:val="single" w:sz="4" w:space="0" w:color="auto"/>
            </w:tcBorders>
            <w:shd w:val="clear" w:color="auto" w:fill="auto"/>
            <w:vAlign w:val="center"/>
          </w:tcPr>
          <w:p w14:paraId="45259DAA" w14:textId="77777777" w:rsidR="001D1786" w:rsidRPr="00235FDE" w:rsidRDefault="001D1786" w:rsidP="00446AB6">
            <w:pPr>
              <w:pStyle w:val="-f"/>
              <w:spacing w:line="260" w:lineRule="exact"/>
              <w:ind w:left="140"/>
              <w:rPr>
                <w:spacing w:val="0"/>
              </w:rPr>
            </w:pPr>
            <w:r w:rsidRPr="00235FDE">
              <w:t xml:space="preserve"> 382,459 </w:t>
            </w:r>
          </w:p>
        </w:tc>
        <w:tc>
          <w:tcPr>
            <w:tcW w:w="1570" w:type="dxa"/>
            <w:tcBorders>
              <w:top w:val="nil"/>
              <w:left w:val="nil"/>
              <w:bottom w:val="nil"/>
              <w:right w:val="single" w:sz="4" w:space="0" w:color="auto"/>
            </w:tcBorders>
            <w:shd w:val="clear" w:color="auto" w:fill="auto"/>
            <w:vAlign w:val="center"/>
          </w:tcPr>
          <w:p w14:paraId="4F1E6849" w14:textId="77777777" w:rsidR="001D1786" w:rsidRPr="00235FDE" w:rsidRDefault="001D1786" w:rsidP="00446AB6">
            <w:pPr>
              <w:pStyle w:val="-f"/>
              <w:spacing w:line="260" w:lineRule="exact"/>
              <w:ind w:left="140"/>
              <w:rPr>
                <w:spacing w:val="0"/>
              </w:rPr>
            </w:pPr>
            <w:r w:rsidRPr="00235FDE">
              <w:rPr>
                <w:rFonts w:hint="eastAsia"/>
              </w:rPr>
              <w:t>－</w:t>
            </w:r>
            <w:r w:rsidRPr="00235FDE">
              <w:t xml:space="preserve">   </w:t>
            </w:r>
          </w:p>
        </w:tc>
        <w:tc>
          <w:tcPr>
            <w:tcW w:w="1430" w:type="dxa"/>
            <w:tcBorders>
              <w:top w:val="nil"/>
              <w:left w:val="nil"/>
              <w:bottom w:val="nil"/>
              <w:right w:val="single" w:sz="4" w:space="0" w:color="auto"/>
            </w:tcBorders>
            <w:shd w:val="clear" w:color="auto" w:fill="auto"/>
            <w:vAlign w:val="center"/>
          </w:tcPr>
          <w:p w14:paraId="5C939714" w14:textId="77777777" w:rsidR="001D1786" w:rsidRPr="00235FDE" w:rsidRDefault="001D1786" w:rsidP="00446AB6">
            <w:pPr>
              <w:pStyle w:val="-f"/>
              <w:spacing w:line="260" w:lineRule="exact"/>
              <w:ind w:left="140"/>
              <w:rPr>
                <w:spacing w:val="0"/>
              </w:rPr>
            </w:pPr>
            <w:r w:rsidRPr="00235FDE">
              <w:t>-</w:t>
            </w:r>
            <w:r w:rsidRPr="00235FDE">
              <w:rPr>
                <w:rFonts w:hint="eastAsia"/>
              </w:rPr>
              <w:t xml:space="preserve"> </w:t>
            </w:r>
            <w:r w:rsidRPr="00235FDE">
              <w:t>381,051</w:t>
            </w:r>
          </w:p>
        </w:tc>
        <w:tc>
          <w:tcPr>
            <w:tcW w:w="1559" w:type="dxa"/>
            <w:tcBorders>
              <w:top w:val="nil"/>
              <w:left w:val="single" w:sz="4" w:space="0" w:color="auto"/>
              <w:bottom w:val="nil"/>
              <w:right w:val="single" w:sz="4" w:space="0" w:color="auto"/>
            </w:tcBorders>
            <w:shd w:val="clear" w:color="auto" w:fill="auto"/>
            <w:vAlign w:val="center"/>
          </w:tcPr>
          <w:p w14:paraId="2517BCF3" w14:textId="77777777" w:rsidR="001D1786" w:rsidRPr="00235FDE" w:rsidRDefault="001D1786" w:rsidP="00446AB6">
            <w:pPr>
              <w:pStyle w:val="-f"/>
              <w:spacing w:line="260" w:lineRule="exact"/>
              <w:ind w:left="140"/>
              <w:rPr>
                <w:spacing w:val="0"/>
              </w:rPr>
            </w:pPr>
            <w:r w:rsidRPr="00235FDE">
              <w:t>1,407</w:t>
            </w:r>
          </w:p>
        </w:tc>
      </w:tr>
      <w:tr w:rsidR="001D1786" w:rsidRPr="00235FDE" w14:paraId="2F2FFD8C" w14:textId="77777777" w:rsidTr="00C728AB">
        <w:trPr>
          <w:trHeight w:val="272"/>
        </w:trPr>
        <w:tc>
          <w:tcPr>
            <w:tcW w:w="3794" w:type="dxa"/>
            <w:tcBorders>
              <w:top w:val="nil"/>
              <w:bottom w:val="nil"/>
            </w:tcBorders>
            <w:vAlign w:val="center"/>
          </w:tcPr>
          <w:p w14:paraId="3102B42C" w14:textId="77777777" w:rsidR="001D1786" w:rsidRPr="00235FDE" w:rsidRDefault="001D1786" w:rsidP="00446AB6">
            <w:pPr>
              <w:spacing w:line="260" w:lineRule="exact"/>
              <w:ind w:leftChars="200" w:left="560" w:right="57" w:firstLineChars="0" w:firstLine="0"/>
              <w:jc w:val="distribute"/>
              <w:rPr>
                <w:sz w:val="20"/>
                <w:szCs w:val="20"/>
              </w:rPr>
            </w:pPr>
            <w:r w:rsidRPr="00235FDE">
              <w:rPr>
                <w:rFonts w:hint="eastAsia"/>
                <w:sz w:val="20"/>
                <w:szCs w:val="20"/>
              </w:rPr>
              <w:t>其他投資</w:t>
            </w:r>
          </w:p>
        </w:tc>
        <w:tc>
          <w:tcPr>
            <w:tcW w:w="1570" w:type="dxa"/>
            <w:tcBorders>
              <w:top w:val="nil"/>
              <w:left w:val="nil"/>
              <w:bottom w:val="nil"/>
              <w:right w:val="single" w:sz="4" w:space="0" w:color="auto"/>
            </w:tcBorders>
            <w:shd w:val="clear" w:color="auto" w:fill="auto"/>
            <w:vAlign w:val="center"/>
          </w:tcPr>
          <w:p w14:paraId="4FC6D00E" w14:textId="77777777" w:rsidR="001D1786" w:rsidRPr="00235FDE" w:rsidRDefault="001D1786" w:rsidP="00446AB6">
            <w:pPr>
              <w:pStyle w:val="-f"/>
              <w:spacing w:line="260" w:lineRule="exact"/>
              <w:ind w:left="140"/>
              <w:rPr>
                <w:spacing w:val="0"/>
              </w:rPr>
            </w:pPr>
            <w:r w:rsidRPr="00235FDE">
              <w:t xml:space="preserve"> 103,298 </w:t>
            </w:r>
          </w:p>
        </w:tc>
        <w:tc>
          <w:tcPr>
            <w:tcW w:w="1570" w:type="dxa"/>
            <w:tcBorders>
              <w:top w:val="nil"/>
              <w:left w:val="nil"/>
              <w:bottom w:val="nil"/>
              <w:right w:val="single" w:sz="4" w:space="0" w:color="auto"/>
            </w:tcBorders>
            <w:shd w:val="clear" w:color="auto" w:fill="auto"/>
            <w:vAlign w:val="center"/>
          </w:tcPr>
          <w:p w14:paraId="19287B49" w14:textId="77777777" w:rsidR="001D1786" w:rsidRPr="00235FDE" w:rsidRDefault="001D1786" w:rsidP="00446AB6">
            <w:pPr>
              <w:pStyle w:val="-f"/>
              <w:spacing w:line="260" w:lineRule="exact"/>
              <w:ind w:left="140"/>
              <w:rPr>
                <w:spacing w:val="0"/>
              </w:rPr>
            </w:pPr>
            <w:r w:rsidRPr="00235FDE">
              <w:t xml:space="preserve"> 883,330 </w:t>
            </w:r>
          </w:p>
        </w:tc>
        <w:tc>
          <w:tcPr>
            <w:tcW w:w="1430" w:type="dxa"/>
            <w:tcBorders>
              <w:top w:val="nil"/>
              <w:left w:val="nil"/>
              <w:bottom w:val="nil"/>
              <w:right w:val="single" w:sz="4" w:space="0" w:color="auto"/>
            </w:tcBorders>
            <w:shd w:val="clear" w:color="auto" w:fill="auto"/>
            <w:vAlign w:val="center"/>
          </w:tcPr>
          <w:p w14:paraId="410E5CF6" w14:textId="77777777" w:rsidR="001D1786" w:rsidRPr="00235FDE" w:rsidRDefault="001D1786" w:rsidP="00446AB6">
            <w:pPr>
              <w:pStyle w:val="-f"/>
              <w:spacing w:line="260" w:lineRule="exact"/>
              <w:ind w:left="140"/>
              <w:rPr>
                <w:spacing w:val="0"/>
              </w:rPr>
            </w:pPr>
            <w:r w:rsidRPr="00235FDE">
              <w:rPr>
                <w:rFonts w:hint="eastAsia"/>
              </w:rPr>
              <w:t>－</w:t>
            </w:r>
          </w:p>
        </w:tc>
        <w:tc>
          <w:tcPr>
            <w:tcW w:w="1559" w:type="dxa"/>
            <w:tcBorders>
              <w:top w:val="nil"/>
              <w:left w:val="single" w:sz="4" w:space="0" w:color="auto"/>
              <w:bottom w:val="nil"/>
              <w:right w:val="single" w:sz="4" w:space="0" w:color="auto"/>
            </w:tcBorders>
            <w:shd w:val="clear" w:color="auto" w:fill="auto"/>
            <w:vAlign w:val="center"/>
          </w:tcPr>
          <w:p w14:paraId="5F11211B" w14:textId="77777777" w:rsidR="001D1786" w:rsidRPr="00235FDE" w:rsidRDefault="001D1786" w:rsidP="00446AB6">
            <w:pPr>
              <w:pStyle w:val="-f"/>
              <w:spacing w:line="260" w:lineRule="exact"/>
              <w:ind w:left="140"/>
              <w:rPr>
                <w:spacing w:val="0"/>
              </w:rPr>
            </w:pPr>
            <w:r w:rsidRPr="00235FDE">
              <w:t>986,629</w:t>
            </w:r>
          </w:p>
        </w:tc>
      </w:tr>
      <w:tr w:rsidR="001D1786" w:rsidRPr="00235FDE" w14:paraId="51FE81FB" w14:textId="77777777" w:rsidTr="00C728AB">
        <w:trPr>
          <w:trHeight w:val="272"/>
        </w:trPr>
        <w:tc>
          <w:tcPr>
            <w:tcW w:w="3794" w:type="dxa"/>
            <w:tcBorders>
              <w:top w:val="nil"/>
              <w:bottom w:val="nil"/>
            </w:tcBorders>
            <w:vAlign w:val="center"/>
          </w:tcPr>
          <w:p w14:paraId="5F1EBD8C" w14:textId="77777777" w:rsidR="001D1786" w:rsidRPr="00235FDE" w:rsidRDefault="001D1786" w:rsidP="00446AB6">
            <w:pPr>
              <w:spacing w:line="260" w:lineRule="exact"/>
              <w:ind w:leftChars="200" w:left="560" w:right="57" w:firstLineChars="0" w:firstLine="0"/>
              <w:jc w:val="distribute"/>
              <w:rPr>
                <w:sz w:val="20"/>
                <w:szCs w:val="20"/>
              </w:rPr>
            </w:pPr>
            <w:r w:rsidRPr="00235FDE">
              <w:rPr>
                <w:rFonts w:hint="eastAsia"/>
                <w:sz w:val="20"/>
                <w:szCs w:val="20"/>
              </w:rPr>
              <w:t>土地、建築物及設備</w:t>
            </w:r>
          </w:p>
        </w:tc>
        <w:tc>
          <w:tcPr>
            <w:tcW w:w="1570" w:type="dxa"/>
            <w:tcBorders>
              <w:top w:val="nil"/>
              <w:left w:val="nil"/>
              <w:bottom w:val="nil"/>
              <w:right w:val="single" w:sz="4" w:space="0" w:color="auto"/>
            </w:tcBorders>
            <w:shd w:val="clear" w:color="auto" w:fill="auto"/>
            <w:vAlign w:val="center"/>
          </w:tcPr>
          <w:p w14:paraId="395A8DF5" w14:textId="77777777" w:rsidR="001D1786" w:rsidRPr="00235FDE" w:rsidRDefault="001D1786" w:rsidP="00446AB6">
            <w:pPr>
              <w:pStyle w:val="-f"/>
              <w:spacing w:line="260" w:lineRule="exact"/>
              <w:ind w:left="140"/>
              <w:rPr>
                <w:spacing w:val="0"/>
              </w:rPr>
            </w:pPr>
            <w:r w:rsidRPr="00235FDE">
              <w:t xml:space="preserve"> 46,807,964 </w:t>
            </w:r>
          </w:p>
        </w:tc>
        <w:tc>
          <w:tcPr>
            <w:tcW w:w="1570" w:type="dxa"/>
            <w:tcBorders>
              <w:top w:val="nil"/>
              <w:left w:val="nil"/>
              <w:bottom w:val="nil"/>
              <w:right w:val="single" w:sz="4" w:space="0" w:color="auto"/>
            </w:tcBorders>
            <w:shd w:val="clear" w:color="auto" w:fill="auto"/>
            <w:vAlign w:val="center"/>
          </w:tcPr>
          <w:p w14:paraId="6204D1A2" w14:textId="77777777" w:rsidR="001D1786" w:rsidRPr="00235FDE" w:rsidRDefault="001D1786" w:rsidP="00446AB6">
            <w:pPr>
              <w:pStyle w:val="-f"/>
              <w:spacing w:line="260" w:lineRule="exact"/>
              <w:ind w:left="140"/>
              <w:rPr>
                <w:spacing w:val="0"/>
              </w:rPr>
            </w:pPr>
            <w:r w:rsidRPr="00235FDE">
              <w:t xml:space="preserve"> 18,019,622 </w:t>
            </w:r>
          </w:p>
        </w:tc>
        <w:tc>
          <w:tcPr>
            <w:tcW w:w="1430" w:type="dxa"/>
            <w:tcBorders>
              <w:top w:val="nil"/>
              <w:left w:val="nil"/>
              <w:bottom w:val="nil"/>
              <w:right w:val="single" w:sz="4" w:space="0" w:color="auto"/>
            </w:tcBorders>
            <w:shd w:val="clear" w:color="auto" w:fill="auto"/>
            <w:vAlign w:val="center"/>
          </w:tcPr>
          <w:p w14:paraId="6DEB27B0" w14:textId="77777777" w:rsidR="001D1786" w:rsidRPr="00235FDE" w:rsidRDefault="001D1786" w:rsidP="00446AB6">
            <w:pPr>
              <w:pStyle w:val="-f"/>
              <w:spacing w:line="260" w:lineRule="exact"/>
              <w:ind w:left="140"/>
              <w:rPr>
                <w:spacing w:val="0"/>
              </w:rPr>
            </w:pPr>
            <w:r w:rsidRPr="00235FDE">
              <w:rPr>
                <w:rFonts w:hint="eastAsia"/>
              </w:rPr>
              <w:t>－</w:t>
            </w:r>
          </w:p>
        </w:tc>
        <w:tc>
          <w:tcPr>
            <w:tcW w:w="1559" w:type="dxa"/>
            <w:tcBorders>
              <w:top w:val="nil"/>
              <w:left w:val="nil"/>
              <w:bottom w:val="nil"/>
              <w:right w:val="single" w:sz="4" w:space="0" w:color="auto"/>
            </w:tcBorders>
            <w:shd w:val="clear" w:color="auto" w:fill="auto"/>
            <w:vAlign w:val="center"/>
          </w:tcPr>
          <w:p w14:paraId="715E8418" w14:textId="77777777" w:rsidR="001D1786" w:rsidRPr="00235FDE" w:rsidRDefault="001D1786" w:rsidP="00446AB6">
            <w:pPr>
              <w:pStyle w:val="-f"/>
              <w:spacing w:line="260" w:lineRule="exact"/>
              <w:ind w:left="140"/>
              <w:rPr>
                <w:spacing w:val="0"/>
              </w:rPr>
            </w:pPr>
            <w:r w:rsidRPr="00235FDE">
              <w:t>64,827,587</w:t>
            </w:r>
          </w:p>
        </w:tc>
      </w:tr>
      <w:tr w:rsidR="001D1786" w:rsidRPr="00235FDE" w14:paraId="5F1473E8" w14:textId="77777777" w:rsidTr="00C728AB">
        <w:trPr>
          <w:trHeight w:val="272"/>
        </w:trPr>
        <w:tc>
          <w:tcPr>
            <w:tcW w:w="3794" w:type="dxa"/>
            <w:tcBorders>
              <w:top w:val="nil"/>
              <w:bottom w:val="nil"/>
            </w:tcBorders>
            <w:vAlign w:val="center"/>
          </w:tcPr>
          <w:p w14:paraId="2BCD5E5D" w14:textId="77777777" w:rsidR="001D1786" w:rsidRPr="00D435C4" w:rsidRDefault="001D1786" w:rsidP="00446AB6">
            <w:pPr>
              <w:spacing w:line="260" w:lineRule="exact"/>
              <w:ind w:leftChars="200" w:left="560" w:right="57" w:firstLineChars="0" w:firstLine="0"/>
              <w:jc w:val="distribute"/>
              <w:rPr>
                <w:sz w:val="20"/>
                <w:szCs w:val="20"/>
              </w:rPr>
            </w:pPr>
            <w:r w:rsidRPr="00D435C4">
              <w:rPr>
                <w:rFonts w:hint="eastAsia"/>
                <w:sz w:val="20"/>
                <w:szCs w:val="20"/>
              </w:rPr>
              <w:t>無形資產</w:t>
            </w:r>
          </w:p>
        </w:tc>
        <w:tc>
          <w:tcPr>
            <w:tcW w:w="1570" w:type="dxa"/>
            <w:tcBorders>
              <w:top w:val="nil"/>
              <w:left w:val="nil"/>
              <w:bottom w:val="nil"/>
              <w:right w:val="single" w:sz="4" w:space="0" w:color="auto"/>
            </w:tcBorders>
            <w:shd w:val="clear" w:color="auto" w:fill="auto"/>
            <w:vAlign w:val="center"/>
          </w:tcPr>
          <w:p w14:paraId="00A9EA02" w14:textId="77777777" w:rsidR="001D1786" w:rsidRPr="00D435C4" w:rsidRDefault="001D1786" w:rsidP="00446AB6">
            <w:pPr>
              <w:pStyle w:val="-f"/>
              <w:spacing w:line="260" w:lineRule="exact"/>
              <w:ind w:left="140"/>
              <w:rPr>
                <w:spacing w:val="0"/>
              </w:rPr>
            </w:pPr>
            <w:r w:rsidRPr="00D435C4">
              <w:t xml:space="preserve"> 102,445 </w:t>
            </w:r>
          </w:p>
        </w:tc>
        <w:tc>
          <w:tcPr>
            <w:tcW w:w="1570" w:type="dxa"/>
            <w:tcBorders>
              <w:top w:val="nil"/>
              <w:left w:val="nil"/>
              <w:bottom w:val="nil"/>
              <w:right w:val="single" w:sz="4" w:space="0" w:color="auto"/>
            </w:tcBorders>
            <w:shd w:val="clear" w:color="auto" w:fill="auto"/>
            <w:vAlign w:val="center"/>
          </w:tcPr>
          <w:p w14:paraId="11830880" w14:textId="77777777" w:rsidR="001D1786" w:rsidRPr="00D435C4" w:rsidRDefault="001D1786" w:rsidP="00446AB6">
            <w:pPr>
              <w:pStyle w:val="-f"/>
              <w:spacing w:line="260" w:lineRule="exact"/>
              <w:ind w:left="140"/>
              <w:rPr>
                <w:spacing w:val="0"/>
              </w:rPr>
            </w:pPr>
            <w:r w:rsidRPr="00D435C4">
              <w:t xml:space="preserve"> 12,945 </w:t>
            </w:r>
          </w:p>
        </w:tc>
        <w:tc>
          <w:tcPr>
            <w:tcW w:w="1430" w:type="dxa"/>
            <w:tcBorders>
              <w:top w:val="nil"/>
              <w:left w:val="nil"/>
              <w:bottom w:val="nil"/>
              <w:right w:val="single" w:sz="4" w:space="0" w:color="auto"/>
            </w:tcBorders>
            <w:shd w:val="clear" w:color="auto" w:fill="auto"/>
            <w:vAlign w:val="center"/>
          </w:tcPr>
          <w:p w14:paraId="6AE9CBB3" w14:textId="77777777" w:rsidR="001D1786" w:rsidRPr="00D435C4" w:rsidRDefault="001D1786" w:rsidP="00446AB6">
            <w:pPr>
              <w:pStyle w:val="-f"/>
              <w:spacing w:line="260" w:lineRule="exact"/>
              <w:ind w:left="140"/>
              <w:rPr>
                <w:spacing w:val="0"/>
              </w:rPr>
            </w:pPr>
            <w:r w:rsidRPr="00D435C4">
              <w:rPr>
                <w:rFonts w:hint="eastAsia"/>
              </w:rPr>
              <w:t>－</w:t>
            </w:r>
          </w:p>
        </w:tc>
        <w:tc>
          <w:tcPr>
            <w:tcW w:w="1559" w:type="dxa"/>
            <w:tcBorders>
              <w:top w:val="nil"/>
              <w:left w:val="nil"/>
              <w:bottom w:val="nil"/>
              <w:right w:val="single" w:sz="4" w:space="0" w:color="auto"/>
            </w:tcBorders>
            <w:shd w:val="clear" w:color="auto" w:fill="auto"/>
            <w:vAlign w:val="center"/>
          </w:tcPr>
          <w:p w14:paraId="26387605" w14:textId="77777777" w:rsidR="001D1786" w:rsidRPr="00D435C4" w:rsidRDefault="001D1786" w:rsidP="00446AB6">
            <w:pPr>
              <w:pStyle w:val="-f"/>
              <w:spacing w:line="260" w:lineRule="exact"/>
              <w:ind w:left="140"/>
              <w:rPr>
                <w:spacing w:val="0"/>
              </w:rPr>
            </w:pPr>
            <w:r w:rsidRPr="00D435C4">
              <w:t>115,391</w:t>
            </w:r>
          </w:p>
        </w:tc>
      </w:tr>
      <w:tr w:rsidR="001D1786" w:rsidRPr="00235FDE" w14:paraId="1645AFEF" w14:textId="77777777" w:rsidTr="00C728AB">
        <w:trPr>
          <w:trHeight w:val="272"/>
        </w:trPr>
        <w:tc>
          <w:tcPr>
            <w:tcW w:w="3794" w:type="dxa"/>
            <w:tcBorders>
              <w:top w:val="nil"/>
              <w:bottom w:val="nil"/>
            </w:tcBorders>
            <w:vAlign w:val="center"/>
          </w:tcPr>
          <w:p w14:paraId="2EAF802C" w14:textId="77777777" w:rsidR="001D1786" w:rsidRPr="00D435C4" w:rsidRDefault="001D1786" w:rsidP="00446AB6">
            <w:pPr>
              <w:spacing w:line="260" w:lineRule="exact"/>
              <w:ind w:leftChars="200" w:left="560" w:right="57" w:firstLineChars="0" w:firstLine="0"/>
              <w:jc w:val="distribute"/>
              <w:rPr>
                <w:sz w:val="20"/>
                <w:szCs w:val="20"/>
              </w:rPr>
            </w:pPr>
            <w:r w:rsidRPr="00D435C4">
              <w:rPr>
                <w:rFonts w:hint="eastAsia"/>
                <w:sz w:val="20"/>
                <w:szCs w:val="20"/>
              </w:rPr>
              <w:t>其他資產</w:t>
            </w:r>
          </w:p>
        </w:tc>
        <w:tc>
          <w:tcPr>
            <w:tcW w:w="1570" w:type="dxa"/>
            <w:tcBorders>
              <w:top w:val="nil"/>
              <w:left w:val="nil"/>
              <w:bottom w:val="nil"/>
              <w:right w:val="single" w:sz="4" w:space="0" w:color="auto"/>
            </w:tcBorders>
            <w:shd w:val="clear" w:color="auto" w:fill="auto"/>
            <w:vAlign w:val="center"/>
          </w:tcPr>
          <w:p w14:paraId="1DD4D940" w14:textId="77777777" w:rsidR="001D1786" w:rsidRPr="00D435C4" w:rsidRDefault="001D1786" w:rsidP="00446AB6">
            <w:pPr>
              <w:pStyle w:val="-f"/>
              <w:spacing w:line="260" w:lineRule="exact"/>
              <w:ind w:left="140"/>
              <w:rPr>
                <w:spacing w:val="0"/>
              </w:rPr>
            </w:pPr>
            <w:r w:rsidRPr="00D435C4">
              <w:t xml:space="preserve"> 775,242 </w:t>
            </w:r>
          </w:p>
        </w:tc>
        <w:tc>
          <w:tcPr>
            <w:tcW w:w="1570" w:type="dxa"/>
            <w:tcBorders>
              <w:top w:val="nil"/>
              <w:left w:val="nil"/>
              <w:bottom w:val="nil"/>
              <w:right w:val="single" w:sz="4" w:space="0" w:color="auto"/>
            </w:tcBorders>
            <w:shd w:val="clear" w:color="auto" w:fill="auto"/>
            <w:vAlign w:val="center"/>
          </w:tcPr>
          <w:p w14:paraId="099F27BF" w14:textId="77777777" w:rsidR="001D1786" w:rsidRPr="00D435C4" w:rsidRDefault="001D1786" w:rsidP="00446AB6">
            <w:pPr>
              <w:pStyle w:val="-f"/>
              <w:spacing w:line="260" w:lineRule="exact"/>
              <w:ind w:left="140"/>
              <w:rPr>
                <w:spacing w:val="0"/>
              </w:rPr>
            </w:pPr>
            <w:r w:rsidRPr="00D435C4">
              <w:t xml:space="preserve"> 27,324 </w:t>
            </w:r>
          </w:p>
        </w:tc>
        <w:tc>
          <w:tcPr>
            <w:tcW w:w="1430" w:type="dxa"/>
            <w:tcBorders>
              <w:top w:val="nil"/>
              <w:left w:val="nil"/>
              <w:bottom w:val="nil"/>
              <w:right w:val="single" w:sz="4" w:space="0" w:color="auto"/>
            </w:tcBorders>
            <w:shd w:val="clear" w:color="auto" w:fill="auto"/>
            <w:vAlign w:val="center"/>
          </w:tcPr>
          <w:p w14:paraId="39C48668" w14:textId="77777777" w:rsidR="001D1786" w:rsidRPr="00D435C4" w:rsidRDefault="001D1786" w:rsidP="00446AB6">
            <w:pPr>
              <w:pStyle w:val="-f"/>
              <w:spacing w:line="260" w:lineRule="exact"/>
              <w:ind w:left="140"/>
              <w:rPr>
                <w:spacing w:val="0"/>
              </w:rPr>
            </w:pPr>
            <w:r w:rsidRPr="00D435C4">
              <w:t>-</w:t>
            </w:r>
            <w:r w:rsidRPr="00D435C4">
              <w:rPr>
                <w:rFonts w:hint="eastAsia"/>
              </w:rPr>
              <w:t xml:space="preserve"> </w:t>
            </w:r>
            <w:r w:rsidRPr="00D435C4">
              <w:t>458,534</w:t>
            </w:r>
          </w:p>
        </w:tc>
        <w:tc>
          <w:tcPr>
            <w:tcW w:w="1559" w:type="dxa"/>
            <w:tcBorders>
              <w:top w:val="nil"/>
              <w:left w:val="nil"/>
              <w:bottom w:val="nil"/>
              <w:right w:val="single" w:sz="4" w:space="0" w:color="auto"/>
            </w:tcBorders>
            <w:shd w:val="clear" w:color="auto" w:fill="auto"/>
            <w:vAlign w:val="center"/>
          </w:tcPr>
          <w:p w14:paraId="43650A37" w14:textId="77777777" w:rsidR="001D1786" w:rsidRPr="00D435C4" w:rsidRDefault="001D1786" w:rsidP="00446AB6">
            <w:pPr>
              <w:pStyle w:val="-f"/>
              <w:spacing w:line="260" w:lineRule="exact"/>
              <w:ind w:left="140"/>
              <w:rPr>
                <w:spacing w:val="0"/>
              </w:rPr>
            </w:pPr>
            <w:r w:rsidRPr="00D435C4">
              <w:t>344,032</w:t>
            </w:r>
          </w:p>
        </w:tc>
      </w:tr>
      <w:tr w:rsidR="001D1786" w:rsidRPr="00235FDE" w14:paraId="6B03B95D" w14:textId="77777777" w:rsidTr="00C728AB">
        <w:trPr>
          <w:trHeight w:val="272"/>
        </w:trPr>
        <w:tc>
          <w:tcPr>
            <w:tcW w:w="3794" w:type="dxa"/>
            <w:tcBorders>
              <w:top w:val="nil"/>
              <w:bottom w:val="nil"/>
            </w:tcBorders>
            <w:vAlign w:val="center"/>
          </w:tcPr>
          <w:p w14:paraId="0A7B1009" w14:textId="77777777" w:rsidR="001D1786" w:rsidRPr="00D435C4" w:rsidRDefault="001D1786" w:rsidP="00446AB6">
            <w:pPr>
              <w:spacing w:line="260" w:lineRule="exact"/>
              <w:ind w:left="57" w:right="57" w:firstLineChars="0" w:firstLine="0"/>
              <w:jc w:val="distribute"/>
              <w:rPr>
                <w:b/>
                <w:sz w:val="20"/>
                <w:szCs w:val="20"/>
              </w:rPr>
            </w:pPr>
            <w:r w:rsidRPr="00D435C4">
              <w:rPr>
                <w:rFonts w:hint="eastAsia"/>
                <w:b/>
                <w:sz w:val="20"/>
                <w:szCs w:val="20"/>
              </w:rPr>
              <w:t>原列資產總額</w:t>
            </w:r>
          </w:p>
        </w:tc>
        <w:tc>
          <w:tcPr>
            <w:tcW w:w="1570" w:type="dxa"/>
            <w:tcBorders>
              <w:top w:val="nil"/>
              <w:left w:val="nil"/>
              <w:bottom w:val="nil"/>
              <w:right w:val="single" w:sz="4" w:space="0" w:color="auto"/>
            </w:tcBorders>
            <w:shd w:val="clear" w:color="auto" w:fill="auto"/>
            <w:vAlign w:val="center"/>
          </w:tcPr>
          <w:p w14:paraId="2E22E331" w14:textId="77777777" w:rsidR="001D1786" w:rsidRPr="00D435C4" w:rsidRDefault="001D1786" w:rsidP="00446AB6">
            <w:pPr>
              <w:pStyle w:val="--4"/>
              <w:spacing w:line="260" w:lineRule="exact"/>
              <w:ind w:left="140"/>
              <w:rPr>
                <w:spacing w:val="0"/>
              </w:rPr>
            </w:pPr>
            <w:r w:rsidRPr="00D435C4">
              <w:t xml:space="preserve">55,365,325 </w:t>
            </w:r>
          </w:p>
        </w:tc>
        <w:tc>
          <w:tcPr>
            <w:tcW w:w="1570" w:type="dxa"/>
            <w:tcBorders>
              <w:top w:val="nil"/>
              <w:left w:val="nil"/>
              <w:bottom w:val="nil"/>
              <w:right w:val="single" w:sz="4" w:space="0" w:color="auto"/>
            </w:tcBorders>
            <w:shd w:val="clear" w:color="auto" w:fill="auto"/>
            <w:vAlign w:val="center"/>
          </w:tcPr>
          <w:p w14:paraId="0B7291F1" w14:textId="77777777" w:rsidR="001D1786" w:rsidRPr="00D435C4" w:rsidRDefault="001D1786" w:rsidP="00446AB6">
            <w:pPr>
              <w:pStyle w:val="--4"/>
              <w:spacing w:line="260" w:lineRule="exact"/>
              <w:ind w:left="140"/>
              <w:rPr>
                <w:spacing w:val="0"/>
              </w:rPr>
            </w:pPr>
            <w:r w:rsidRPr="00D435C4">
              <w:t>33,</w:t>
            </w:r>
            <w:r w:rsidRPr="00D435C4">
              <w:rPr>
                <w:spacing w:val="0"/>
              </w:rPr>
              <w:t>416</w:t>
            </w:r>
            <w:r w:rsidRPr="00D435C4">
              <w:t xml:space="preserve">,667 </w:t>
            </w:r>
          </w:p>
        </w:tc>
        <w:tc>
          <w:tcPr>
            <w:tcW w:w="1430" w:type="dxa"/>
            <w:tcBorders>
              <w:top w:val="nil"/>
              <w:left w:val="nil"/>
              <w:bottom w:val="nil"/>
              <w:right w:val="single" w:sz="4" w:space="0" w:color="auto"/>
            </w:tcBorders>
            <w:shd w:val="clear" w:color="auto" w:fill="auto"/>
            <w:vAlign w:val="center"/>
          </w:tcPr>
          <w:p w14:paraId="45557470" w14:textId="77777777" w:rsidR="001D1786" w:rsidRPr="00D435C4" w:rsidRDefault="001D1786" w:rsidP="00446AB6">
            <w:pPr>
              <w:pStyle w:val="--4"/>
              <w:spacing w:line="260" w:lineRule="exact"/>
              <w:ind w:left="140"/>
              <w:rPr>
                <w:spacing w:val="0"/>
              </w:rPr>
            </w:pPr>
            <w:r w:rsidRPr="00D435C4">
              <w:t>-</w:t>
            </w:r>
            <w:r w:rsidRPr="00D435C4">
              <w:rPr>
                <w:rFonts w:hint="eastAsia"/>
              </w:rPr>
              <w:t xml:space="preserve"> </w:t>
            </w:r>
            <w:r w:rsidRPr="00D435C4">
              <w:t>4,244,614</w:t>
            </w:r>
          </w:p>
        </w:tc>
        <w:tc>
          <w:tcPr>
            <w:tcW w:w="1559" w:type="dxa"/>
            <w:tcBorders>
              <w:top w:val="nil"/>
              <w:left w:val="nil"/>
              <w:bottom w:val="nil"/>
              <w:right w:val="single" w:sz="4" w:space="0" w:color="auto"/>
            </w:tcBorders>
            <w:shd w:val="clear" w:color="auto" w:fill="auto"/>
            <w:vAlign w:val="center"/>
          </w:tcPr>
          <w:p w14:paraId="7A60B4C4" w14:textId="77777777" w:rsidR="001D1786" w:rsidRPr="00D435C4" w:rsidRDefault="001D1786" w:rsidP="00446AB6">
            <w:pPr>
              <w:pStyle w:val="--4"/>
              <w:spacing w:line="260" w:lineRule="exact"/>
              <w:ind w:left="140"/>
              <w:rPr>
                <w:spacing w:val="0"/>
              </w:rPr>
            </w:pPr>
            <w:r w:rsidRPr="00D435C4">
              <w:t>84,537,378</w:t>
            </w:r>
          </w:p>
        </w:tc>
      </w:tr>
      <w:tr w:rsidR="001D1786" w:rsidRPr="00235FDE" w14:paraId="75282E71" w14:textId="77777777" w:rsidTr="00C728AB">
        <w:trPr>
          <w:trHeight w:val="272"/>
        </w:trPr>
        <w:tc>
          <w:tcPr>
            <w:tcW w:w="3794" w:type="dxa"/>
            <w:tcBorders>
              <w:top w:val="nil"/>
              <w:bottom w:val="nil"/>
            </w:tcBorders>
            <w:vAlign w:val="center"/>
          </w:tcPr>
          <w:p w14:paraId="08EB0FDD" w14:textId="6E7D0E33" w:rsidR="001D1786" w:rsidRPr="00D435C4" w:rsidRDefault="001D1786" w:rsidP="00446AB6">
            <w:pPr>
              <w:spacing w:line="260" w:lineRule="exact"/>
              <w:ind w:left="57" w:right="57" w:firstLineChars="0" w:firstLine="0"/>
              <w:jc w:val="distribute"/>
              <w:rPr>
                <w:b/>
                <w:sz w:val="20"/>
                <w:szCs w:val="20"/>
              </w:rPr>
            </w:pPr>
            <w:proofErr w:type="gramStart"/>
            <w:r w:rsidRPr="00D435C4">
              <w:rPr>
                <w:rFonts w:hint="eastAsia"/>
                <w:b/>
                <w:sz w:val="20"/>
                <w:szCs w:val="20"/>
              </w:rPr>
              <w:t>本室審核</w:t>
            </w:r>
            <w:proofErr w:type="gramEnd"/>
            <w:r w:rsidRPr="00D435C4">
              <w:rPr>
                <w:rFonts w:hint="eastAsia"/>
                <w:b/>
                <w:sz w:val="20"/>
                <w:szCs w:val="20"/>
              </w:rPr>
              <w:t>修</w:t>
            </w:r>
            <w:r w:rsidR="004659A9">
              <w:rPr>
                <w:rFonts w:hint="eastAsia"/>
                <w:b/>
                <w:sz w:val="20"/>
                <w:szCs w:val="20"/>
              </w:rPr>
              <w:t>（</w:t>
            </w:r>
            <w:r>
              <w:rPr>
                <w:rFonts w:hint="eastAsia"/>
                <w:b/>
                <w:sz w:val="20"/>
                <w:szCs w:val="20"/>
              </w:rPr>
              <w:t>更</w:t>
            </w:r>
            <w:r w:rsidR="004659A9">
              <w:rPr>
                <w:rFonts w:hint="eastAsia"/>
                <w:b/>
                <w:sz w:val="20"/>
                <w:szCs w:val="20"/>
              </w:rPr>
              <w:t>）</w:t>
            </w:r>
            <w:r w:rsidRPr="00D435C4">
              <w:rPr>
                <w:rFonts w:hint="eastAsia"/>
                <w:b/>
                <w:sz w:val="20"/>
                <w:szCs w:val="20"/>
              </w:rPr>
              <w:t>正決算應調整數</w:t>
            </w:r>
          </w:p>
        </w:tc>
        <w:tc>
          <w:tcPr>
            <w:tcW w:w="1570" w:type="dxa"/>
            <w:tcBorders>
              <w:top w:val="nil"/>
              <w:left w:val="nil"/>
              <w:bottom w:val="nil"/>
              <w:right w:val="single" w:sz="4" w:space="0" w:color="auto"/>
            </w:tcBorders>
            <w:shd w:val="clear" w:color="auto" w:fill="auto"/>
            <w:vAlign w:val="center"/>
          </w:tcPr>
          <w:p w14:paraId="3CCC3421" w14:textId="77777777" w:rsidR="001D1786" w:rsidRPr="00D435C4" w:rsidRDefault="001D1786" w:rsidP="00446AB6">
            <w:pPr>
              <w:pStyle w:val="--4"/>
              <w:spacing w:line="260" w:lineRule="exact"/>
              <w:ind w:left="140"/>
              <w:rPr>
                <w:spacing w:val="0"/>
              </w:rPr>
            </w:pPr>
            <w:r w:rsidRPr="00D435C4">
              <w:rPr>
                <w:rFonts w:hint="eastAsia"/>
                <w:spacing w:val="0"/>
              </w:rPr>
              <w:t>7</w:t>
            </w:r>
            <w:r w:rsidRPr="00D435C4">
              <w:rPr>
                <w:spacing w:val="0"/>
              </w:rPr>
              <w:t>,</w:t>
            </w:r>
            <w:r w:rsidRPr="00D435C4">
              <w:rPr>
                <w:rFonts w:hint="eastAsia"/>
                <w:spacing w:val="0"/>
              </w:rPr>
              <w:t>000</w:t>
            </w:r>
          </w:p>
        </w:tc>
        <w:tc>
          <w:tcPr>
            <w:tcW w:w="1570" w:type="dxa"/>
            <w:tcBorders>
              <w:top w:val="nil"/>
              <w:left w:val="nil"/>
              <w:bottom w:val="nil"/>
              <w:right w:val="single" w:sz="4" w:space="0" w:color="auto"/>
            </w:tcBorders>
            <w:shd w:val="clear" w:color="auto" w:fill="auto"/>
            <w:vAlign w:val="center"/>
          </w:tcPr>
          <w:p w14:paraId="00F89B3A" w14:textId="77777777" w:rsidR="001D1786" w:rsidRPr="00D435C4" w:rsidRDefault="001D1786" w:rsidP="00446AB6">
            <w:pPr>
              <w:pStyle w:val="-f"/>
              <w:spacing w:line="260" w:lineRule="exact"/>
              <w:ind w:left="140"/>
              <w:rPr>
                <w:b/>
                <w:spacing w:val="0"/>
              </w:rPr>
            </w:pPr>
            <w:r w:rsidRPr="00D435C4">
              <w:rPr>
                <w:rFonts w:hint="eastAsia"/>
                <w:b/>
                <w:spacing w:val="0"/>
              </w:rPr>
              <w:t>－</w:t>
            </w:r>
          </w:p>
        </w:tc>
        <w:tc>
          <w:tcPr>
            <w:tcW w:w="1430" w:type="dxa"/>
            <w:tcBorders>
              <w:top w:val="nil"/>
              <w:left w:val="nil"/>
              <w:bottom w:val="nil"/>
              <w:right w:val="single" w:sz="4" w:space="0" w:color="auto"/>
            </w:tcBorders>
            <w:shd w:val="clear" w:color="auto" w:fill="auto"/>
            <w:vAlign w:val="center"/>
          </w:tcPr>
          <w:p w14:paraId="5C67AD40" w14:textId="77777777" w:rsidR="001D1786" w:rsidRPr="00D435C4" w:rsidRDefault="001D1786" w:rsidP="00446AB6">
            <w:pPr>
              <w:pStyle w:val="--4"/>
              <w:spacing w:line="260" w:lineRule="exact"/>
              <w:ind w:left="140"/>
              <w:rPr>
                <w:spacing w:val="0"/>
              </w:rPr>
            </w:pPr>
            <w:r w:rsidRPr="00D435C4">
              <w:rPr>
                <w:rFonts w:hint="eastAsia"/>
                <w:spacing w:val="0"/>
              </w:rPr>
              <w:t>- 14,000</w:t>
            </w:r>
          </w:p>
        </w:tc>
        <w:tc>
          <w:tcPr>
            <w:tcW w:w="1559" w:type="dxa"/>
            <w:tcBorders>
              <w:top w:val="nil"/>
              <w:left w:val="nil"/>
              <w:bottom w:val="nil"/>
              <w:right w:val="single" w:sz="4" w:space="0" w:color="auto"/>
            </w:tcBorders>
            <w:shd w:val="clear" w:color="auto" w:fill="auto"/>
            <w:vAlign w:val="center"/>
          </w:tcPr>
          <w:p w14:paraId="106E5E66" w14:textId="77777777" w:rsidR="001D1786" w:rsidRPr="00D435C4" w:rsidRDefault="001D1786" w:rsidP="00446AB6">
            <w:pPr>
              <w:pStyle w:val="--4"/>
              <w:spacing w:line="260" w:lineRule="exact"/>
              <w:ind w:left="140"/>
              <w:rPr>
                <w:spacing w:val="0"/>
              </w:rPr>
            </w:pPr>
            <w:r w:rsidRPr="00D435C4">
              <w:rPr>
                <w:spacing w:val="0"/>
              </w:rPr>
              <w:t xml:space="preserve">- </w:t>
            </w:r>
            <w:r w:rsidRPr="00D435C4">
              <w:rPr>
                <w:rFonts w:hint="eastAsia"/>
                <w:spacing w:val="0"/>
              </w:rPr>
              <w:t>7</w:t>
            </w:r>
            <w:r w:rsidRPr="00D435C4">
              <w:rPr>
                <w:spacing w:val="0"/>
              </w:rPr>
              <w:t>,</w:t>
            </w:r>
            <w:r w:rsidRPr="00D435C4">
              <w:rPr>
                <w:rFonts w:hint="eastAsia"/>
                <w:spacing w:val="0"/>
              </w:rPr>
              <w:t>000</w:t>
            </w:r>
          </w:p>
        </w:tc>
      </w:tr>
      <w:tr w:rsidR="001D1786" w:rsidRPr="00235FDE" w14:paraId="01F91775" w14:textId="77777777" w:rsidTr="00C728AB">
        <w:trPr>
          <w:trHeight w:val="272"/>
        </w:trPr>
        <w:tc>
          <w:tcPr>
            <w:tcW w:w="3794" w:type="dxa"/>
            <w:tcBorders>
              <w:top w:val="nil"/>
              <w:bottom w:val="nil"/>
            </w:tcBorders>
            <w:vAlign w:val="center"/>
          </w:tcPr>
          <w:p w14:paraId="218A9884" w14:textId="77777777" w:rsidR="001D1786" w:rsidRPr="00D435C4" w:rsidRDefault="001D1786" w:rsidP="00446AB6">
            <w:pPr>
              <w:spacing w:line="260" w:lineRule="exact"/>
              <w:ind w:left="57" w:right="57" w:firstLineChars="0" w:firstLine="0"/>
              <w:jc w:val="distribute"/>
              <w:rPr>
                <w:b/>
                <w:sz w:val="20"/>
                <w:szCs w:val="20"/>
              </w:rPr>
            </w:pPr>
            <w:r w:rsidRPr="00D435C4">
              <w:rPr>
                <w:rFonts w:hint="eastAsia"/>
                <w:b/>
                <w:sz w:val="20"/>
                <w:szCs w:val="20"/>
              </w:rPr>
              <w:t>調整後資產總額</w:t>
            </w:r>
          </w:p>
        </w:tc>
        <w:tc>
          <w:tcPr>
            <w:tcW w:w="1570" w:type="dxa"/>
            <w:tcBorders>
              <w:top w:val="nil"/>
              <w:left w:val="nil"/>
              <w:bottom w:val="nil"/>
              <w:right w:val="single" w:sz="4" w:space="0" w:color="auto"/>
            </w:tcBorders>
            <w:shd w:val="clear" w:color="auto" w:fill="auto"/>
            <w:vAlign w:val="center"/>
          </w:tcPr>
          <w:p w14:paraId="5D09D658" w14:textId="77777777" w:rsidR="001D1786" w:rsidRPr="00D435C4" w:rsidRDefault="001D1786" w:rsidP="00446AB6">
            <w:pPr>
              <w:pStyle w:val="--4"/>
              <w:spacing w:line="260" w:lineRule="exact"/>
              <w:ind w:left="140"/>
              <w:rPr>
                <w:spacing w:val="0"/>
              </w:rPr>
            </w:pPr>
            <w:r w:rsidRPr="00D435C4">
              <w:rPr>
                <w:spacing w:val="0"/>
              </w:rPr>
              <w:t>5</w:t>
            </w:r>
            <w:r w:rsidRPr="00D435C4">
              <w:rPr>
                <w:rFonts w:hint="eastAsia"/>
                <w:spacing w:val="0"/>
              </w:rPr>
              <w:t>5</w:t>
            </w:r>
            <w:r w:rsidRPr="00D435C4">
              <w:rPr>
                <w:spacing w:val="0"/>
              </w:rPr>
              <w:t>,</w:t>
            </w:r>
            <w:r w:rsidRPr="00D435C4">
              <w:rPr>
                <w:rFonts w:hint="eastAsia"/>
                <w:spacing w:val="0"/>
              </w:rPr>
              <w:t>372</w:t>
            </w:r>
            <w:r w:rsidRPr="00D435C4">
              <w:rPr>
                <w:spacing w:val="0"/>
              </w:rPr>
              <w:t>,</w:t>
            </w:r>
            <w:r w:rsidRPr="00D435C4">
              <w:rPr>
                <w:rFonts w:hint="eastAsia"/>
                <w:spacing w:val="0"/>
              </w:rPr>
              <w:t>325</w:t>
            </w:r>
          </w:p>
        </w:tc>
        <w:tc>
          <w:tcPr>
            <w:tcW w:w="1570" w:type="dxa"/>
            <w:tcBorders>
              <w:top w:val="nil"/>
              <w:left w:val="nil"/>
              <w:bottom w:val="nil"/>
              <w:right w:val="single" w:sz="4" w:space="0" w:color="auto"/>
            </w:tcBorders>
            <w:shd w:val="clear" w:color="auto" w:fill="auto"/>
            <w:vAlign w:val="center"/>
          </w:tcPr>
          <w:p w14:paraId="5D70D85E" w14:textId="77777777" w:rsidR="001D1786" w:rsidRPr="00D435C4" w:rsidRDefault="001D1786" w:rsidP="00446AB6">
            <w:pPr>
              <w:pStyle w:val="--4"/>
              <w:spacing w:line="260" w:lineRule="exact"/>
              <w:ind w:left="140"/>
              <w:rPr>
                <w:spacing w:val="0"/>
              </w:rPr>
            </w:pPr>
            <w:r w:rsidRPr="00D435C4">
              <w:t>33,</w:t>
            </w:r>
            <w:r w:rsidRPr="00D435C4">
              <w:rPr>
                <w:spacing w:val="0"/>
              </w:rPr>
              <w:t>416</w:t>
            </w:r>
            <w:r w:rsidRPr="00D435C4">
              <w:t xml:space="preserve">,667 </w:t>
            </w:r>
          </w:p>
        </w:tc>
        <w:tc>
          <w:tcPr>
            <w:tcW w:w="1430" w:type="dxa"/>
            <w:tcBorders>
              <w:top w:val="nil"/>
              <w:left w:val="nil"/>
              <w:bottom w:val="nil"/>
              <w:right w:val="single" w:sz="4" w:space="0" w:color="auto"/>
            </w:tcBorders>
            <w:shd w:val="clear" w:color="auto" w:fill="auto"/>
            <w:vAlign w:val="center"/>
          </w:tcPr>
          <w:p w14:paraId="4D29654A" w14:textId="77777777" w:rsidR="001D1786" w:rsidRPr="00D435C4" w:rsidRDefault="001D1786" w:rsidP="00446AB6">
            <w:pPr>
              <w:pStyle w:val="--4"/>
              <w:spacing w:line="260" w:lineRule="exact"/>
              <w:ind w:left="140"/>
              <w:rPr>
                <w:spacing w:val="0"/>
              </w:rPr>
            </w:pPr>
            <w:r w:rsidRPr="00D435C4">
              <w:rPr>
                <w:spacing w:val="0"/>
              </w:rPr>
              <w:t xml:space="preserve">- </w:t>
            </w:r>
            <w:r w:rsidRPr="00D435C4">
              <w:rPr>
                <w:rFonts w:hint="eastAsia"/>
                <w:spacing w:val="0"/>
              </w:rPr>
              <w:t>4</w:t>
            </w:r>
            <w:r w:rsidRPr="00D435C4">
              <w:rPr>
                <w:spacing w:val="0"/>
              </w:rPr>
              <w:t>,</w:t>
            </w:r>
            <w:r w:rsidRPr="00D435C4">
              <w:rPr>
                <w:rFonts w:hint="eastAsia"/>
                <w:spacing w:val="0"/>
              </w:rPr>
              <w:t>258</w:t>
            </w:r>
            <w:r w:rsidRPr="00D435C4">
              <w:rPr>
                <w:spacing w:val="0"/>
              </w:rPr>
              <w:t>,</w:t>
            </w:r>
            <w:r w:rsidRPr="00D435C4">
              <w:rPr>
                <w:rFonts w:hint="eastAsia"/>
                <w:spacing w:val="0"/>
              </w:rPr>
              <w:t>614</w:t>
            </w:r>
          </w:p>
        </w:tc>
        <w:tc>
          <w:tcPr>
            <w:tcW w:w="1559" w:type="dxa"/>
            <w:tcBorders>
              <w:top w:val="nil"/>
              <w:left w:val="nil"/>
              <w:bottom w:val="nil"/>
              <w:right w:val="single" w:sz="4" w:space="0" w:color="auto"/>
            </w:tcBorders>
            <w:shd w:val="clear" w:color="auto" w:fill="auto"/>
            <w:vAlign w:val="center"/>
          </w:tcPr>
          <w:p w14:paraId="481FAB3D" w14:textId="77777777" w:rsidR="001D1786" w:rsidRPr="00D435C4" w:rsidRDefault="001D1786" w:rsidP="00446AB6">
            <w:pPr>
              <w:pStyle w:val="--4"/>
              <w:spacing w:line="260" w:lineRule="exact"/>
              <w:ind w:left="140"/>
              <w:rPr>
                <w:spacing w:val="0"/>
              </w:rPr>
            </w:pPr>
            <w:r w:rsidRPr="00D435C4">
              <w:rPr>
                <w:rFonts w:hint="eastAsia"/>
                <w:spacing w:val="0"/>
              </w:rPr>
              <w:t>84</w:t>
            </w:r>
            <w:r w:rsidRPr="00D435C4">
              <w:rPr>
                <w:spacing w:val="0"/>
              </w:rPr>
              <w:t>,</w:t>
            </w:r>
            <w:r w:rsidRPr="00D435C4">
              <w:rPr>
                <w:rFonts w:hint="eastAsia"/>
                <w:spacing w:val="0"/>
              </w:rPr>
              <w:t>530</w:t>
            </w:r>
            <w:r w:rsidRPr="00D435C4">
              <w:rPr>
                <w:spacing w:val="0"/>
              </w:rPr>
              <w:t>,</w:t>
            </w:r>
            <w:r w:rsidRPr="00D435C4">
              <w:rPr>
                <w:rFonts w:hint="eastAsia"/>
                <w:spacing w:val="0"/>
              </w:rPr>
              <w:t>378</w:t>
            </w:r>
          </w:p>
        </w:tc>
      </w:tr>
      <w:tr w:rsidR="001D1786" w:rsidRPr="00235FDE" w14:paraId="363B8011" w14:textId="77777777" w:rsidTr="00C728AB">
        <w:trPr>
          <w:trHeight w:val="272"/>
        </w:trPr>
        <w:tc>
          <w:tcPr>
            <w:tcW w:w="3794" w:type="dxa"/>
            <w:tcBorders>
              <w:top w:val="nil"/>
              <w:bottom w:val="nil"/>
            </w:tcBorders>
            <w:vAlign w:val="center"/>
          </w:tcPr>
          <w:p w14:paraId="4C05A43E" w14:textId="77777777" w:rsidR="001D1786" w:rsidRPr="00D435C4" w:rsidRDefault="001D1786" w:rsidP="00446AB6">
            <w:pPr>
              <w:spacing w:line="260" w:lineRule="exact"/>
              <w:ind w:left="57" w:right="57" w:firstLineChars="0" w:firstLine="0"/>
              <w:jc w:val="distribute"/>
              <w:rPr>
                <w:b/>
                <w:sz w:val="20"/>
                <w:szCs w:val="20"/>
              </w:rPr>
            </w:pPr>
            <w:r w:rsidRPr="00D435C4">
              <w:rPr>
                <w:rFonts w:hint="eastAsia"/>
                <w:b/>
                <w:sz w:val="20"/>
                <w:szCs w:val="20"/>
              </w:rPr>
              <w:t>負債部分</w:t>
            </w:r>
          </w:p>
        </w:tc>
        <w:tc>
          <w:tcPr>
            <w:tcW w:w="1570" w:type="dxa"/>
            <w:tcBorders>
              <w:top w:val="nil"/>
              <w:left w:val="nil"/>
              <w:bottom w:val="nil"/>
              <w:right w:val="single" w:sz="4" w:space="0" w:color="auto"/>
            </w:tcBorders>
            <w:shd w:val="clear" w:color="auto" w:fill="auto"/>
            <w:vAlign w:val="center"/>
          </w:tcPr>
          <w:p w14:paraId="0F7AB5F8" w14:textId="77777777" w:rsidR="001D1786" w:rsidRPr="00D435C4" w:rsidRDefault="001D1786" w:rsidP="00446AB6">
            <w:pPr>
              <w:pStyle w:val="--4"/>
              <w:spacing w:line="260" w:lineRule="exact"/>
              <w:ind w:left="140"/>
              <w:rPr>
                <w:spacing w:val="0"/>
              </w:rPr>
            </w:pPr>
          </w:p>
        </w:tc>
        <w:tc>
          <w:tcPr>
            <w:tcW w:w="1570" w:type="dxa"/>
            <w:tcBorders>
              <w:top w:val="nil"/>
              <w:left w:val="nil"/>
              <w:bottom w:val="nil"/>
              <w:right w:val="single" w:sz="4" w:space="0" w:color="auto"/>
            </w:tcBorders>
            <w:shd w:val="clear" w:color="auto" w:fill="auto"/>
            <w:vAlign w:val="center"/>
          </w:tcPr>
          <w:p w14:paraId="71A3B498" w14:textId="77777777" w:rsidR="001D1786" w:rsidRPr="00D435C4" w:rsidRDefault="001D1786" w:rsidP="00446AB6">
            <w:pPr>
              <w:pStyle w:val="--4"/>
              <w:spacing w:line="260" w:lineRule="exact"/>
              <w:ind w:left="140"/>
              <w:rPr>
                <w:spacing w:val="0"/>
              </w:rPr>
            </w:pPr>
          </w:p>
        </w:tc>
        <w:tc>
          <w:tcPr>
            <w:tcW w:w="1430" w:type="dxa"/>
            <w:tcBorders>
              <w:top w:val="nil"/>
              <w:left w:val="nil"/>
              <w:bottom w:val="nil"/>
              <w:right w:val="single" w:sz="4" w:space="0" w:color="auto"/>
            </w:tcBorders>
            <w:shd w:val="clear" w:color="auto" w:fill="auto"/>
            <w:vAlign w:val="center"/>
          </w:tcPr>
          <w:p w14:paraId="305432B1" w14:textId="77777777" w:rsidR="001D1786" w:rsidRPr="00D435C4" w:rsidRDefault="001D1786" w:rsidP="00446AB6">
            <w:pPr>
              <w:pStyle w:val="--4"/>
              <w:spacing w:line="260" w:lineRule="exact"/>
              <w:ind w:left="140"/>
              <w:rPr>
                <w:spacing w:val="0"/>
              </w:rPr>
            </w:pPr>
          </w:p>
        </w:tc>
        <w:tc>
          <w:tcPr>
            <w:tcW w:w="1559" w:type="dxa"/>
            <w:tcBorders>
              <w:top w:val="nil"/>
              <w:left w:val="nil"/>
              <w:bottom w:val="nil"/>
              <w:right w:val="single" w:sz="4" w:space="0" w:color="auto"/>
            </w:tcBorders>
            <w:shd w:val="clear" w:color="auto" w:fill="auto"/>
            <w:vAlign w:val="center"/>
          </w:tcPr>
          <w:p w14:paraId="2929735D" w14:textId="77777777" w:rsidR="001D1786" w:rsidRPr="00D435C4" w:rsidRDefault="001D1786" w:rsidP="00446AB6">
            <w:pPr>
              <w:pStyle w:val="--4"/>
              <w:spacing w:line="260" w:lineRule="exact"/>
              <w:ind w:left="140"/>
              <w:rPr>
                <w:spacing w:val="0"/>
              </w:rPr>
            </w:pPr>
          </w:p>
        </w:tc>
      </w:tr>
      <w:tr w:rsidR="001D1786" w:rsidRPr="00235FDE" w14:paraId="3F5C45BC" w14:textId="77777777" w:rsidTr="00C728AB">
        <w:trPr>
          <w:trHeight w:val="272"/>
        </w:trPr>
        <w:tc>
          <w:tcPr>
            <w:tcW w:w="3794" w:type="dxa"/>
            <w:tcBorders>
              <w:top w:val="nil"/>
              <w:bottom w:val="nil"/>
            </w:tcBorders>
            <w:vAlign w:val="center"/>
          </w:tcPr>
          <w:p w14:paraId="23ACD861" w14:textId="77777777" w:rsidR="001D1786" w:rsidRPr="00D435C4" w:rsidRDefault="001D1786" w:rsidP="00446AB6">
            <w:pPr>
              <w:spacing w:line="260" w:lineRule="exact"/>
              <w:ind w:leftChars="100" w:left="280" w:right="57" w:firstLineChars="0" w:firstLine="0"/>
              <w:jc w:val="distribute"/>
              <w:rPr>
                <w:b/>
                <w:sz w:val="20"/>
                <w:szCs w:val="20"/>
              </w:rPr>
            </w:pPr>
            <w:r w:rsidRPr="00D435C4">
              <w:rPr>
                <w:rFonts w:hint="eastAsia"/>
                <w:b/>
                <w:sz w:val="20"/>
                <w:szCs w:val="20"/>
              </w:rPr>
              <w:t>流動負債</w:t>
            </w:r>
          </w:p>
        </w:tc>
        <w:tc>
          <w:tcPr>
            <w:tcW w:w="1570" w:type="dxa"/>
            <w:tcBorders>
              <w:top w:val="nil"/>
              <w:left w:val="nil"/>
              <w:bottom w:val="nil"/>
              <w:right w:val="single" w:sz="4" w:space="0" w:color="auto"/>
            </w:tcBorders>
            <w:shd w:val="clear" w:color="auto" w:fill="auto"/>
            <w:vAlign w:val="center"/>
          </w:tcPr>
          <w:p w14:paraId="38F5D0AA" w14:textId="77777777" w:rsidR="001D1786" w:rsidRPr="00D435C4" w:rsidRDefault="001D1786" w:rsidP="00446AB6">
            <w:pPr>
              <w:pStyle w:val="--4"/>
              <w:spacing w:line="260" w:lineRule="exact"/>
              <w:ind w:left="140"/>
              <w:rPr>
                <w:spacing w:val="0"/>
              </w:rPr>
            </w:pPr>
            <w:r w:rsidRPr="00D435C4">
              <w:t xml:space="preserve"> 11,310,412 </w:t>
            </w:r>
          </w:p>
        </w:tc>
        <w:tc>
          <w:tcPr>
            <w:tcW w:w="1570" w:type="dxa"/>
            <w:tcBorders>
              <w:top w:val="nil"/>
              <w:left w:val="nil"/>
              <w:bottom w:val="nil"/>
              <w:right w:val="single" w:sz="4" w:space="0" w:color="auto"/>
            </w:tcBorders>
            <w:shd w:val="clear" w:color="auto" w:fill="auto"/>
            <w:vAlign w:val="center"/>
          </w:tcPr>
          <w:p w14:paraId="4952D1EA" w14:textId="77777777" w:rsidR="001D1786" w:rsidRPr="00D435C4" w:rsidRDefault="001D1786" w:rsidP="00446AB6">
            <w:pPr>
              <w:pStyle w:val="--4"/>
              <w:spacing w:line="260" w:lineRule="exact"/>
              <w:ind w:left="140"/>
              <w:rPr>
                <w:spacing w:val="0"/>
              </w:rPr>
            </w:pPr>
            <w:r w:rsidRPr="00D435C4">
              <w:t xml:space="preserve"> 8,497,082 </w:t>
            </w:r>
          </w:p>
        </w:tc>
        <w:tc>
          <w:tcPr>
            <w:tcW w:w="1430" w:type="dxa"/>
            <w:tcBorders>
              <w:top w:val="nil"/>
              <w:left w:val="nil"/>
              <w:bottom w:val="nil"/>
              <w:right w:val="single" w:sz="4" w:space="0" w:color="auto"/>
            </w:tcBorders>
            <w:shd w:val="clear" w:color="auto" w:fill="auto"/>
            <w:vAlign w:val="center"/>
          </w:tcPr>
          <w:p w14:paraId="094BD4C7" w14:textId="77777777" w:rsidR="001D1786" w:rsidRPr="00D435C4" w:rsidRDefault="001D1786" w:rsidP="00446AB6">
            <w:pPr>
              <w:pStyle w:val="--4"/>
              <w:spacing w:line="260" w:lineRule="exact"/>
              <w:ind w:left="140"/>
              <w:rPr>
                <w:spacing w:val="0"/>
              </w:rPr>
            </w:pPr>
            <w:r w:rsidRPr="00D435C4">
              <w:t>-</w:t>
            </w:r>
            <w:r w:rsidRPr="00D435C4">
              <w:rPr>
                <w:rFonts w:hint="eastAsia"/>
              </w:rPr>
              <w:t xml:space="preserve"> </w:t>
            </w:r>
            <w:r w:rsidRPr="00D435C4">
              <w:t>458,534</w:t>
            </w:r>
          </w:p>
        </w:tc>
        <w:tc>
          <w:tcPr>
            <w:tcW w:w="1559" w:type="dxa"/>
            <w:tcBorders>
              <w:top w:val="nil"/>
              <w:left w:val="nil"/>
              <w:bottom w:val="nil"/>
              <w:right w:val="single" w:sz="4" w:space="0" w:color="auto"/>
            </w:tcBorders>
            <w:shd w:val="clear" w:color="auto" w:fill="auto"/>
            <w:vAlign w:val="center"/>
          </w:tcPr>
          <w:p w14:paraId="3D2E96CF" w14:textId="77777777" w:rsidR="001D1786" w:rsidRPr="00D435C4" w:rsidRDefault="001D1786" w:rsidP="00446AB6">
            <w:pPr>
              <w:pStyle w:val="--4"/>
              <w:spacing w:line="260" w:lineRule="exact"/>
              <w:ind w:left="140"/>
              <w:rPr>
                <w:spacing w:val="0"/>
              </w:rPr>
            </w:pPr>
            <w:r w:rsidRPr="00D435C4">
              <w:t>19,348,960</w:t>
            </w:r>
          </w:p>
        </w:tc>
      </w:tr>
      <w:tr w:rsidR="001D1786" w:rsidRPr="00235FDE" w14:paraId="1DB33814" w14:textId="77777777" w:rsidTr="00C728AB">
        <w:trPr>
          <w:trHeight w:val="272"/>
        </w:trPr>
        <w:tc>
          <w:tcPr>
            <w:tcW w:w="3794" w:type="dxa"/>
            <w:tcBorders>
              <w:top w:val="nil"/>
              <w:bottom w:val="nil"/>
            </w:tcBorders>
            <w:vAlign w:val="center"/>
          </w:tcPr>
          <w:p w14:paraId="51EC2286" w14:textId="77777777" w:rsidR="001D1786" w:rsidRPr="00D435C4" w:rsidRDefault="001D1786" w:rsidP="00446AB6">
            <w:pPr>
              <w:spacing w:line="260" w:lineRule="exact"/>
              <w:ind w:leftChars="200" w:left="560" w:right="57" w:firstLineChars="0" w:firstLine="0"/>
              <w:jc w:val="distribute"/>
              <w:rPr>
                <w:b/>
                <w:sz w:val="20"/>
                <w:szCs w:val="20"/>
              </w:rPr>
            </w:pPr>
            <w:r w:rsidRPr="00D435C4">
              <w:rPr>
                <w:rFonts w:hint="eastAsia"/>
                <w:sz w:val="20"/>
                <w:szCs w:val="20"/>
              </w:rPr>
              <w:t>短期債務</w:t>
            </w:r>
          </w:p>
        </w:tc>
        <w:tc>
          <w:tcPr>
            <w:tcW w:w="1570" w:type="dxa"/>
            <w:tcBorders>
              <w:top w:val="nil"/>
              <w:left w:val="nil"/>
              <w:bottom w:val="nil"/>
              <w:right w:val="single" w:sz="4" w:space="0" w:color="auto"/>
            </w:tcBorders>
            <w:shd w:val="clear" w:color="auto" w:fill="auto"/>
            <w:vAlign w:val="center"/>
          </w:tcPr>
          <w:p w14:paraId="6AF557BA" w14:textId="77777777" w:rsidR="001D1786" w:rsidRPr="00D435C4" w:rsidRDefault="001D1786" w:rsidP="00446AB6">
            <w:pPr>
              <w:pStyle w:val="-f"/>
              <w:spacing w:line="260" w:lineRule="exact"/>
              <w:ind w:left="140"/>
              <w:rPr>
                <w:spacing w:val="0"/>
              </w:rPr>
            </w:pPr>
            <w:r w:rsidRPr="00D435C4">
              <w:t xml:space="preserve"> </w:t>
            </w:r>
            <w:r w:rsidRPr="00D435C4">
              <w:rPr>
                <w:rFonts w:hint="eastAsia"/>
              </w:rPr>
              <w:t>－</w:t>
            </w:r>
            <w:r w:rsidRPr="00D435C4">
              <w:t xml:space="preserve">   </w:t>
            </w:r>
          </w:p>
        </w:tc>
        <w:tc>
          <w:tcPr>
            <w:tcW w:w="1570" w:type="dxa"/>
            <w:tcBorders>
              <w:top w:val="nil"/>
              <w:left w:val="nil"/>
              <w:bottom w:val="nil"/>
              <w:right w:val="single" w:sz="4" w:space="0" w:color="auto"/>
            </w:tcBorders>
            <w:shd w:val="clear" w:color="auto" w:fill="auto"/>
            <w:vAlign w:val="center"/>
          </w:tcPr>
          <w:p w14:paraId="61336DBC" w14:textId="77777777" w:rsidR="001D1786" w:rsidRPr="00D435C4" w:rsidRDefault="001D1786" w:rsidP="00446AB6">
            <w:pPr>
              <w:pStyle w:val="-f"/>
              <w:spacing w:line="260" w:lineRule="exact"/>
              <w:ind w:left="140"/>
              <w:rPr>
                <w:spacing w:val="0"/>
              </w:rPr>
            </w:pPr>
            <w:r w:rsidRPr="00D435C4">
              <w:t xml:space="preserve"> 120,000 </w:t>
            </w:r>
          </w:p>
        </w:tc>
        <w:tc>
          <w:tcPr>
            <w:tcW w:w="1430" w:type="dxa"/>
            <w:tcBorders>
              <w:top w:val="nil"/>
              <w:left w:val="nil"/>
              <w:bottom w:val="nil"/>
              <w:right w:val="single" w:sz="4" w:space="0" w:color="auto"/>
            </w:tcBorders>
            <w:shd w:val="clear" w:color="auto" w:fill="auto"/>
            <w:vAlign w:val="center"/>
          </w:tcPr>
          <w:p w14:paraId="0D05A62F" w14:textId="77777777" w:rsidR="001D1786" w:rsidRPr="00D435C4" w:rsidRDefault="001D1786" w:rsidP="00446AB6">
            <w:pPr>
              <w:pStyle w:val="-f"/>
              <w:spacing w:line="260" w:lineRule="exact"/>
              <w:ind w:left="140"/>
              <w:rPr>
                <w:spacing w:val="0"/>
              </w:rPr>
            </w:pPr>
            <w:r w:rsidRPr="00D435C4">
              <w:rPr>
                <w:rFonts w:hint="eastAsia"/>
              </w:rPr>
              <w:t>－</w:t>
            </w:r>
          </w:p>
        </w:tc>
        <w:tc>
          <w:tcPr>
            <w:tcW w:w="1559" w:type="dxa"/>
            <w:tcBorders>
              <w:top w:val="nil"/>
              <w:left w:val="nil"/>
              <w:bottom w:val="nil"/>
              <w:right w:val="single" w:sz="4" w:space="0" w:color="auto"/>
            </w:tcBorders>
            <w:shd w:val="clear" w:color="auto" w:fill="auto"/>
            <w:vAlign w:val="center"/>
          </w:tcPr>
          <w:p w14:paraId="2CC5073B" w14:textId="77777777" w:rsidR="001D1786" w:rsidRPr="00D435C4" w:rsidRDefault="001D1786" w:rsidP="00446AB6">
            <w:pPr>
              <w:pStyle w:val="-f"/>
              <w:spacing w:line="260" w:lineRule="exact"/>
              <w:ind w:left="140"/>
              <w:rPr>
                <w:spacing w:val="0"/>
              </w:rPr>
            </w:pPr>
            <w:r w:rsidRPr="00D435C4">
              <w:t>120,000</w:t>
            </w:r>
          </w:p>
        </w:tc>
      </w:tr>
      <w:tr w:rsidR="001D1786" w:rsidRPr="00235FDE" w14:paraId="626D12A2" w14:textId="77777777" w:rsidTr="00C728AB">
        <w:trPr>
          <w:trHeight w:val="272"/>
        </w:trPr>
        <w:tc>
          <w:tcPr>
            <w:tcW w:w="3794" w:type="dxa"/>
            <w:tcBorders>
              <w:top w:val="nil"/>
              <w:bottom w:val="nil"/>
            </w:tcBorders>
            <w:vAlign w:val="center"/>
          </w:tcPr>
          <w:p w14:paraId="7F7B2257" w14:textId="77777777" w:rsidR="001D1786" w:rsidRPr="00D435C4" w:rsidRDefault="001D1786" w:rsidP="00446AB6">
            <w:pPr>
              <w:spacing w:line="260" w:lineRule="exact"/>
              <w:ind w:leftChars="200" w:left="560" w:right="57" w:firstLineChars="0" w:firstLine="0"/>
              <w:jc w:val="distribute"/>
              <w:rPr>
                <w:b/>
                <w:sz w:val="20"/>
                <w:szCs w:val="20"/>
              </w:rPr>
            </w:pPr>
            <w:r w:rsidRPr="00D435C4">
              <w:rPr>
                <w:rFonts w:hint="eastAsia"/>
                <w:sz w:val="20"/>
                <w:szCs w:val="20"/>
              </w:rPr>
              <w:t>應付款項</w:t>
            </w:r>
          </w:p>
        </w:tc>
        <w:tc>
          <w:tcPr>
            <w:tcW w:w="1570" w:type="dxa"/>
            <w:tcBorders>
              <w:top w:val="nil"/>
              <w:left w:val="nil"/>
              <w:bottom w:val="nil"/>
              <w:right w:val="single" w:sz="4" w:space="0" w:color="auto"/>
            </w:tcBorders>
            <w:shd w:val="clear" w:color="auto" w:fill="auto"/>
            <w:vAlign w:val="center"/>
          </w:tcPr>
          <w:p w14:paraId="31E163F5" w14:textId="77777777" w:rsidR="001D1786" w:rsidRPr="00D435C4" w:rsidRDefault="001D1786" w:rsidP="00446AB6">
            <w:pPr>
              <w:pStyle w:val="-f"/>
              <w:spacing w:line="260" w:lineRule="exact"/>
              <w:ind w:left="140"/>
              <w:rPr>
                <w:spacing w:val="0"/>
              </w:rPr>
            </w:pPr>
            <w:r w:rsidRPr="00D435C4">
              <w:t xml:space="preserve"> 7,246,439 </w:t>
            </w:r>
          </w:p>
        </w:tc>
        <w:tc>
          <w:tcPr>
            <w:tcW w:w="1570" w:type="dxa"/>
            <w:tcBorders>
              <w:top w:val="nil"/>
              <w:left w:val="nil"/>
              <w:bottom w:val="nil"/>
              <w:right w:val="single" w:sz="4" w:space="0" w:color="auto"/>
            </w:tcBorders>
            <w:shd w:val="clear" w:color="auto" w:fill="auto"/>
            <w:vAlign w:val="center"/>
          </w:tcPr>
          <w:p w14:paraId="2EC48DB0" w14:textId="77777777" w:rsidR="001D1786" w:rsidRPr="00D435C4" w:rsidRDefault="001D1786" w:rsidP="00446AB6">
            <w:pPr>
              <w:pStyle w:val="-f"/>
              <w:spacing w:line="260" w:lineRule="exact"/>
              <w:ind w:left="140"/>
              <w:rPr>
                <w:spacing w:val="0"/>
              </w:rPr>
            </w:pPr>
            <w:r w:rsidRPr="00D435C4">
              <w:t xml:space="preserve"> 8,361,051 </w:t>
            </w:r>
          </w:p>
        </w:tc>
        <w:tc>
          <w:tcPr>
            <w:tcW w:w="1430" w:type="dxa"/>
            <w:tcBorders>
              <w:top w:val="nil"/>
              <w:left w:val="nil"/>
              <w:bottom w:val="nil"/>
              <w:right w:val="single" w:sz="4" w:space="0" w:color="auto"/>
            </w:tcBorders>
            <w:shd w:val="clear" w:color="auto" w:fill="auto"/>
            <w:vAlign w:val="center"/>
          </w:tcPr>
          <w:p w14:paraId="457C710E" w14:textId="77777777" w:rsidR="001D1786" w:rsidRPr="00D435C4" w:rsidRDefault="001D1786" w:rsidP="00446AB6">
            <w:pPr>
              <w:pStyle w:val="-f"/>
              <w:spacing w:line="260" w:lineRule="exact"/>
              <w:ind w:left="140"/>
              <w:rPr>
                <w:spacing w:val="0"/>
              </w:rPr>
            </w:pPr>
            <w:r w:rsidRPr="00D435C4">
              <w:t>-</w:t>
            </w:r>
            <w:r w:rsidRPr="00D435C4">
              <w:rPr>
                <w:rFonts w:hint="eastAsia"/>
              </w:rPr>
              <w:t xml:space="preserve"> </w:t>
            </w:r>
            <w:r w:rsidRPr="00D435C4">
              <w:t>458,534</w:t>
            </w:r>
          </w:p>
        </w:tc>
        <w:tc>
          <w:tcPr>
            <w:tcW w:w="1559" w:type="dxa"/>
            <w:tcBorders>
              <w:top w:val="nil"/>
              <w:left w:val="nil"/>
              <w:bottom w:val="nil"/>
              <w:right w:val="single" w:sz="4" w:space="0" w:color="auto"/>
            </w:tcBorders>
            <w:shd w:val="clear" w:color="auto" w:fill="auto"/>
            <w:vAlign w:val="center"/>
          </w:tcPr>
          <w:p w14:paraId="5209F0F0" w14:textId="77777777" w:rsidR="001D1786" w:rsidRPr="00D435C4" w:rsidRDefault="001D1786" w:rsidP="00446AB6">
            <w:pPr>
              <w:pStyle w:val="-f"/>
              <w:spacing w:line="260" w:lineRule="exact"/>
              <w:ind w:left="140"/>
              <w:rPr>
                <w:spacing w:val="0"/>
              </w:rPr>
            </w:pPr>
            <w:r w:rsidRPr="00D435C4">
              <w:t>15,148,956</w:t>
            </w:r>
          </w:p>
        </w:tc>
      </w:tr>
      <w:tr w:rsidR="001D1786" w:rsidRPr="00235FDE" w14:paraId="71FD3639" w14:textId="77777777" w:rsidTr="00C728AB">
        <w:trPr>
          <w:trHeight w:val="272"/>
        </w:trPr>
        <w:tc>
          <w:tcPr>
            <w:tcW w:w="3794" w:type="dxa"/>
            <w:tcBorders>
              <w:top w:val="nil"/>
              <w:bottom w:val="nil"/>
            </w:tcBorders>
            <w:vAlign w:val="center"/>
          </w:tcPr>
          <w:p w14:paraId="0D70BCD4" w14:textId="77777777" w:rsidR="001D1786" w:rsidRPr="00D435C4" w:rsidRDefault="001D1786" w:rsidP="00446AB6">
            <w:pPr>
              <w:spacing w:line="260" w:lineRule="exact"/>
              <w:ind w:leftChars="200" w:left="560" w:right="57" w:firstLineChars="0" w:firstLine="0"/>
              <w:jc w:val="distribute"/>
              <w:rPr>
                <w:b/>
                <w:sz w:val="20"/>
                <w:szCs w:val="20"/>
              </w:rPr>
            </w:pPr>
            <w:r w:rsidRPr="00D435C4">
              <w:rPr>
                <w:rFonts w:hint="eastAsia"/>
                <w:sz w:val="20"/>
                <w:szCs w:val="20"/>
              </w:rPr>
              <w:t>預收款項</w:t>
            </w:r>
          </w:p>
        </w:tc>
        <w:tc>
          <w:tcPr>
            <w:tcW w:w="1570" w:type="dxa"/>
            <w:tcBorders>
              <w:top w:val="nil"/>
              <w:left w:val="nil"/>
              <w:bottom w:val="nil"/>
              <w:right w:val="single" w:sz="4" w:space="0" w:color="auto"/>
            </w:tcBorders>
            <w:shd w:val="clear" w:color="auto" w:fill="auto"/>
            <w:vAlign w:val="center"/>
          </w:tcPr>
          <w:p w14:paraId="3908BAAD" w14:textId="77777777" w:rsidR="001D1786" w:rsidRPr="00D435C4" w:rsidRDefault="001D1786" w:rsidP="00446AB6">
            <w:pPr>
              <w:pStyle w:val="-f"/>
              <w:spacing w:line="260" w:lineRule="exact"/>
              <w:ind w:left="140"/>
              <w:rPr>
                <w:spacing w:val="0"/>
              </w:rPr>
            </w:pPr>
            <w:r w:rsidRPr="00D435C4">
              <w:t xml:space="preserve"> 4,063,973 </w:t>
            </w:r>
          </w:p>
        </w:tc>
        <w:tc>
          <w:tcPr>
            <w:tcW w:w="1570" w:type="dxa"/>
            <w:tcBorders>
              <w:top w:val="nil"/>
              <w:left w:val="nil"/>
              <w:bottom w:val="nil"/>
              <w:right w:val="single" w:sz="4" w:space="0" w:color="auto"/>
            </w:tcBorders>
            <w:shd w:val="clear" w:color="auto" w:fill="auto"/>
            <w:vAlign w:val="center"/>
          </w:tcPr>
          <w:p w14:paraId="1EEE5864" w14:textId="77777777" w:rsidR="001D1786" w:rsidRPr="00D435C4" w:rsidRDefault="001D1786" w:rsidP="00446AB6">
            <w:pPr>
              <w:pStyle w:val="-f"/>
              <w:spacing w:line="260" w:lineRule="exact"/>
              <w:ind w:left="140"/>
              <w:rPr>
                <w:spacing w:val="0"/>
              </w:rPr>
            </w:pPr>
            <w:r w:rsidRPr="00D435C4">
              <w:t xml:space="preserve"> 16,030 </w:t>
            </w:r>
          </w:p>
        </w:tc>
        <w:tc>
          <w:tcPr>
            <w:tcW w:w="1430" w:type="dxa"/>
            <w:tcBorders>
              <w:top w:val="nil"/>
              <w:left w:val="nil"/>
              <w:bottom w:val="nil"/>
              <w:right w:val="single" w:sz="4" w:space="0" w:color="auto"/>
            </w:tcBorders>
            <w:shd w:val="clear" w:color="auto" w:fill="auto"/>
            <w:vAlign w:val="center"/>
          </w:tcPr>
          <w:p w14:paraId="38C1AA21" w14:textId="77777777" w:rsidR="001D1786" w:rsidRPr="00D435C4" w:rsidRDefault="001D1786" w:rsidP="00446AB6">
            <w:pPr>
              <w:pStyle w:val="-f"/>
              <w:spacing w:line="260" w:lineRule="exact"/>
              <w:ind w:left="140"/>
              <w:rPr>
                <w:spacing w:val="0"/>
              </w:rPr>
            </w:pPr>
            <w:r w:rsidRPr="00D435C4">
              <w:rPr>
                <w:rFonts w:hint="eastAsia"/>
              </w:rPr>
              <w:t>－</w:t>
            </w:r>
          </w:p>
        </w:tc>
        <w:tc>
          <w:tcPr>
            <w:tcW w:w="1559" w:type="dxa"/>
            <w:tcBorders>
              <w:top w:val="nil"/>
              <w:left w:val="nil"/>
              <w:bottom w:val="nil"/>
              <w:right w:val="single" w:sz="4" w:space="0" w:color="auto"/>
            </w:tcBorders>
            <w:shd w:val="clear" w:color="auto" w:fill="auto"/>
            <w:vAlign w:val="center"/>
          </w:tcPr>
          <w:p w14:paraId="78A8777F" w14:textId="77777777" w:rsidR="001D1786" w:rsidRPr="00D435C4" w:rsidRDefault="001D1786" w:rsidP="00446AB6">
            <w:pPr>
              <w:pStyle w:val="-f"/>
              <w:spacing w:line="260" w:lineRule="exact"/>
              <w:ind w:left="140"/>
              <w:rPr>
                <w:spacing w:val="0"/>
              </w:rPr>
            </w:pPr>
            <w:r w:rsidRPr="00D435C4">
              <w:t>4,080,003</w:t>
            </w:r>
          </w:p>
        </w:tc>
      </w:tr>
      <w:tr w:rsidR="001D1786" w:rsidRPr="00235FDE" w14:paraId="47E9C815" w14:textId="77777777" w:rsidTr="00C728AB">
        <w:trPr>
          <w:trHeight w:val="272"/>
        </w:trPr>
        <w:tc>
          <w:tcPr>
            <w:tcW w:w="3794" w:type="dxa"/>
            <w:tcBorders>
              <w:top w:val="nil"/>
              <w:bottom w:val="nil"/>
            </w:tcBorders>
            <w:vAlign w:val="center"/>
          </w:tcPr>
          <w:p w14:paraId="1A1628E9" w14:textId="77777777" w:rsidR="001D1786" w:rsidRPr="00D435C4" w:rsidRDefault="001D1786" w:rsidP="00446AB6">
            <w:pPr>
              <w:spacing w:line="260" w:lineRule="exact"/>
              <w:ind w:leftChars="100" w:left="280" w:right="57" w:firstLineChars="0" w:firstLine="0"/>
              <w:jc w:val="distribute"/>
              <w:rPr>
                <w:b/>
                <w:sz w:val="20"/>
                <w:szCs w:val="20"/>
              </w:rPr>
            </w:pPr>
            <w:r w:rsidRPr="00D435C4">
              <w:rPr>
                <w:rFonts w:hint="eastAsia"/>
                <w:b/>
                <w:sz w:val="20"/>
                <w:szCs w:val="20"/>
              </w:rPr>
              <w:t>非流動負債</w:t>
            </w:r>
          </w:p>
        </w:tc>
        <w:tc>
          <w:tcPr>
            <w:tcW w:w="1570" w:type="dxa"/>
            <w:tcBorders>
              <w:top w:val="nil"/>
              <w:left w:val="nil"/>
              <w:bottom w:val="nil"/>
              <w:right w:val="single" w:sz="4" w:space="0" w:color="auto"/>
            </w:tcBorders>
            <w:shd w:val="clear" w:color="auto" w:fill="auto"/>
            <w:vAlign w:val="center"/>
          </w:tcPr>
          <w:p w14:paraId="5F2C4464" w14:textId="77777777" w:rsidR="001D1786" w:rsidRPr="00CC5EB9" w:rsidRDefault="001D1786" w:rsidP="00446AB6">
            <w:pPr>
              <w:pStyle w:val="-f"/>
              <w:spacing w:line="260" w:lineRule="exact"/>
              <w:ind w:left="140"/>
              <w:rPr>
                <w:b/>
                <w:bCs/>
                <w:spacing w:val="0"/>
              </w:rPr>
            </w:pPr>
            <w:r w:rsidRPr="00CC5EB9">
              <w:rPr>
                <w:b/>
                <w:bCs/>
              </w:rPr>
              <w:t xml:space="preserve"> 18,835,114 </w:t>
            </w:r>
          </w:p>
        </w:tc>
        <w:tc>
          <w:tcPr>
            <w:tcW w:w="1570" w:type="dxa"/>
            <w:tcBorders>
              <w:top w:val="nil"/>
              <w:left w:val="nil"/>
              <w:bottom w:val="nil"/>
              <w:right w:val="single" w:sz="4" w:space="0" w:color="auto"/>
            </w:tcBorders>
            <w:shd w:val="clear" w:color="auto" w:fill="auto"/>
            <w:vAlign w:val="center"/>
          </w:tcPr>
          <w:p w14:paraId="404890B0" w14:textId="77777777" w:rsidR="001D1786" w:rsidRPr="00D435C4" w:rsidRDefault="001D1786" w:rsidP="00446AB6">
            <w:pPr>
              <w:pStyle w:val="--4"/>
              <w:spacing w:line="260" w:lineRule="exact"/>
              <w:ind w:left="140"/>
              <w:rPr>
                <w:bCs/>
                <w:spacing w:val="0"/>
              </w:rPr>
            </w:pPr>
            <w:r w:rsidRPr="00D435C4">
              <w:t xml:space="preserve"> 3,545,875 </w:t>
            </w:r>
          </w:p>
        </w:tc>
        <w:tc>
          <w:tcPr>
            <w:tcW w:w="1430" w:type="dxa"/>
            <w:tcBorders>
              <w:top w:val="nil"/>
              <w:left w:val="nil"/>
              <w:bottom w:val="nil"/>
              <w:right w:val="single" w:sz="4" w:space="0" w:color="auto"/>
            </w:tcBorders>
            <w:shd w:val="clear" w:color="auto" w:fill="auto"/>
            <w:vAlign w:val="center"/>
          </w:tcPr>
          <w:p w14:paraId="3AE37A0B" w14:textId="77777777" w:rsidR="001D1786" w:rsidRPr="00D435C4" w:rsidRDefault="001D1786" w:rsidP="00446AB6">
            <w:pPr>
              <w:pStyle w:val="--4"/>
              <w:spacing w:line="260" w:lineRule="exact"/>
              <w:ind w:left="140"/>
              <w:rPr>
                <w:spacing w:val="0"/>
              </w:rPr>
            </w:pPr>
            <w:r w:rsidRPr="00D435C4">
              <w:t>-</w:t>
            </w:r>
            <w:r w:rsidRPr="00D435C4">
              <w:rPr>
                <w:rFonts w:hint="eastAsia"/>
              </w:rPr>
              <w:t xml:space="preserve"> </w:t>
            </w:r>
            <w:r w:rsidRPr="00D435C4">
              <w:t>3,405,028</w:t>
            </w:r>
          </w:p>
        </w:tc>
        <w:tc>
          <w:tcPr>
            <w:tcW w:w="1559" w:type="dxa"/>
            <w:tcBorders>
              <w:top w:val="nil"/>
              <w:left w:val="nil"/>
              <w:bottom w:val="nil"/>
              <w:right w:val="single" w:sz="4" w:space="0" w:color="auto"/>
            </w:tcBorders>
            <w:shd w:val="clear" w:color="auto" w:fill="auto"/>
            <w:vAlign w:val="center"/>
          </w:tcPr>
          <w:p w14:paraId="43CDC420" w14:textId="77777777" w:rsidR="001D1786" w:rsidRPr="00D435C4" w:rsidRDefault="001D1786" w:rsidP="00446AB6">
            <w:pPr>
              <w:pStyle w:val="--4"/>
              <w:spacing w:line="260" w:lineRule="exact"/>
              <w:ind w:left="140"/>
              <w:rPr>
                <w:spacing w:val="0"/>
              </w:rPr>
            </w:pPr>
            <w:r w:rsidRPr="00D435C4">
              <w:t>18,975,961</w:t>
            </w:r>
          </w:p>
        </w:tc>
      </w:tr>
      <w:tr w:rsidR="001D1786" w:rsidRPr="00235FDE" w14:paraId="79AB214F" w14:textId="77777777" w:rsidTr="00C728AB">
        <w:trPr>
          <w:trHeight w:val="272"/>
        </w:trPr>
        <w:tc>
          <w:tcPr>
            <w:tcW w:w="3794" w:type="dxa"/>
            <w:tcBorders>
              <w:top w:val="nil"/>
              <w:bottom w:val="nil"/>
            </w:tcBorders>
            <w:vAlign w:val="center"/>
          </w:tcPr>
          <w:p w14:paraId="6EAD99E7" w14:textId="77777777" w:rsidR="001D1786" w:rsidRPr="00D435C4" w:rsidRDefault="001D1786" w:rsidP="00446AB6">
            <w:pPr>
              <w:spacing w:line="260" w:lineRule="exact"/>
              <w:ind w:leftChars="200" w:left="560" w:right="57" w:firstLineChars="0" w:firstLine="0"/>
              <w:jc w:val="distribute"/>
              <w:rPr>
                <w:sz w:val="20"/>
                <w:szCs w:val="20"/>
              </w:rPr>
            </w:pPr>
            <w:r w:rsidRPr="00D435C4">
              <w:rPr>
                <w:rFonts w:hint="eastAsia"/>
                <w:sz w:val="20"/>
                <w:szCs w:val="20"/>
              </w:rPr>
              <w:t>長期債務</w:t>
            </w:r>
          </w:p>
        </w:tc>
        <w:tc>
          <w:tcPr>
            <w:tcW w:w="1570" w:type="dxa"/>
            <w:tcBorders>
              <w:top w:val="nil"/>
              <w:left w:val="nil"/>
              <w:bottom w:val="nil"/>
              <w:right w:val="single" w:sz="4" w:space="0" w:color="auto"/>
            </w:tcBorders>
            <w:shd w:val="clear" w:color="auto" w:fill="auto"/>
            <w:vAlign w:val="center"/>
          </w:tcPr>
          <w:p w14:paraId="14F62FAD" w14:textId="77777777" w:rsidR="001D1786" w:rsidRPr="00D435C4" w:rsidRDefault="001D1786" w:rsidP="00446AB6">
            <w:pPr>
              <w:pStyle w:val="-f"/>
              <w:spacing w:line="260" w:lineRule="exact"/>
              <w:ind w:left="140"/>
              <w:rPr>
                <w:spacing w:val="0"/>
              </w:rPr>
            </w:pPr>
            <w:r w:rsidRPr="00D435C4">
              <w:t xml:space="preserve"> 13,805,472 </w:t>
            </w:r>
          </w:p>
        </w:tc>
        <w:tc>
          <w:tcPr>
            <w:tcW w:w="1570" w:type="dxa"/>
            <w:tcBorders>
              <w:top w:val="nil"/>
              <w:left w:val="nil"/>
              <w:bottom w:val="nil"/>
              <w:right w:val="single" w:sz="4" w:space="0" w:color="auto"/>
            </w:tcBorders>
            <w:shd w:val="clear" w:color="auto" w:fill="auto"/>
            <w:vAlign w:val="center"/>
          </w:tcPr>
          <w:p w14:paraId="438FC3F5" w14:textId="77777777" w:rsidR="001D1786" w:rsidRPr="00D435C4" w:rsidRDefault="001D1786" w:rsidP="00446AB6">
            <w:pPr>
              <w:pStyle w:val="-f"/>
              <w:spacing w:line="260" w:lineRule="exact"/>
              <w:ind w:left="140"/>
              <w:rPr>
                <w:spacing w:val="0"/>
              </w:rPr>
            </w:pPr>
            <w:r w:rsidRPr="00D435C4">
              <w:t xml:space="preserve"> 2,104,599 </w:t>
            </w:r>
          </w:p>
        </w:tc>
        <w:tc>
          <w:tcPr>
            <w:tcW w:w="1430" w:type="dxa"/>
            <w:tcBorders>
              <w:top w:val="nil"/>
              <w:left w:val="nil"/>
              <w:bottom w:val="nil"/>
              <w:right w:val="single" w:sz="4" w:space="0" w:color="auto"/>
            </w:tcBorders>
            <w:shd w:val="clear" w:color="auto" w:fill="auto"/>
            <w:vAlign w:val="center"/>
          </w:tcPr>
          <w:p w14:paraId="7D5D6C1C" w14:textId="77777777" w:rsidR="001D1786" w:rsidRPr="00D435C4" w:rsidRDefault="001D1786" w:rsidP="00446AB6">
            <w:pPr>
              <w:pStyle w:val="-f"/>
              <w:spacing w:line="260" w:lineRule="exact"/>
              <w:ind w:left="140"/>
              <w:rPr>
                <w:spacing w:val="0"/>
              </w:rPr>
            </w:pPr>
            <w:r w:rsidRPr="00D435C4">
              <w:rPr>
                <w:rFonts w:hint="eastAsia"/>
              </w:rPr>
              <w:t>－</w:t>
            </w:r>
          </w:p>
        </w:tc>
        <w:tc>
          <w:tcPr>
            <w:tcW w:w="1559" w:type="dxa"/>
            <w:tcBorders>
              <w:top w:val="nil"/>
              <w:left w:val="nil"/>
              <w:bottom w:val="nil"/>
              <w:right w:val="single" w:sz="4" w:space="0" w:color="auto"/>
            </w:tcBorders>
            <w:shd w:val="clear" w:color="auto" w:fill="auto"/>
            <w:vAlign w:val="center"/>
          </w:tcPr>
          <w:p w14:paraId="040973C6" w14:textId="77777777" w:rsidR="001D1786" w:rsidRPr="00D435C4" w:rsidRDefault="001D1786" w:rsidP="00446AB6">
            <w:pPr>
              <w:pStyle w:val="-f"/>
              <w:spacing w:line="260" w:lineRule="exact"/>
              <w:ind w:left="140"/>
              <w:rPr>
                <w:spacing w:val="0"/>
              </w:rPr>
            </w:pPr>
            <w:r w:rsidRPr="00D435C4">
              <w:t>15,910,071</w:t>
            </w:r>
          </w:p>
        </w:tc>
      </w:tr>
      <w:tr w:rsidR="001D1786" w:rsidRPr="00235FDE" w14:paraId="4C84ECA3" w14:textId="77777777" w:rsidTr="00C728AB">
        <w:trPr>
          <w:trHeight w:val="272"/>
        </w:trPr>
        <w:tc>
          <w:tcPr>
            <w:tcW w:w="3794" w:type="dxa"/>
            <w:tcBorders>
              <w:top w:val="nil"/>
              <w:bottom w:val="nil"/>
            </w:tcBorders>
            <w:vAlign w:val="center"/>
          </w:tcPr>
          <w:p w14:paraId="3529BE40" w14:textId="77777777" w:rsidR="001D1786" w:rsidRPr="00D435C4" w:rsidRDefault="001D1786" w:rsidP="00446AB6">
            <w:pPr>
              <w:spacing w:line="260" w:lineRule="exact"/>
              <w:ind w:leftChars="200" w:left="560" w:right="57" w:firstLineChars="0" w:firstLine="0"/>
              <w:jc w:val="distribute"/>
              <w:rPr>
                <w:sz w:val="20"/>
                <w:szCs w:val="20"/>
              </w:rPr>
            </w:pPr>
            <w:r w:rsidRPr="00D435C4">
              <w:rPr>
                <w:rFonts w:hint="eastAsia"/>
                <w:sz w:val="20"/>
                <w:szCs w:val="20"/>
              </w:rPr>
              <w:t>其他負債</w:t>
            </w:r>
          </w:p>
        </w:tc>
        <w:tc>
          <w:tcPr>
            <w:tcW w:w="1570" w:type="dxa"/>
            <w:tcBorders>
              <w:top w:val="nil"/>
              <w:left w:val="nil"/>
              <w:bottom w:val="nil"/>
              <w:right w:val="single" w:sz="4" w:space="0" w:color="auto"/>
            </w:tcBorders>
            <w:shd w:val="clear" w:color="auto" w:fill="auto"/>
            <w:vAlign w:val="center"/>
          </w:tcPr>
          <w:p w14:paraId="1D745C1E" w14:textId="77777777" w:rsidR="001D1786" w:rsidRPr="00D435C4" w:rsidRDefault="001D1786" w:rsidP="00446AB6">
            <w:pPr>
              <w:pStyle w:val="-f"/>
              <w:spacing w:line="260" w:lineRule="exact"/>
              <w:ind w:left="140"/>
              <w:rPr>
                <w:spacing w:val="0"/>
              </w:rPr>
            </w:pPr>
            <w:r w:rsidRPr="00D435C4">
              <w:t xml:space="preserve"> 5,029,642 </w:t>
            </w:r>
          </w:p>
        </w:tc>
        <w:tc>
          <w:tcPr>
            <w:tcW w:w="1570" w:type="dxa"/>
            <w:tcBorders>
              <w:top w:val="nil"/>
              <w:left w:val="nil"/>
              <w:bottom w:val="nil"/>
              <w:right w:val="single" w:sz="4" w:space="0" w:color="auto"/>
            </w:tcBorders>
            <w:shd w:val="clear" w:color="auto" w:fill="auto"/>
            <w:vAlign w:val="center"/>
          </w:tcPr>
          <w:p w14:paraId="13FEAD96" w14:textId="77777777" w:rsidR="001D1786" w:rsidRPr="00D435C4" w:rsidRDefault="001D1786" w:rsidP="00446AB6">
            <w:pPr>
              <w:pStyle w:val="-f"/>
              <w:spacing w:line="260" w:lineRule="exact"/>
              <w:ind w:left="140"/>
              <w:rPr>
                <w:spacing w:val="0"/>
              </w:rPr>
            </w:pPr>
            <w:r w:rsidRPr="00D435C4">
              <w:t xml:space="preserve"> 1,441,275 </w:t>
            </w:r>
          </w:p>
        </w:tc>
        <w:tc>
          <w:tcPr>
            <w:tcW w:w="1430" w:type="dxa"/>
            <w:tcBorders>
              <w:top w:val="nil"/>
              <w:left w:val="nil"/>
              <w:bottom w:val="nil"/>
              <w:right w:val="single" w:sz="4" w:space="0" w:color="auto"/>
            </w:tcBorders>
            <w:shd w:val="clear" w:color="auto" w:fill="auto"/>
            <w:vAlign w:val="center"/>
          </w:tcPr>
          <w:p w14:paraId="2C56204C" w14:textId="77777777" w:rsidR="001D1786" w:rsidRPr="00D435C4" w:rsidRDefault="001D1786" w:rsidP="00446AB6">
            <w:pPr>
              <w:pStyle w:val="-f"/>
              <w:spacing w:line="260" w:lineRule="exact"/>
              <w:ind w:left="140"/>
              <w:rPr>
                <w:spacing w:val="0"/>
              </w:rPr>
            </w:pPr>
            <w:r w:rsidRPr="00D435C4">
              <w:t>-</w:t>
            </w:r>
            <w:r w:rsidRPr="00D435C4">
              <w:rPr>
                <w:rFonts w:hint="eastAsia"/>
              </w:rPr>
              <w:t xml:space="preserve"> </w:t>
            </w:r>
            <w:r w:rsidRPr="00D435C4">
              <w:t>3,405,028</w:t>
            </w:r>
          </w:p>
        </w:tc>
        <w:tc>
          <w:tcPr>
            <w:tcW w:w="1559" w:type="dxa"/>
            <w:tcBorders>
              <w:top w:val="nil"/>
              <w:left w:val="nil"/>
              <w:bottom w:val="nil"/>
              <w:right w:val="single" w:sz="4" w:space="0" w:color="auto"/>
            </w:tcBorders>
            <w:shd w:val="clear" w:color="auto" w:fill="auto"/>
            <w:vAlign w:val="center"/>
          </w:tcPr>
          <w:p w14:paraId="7F21BE0D" w14:textId="77777777" w:rsidR="001D1786" w:rsidRPr="00D435C4" w:rsidRDefault="001D1786" w:rsidP="00446AB6">
            <w:pPr>
              <w:pStyle w:val="-f"/>
              <w:spacing w:line="260" w:lineRule="exact"/>
              <w:ind w:left="140"/>
              <w:rPr>
                <w:spacing w:val="0"/>
              </w:rPr>
            </w:pPr>
            <w:r w:rsidRPr="00D435C4">
              <w:t>3,065,889</w:t>
            </w:r>
          </w:p>
        </w:tc>
      </w:tr>
      <w:tr w:rsidR="001D1786" w:rsidRPr="00235FDE" w14:paraId="4D4C10F7" w14:textId="77777777" w:rsidTr="00C728AB">
        <w:trPr>
          <w:trHeight w:val="272"/>
        </w:trPr>
        <w:tc>
          <w:tcPr>
            <w:tcW w:w="3794" w:type="dxa"/>
            <w:tcBorders>
              <w:top w:val="nil"/>
              <w:bottom w:val="nil"/>
            </w:tcBorders>
            <w:vAlign w:val="center"/>
          </w:tcPr>
          <w:p w14:paraId="2277030E" w14:textId="77777777" w:rsidR="001D1786" w:rsidRPr="00D435C4" w:rsidRDefault="001D1786" w:rsidP="00446AB6">
            <w:pPr>
              <w:spacing w:line="260" w:lineRule="exact"/>
              <w:ind w:left="57" w:right="57" w:firstLineChars="0" w:firstLine="0"/>
              <w:jc w:val="distribute"/>
              <w:rPr>
                <w:b/>
                <w:sz w:val="20"/>
                <w:szCs w:val="20"/>
              </w:rPr>
            </w:pPr>
            <w:r w:rsidRPr="00D435C4">
              <w:rPr>
                <w:rFonts w:hint="eastAsia"/>
                <w:b/>
                <w:sz w:val="20"/>
                <w:szCs w:val="20"/>
              </w:rPr>
              <w:t>原列負債總額</w:t>
            </w:r>
          </w:p>
        </w:tc>
        <w:tc>
          <w:tcPr>
            <w:tcW w:w="1570" w:type="dxa"/>
            <w:tcBorders>
              <w:top w:val="nil"/>
              <w:left w:val="nil"/>
              <w:bottom w:val="nil"/>
              <w:right w:val="single" w:sz="4" w:space="0" w:color="auto"/>
            </w:tcBorders>
            <w:shd w:val="clear" w:color="auto" w:fill="auto"/>
            <w:vAlign w:val="center"/>
          </w:tcPr>
          <w:p w14:paraId="4ABD01C2" w14:textId="77777777" w:rsidR="001D1786" w:rsidRPr="00D435C4" w:rsidRDefault="001D1786" w:rsidP="00446AB6">
            <w:pPr>
              <w:pStyle w:val="--4"/>
              <w:spacing w:line="260" w:lineRule="exact"/>
              <w:ind w:left="140"/>
              <w:rPr>
                <w:spacing w:val="0"/>
              </w:rPr>
            </w:pPr>
            <w:r w:rsidRPr="00D435C4">
              <w:t xml:space="preserve"> 30,145,527 </w:t>
            </w:r>
          </w:p>
        </w:tc>
        <w:tc>
          <w:tcPr>
            <w:tcW w:w="1570" w:type="dxa"/>
            <w:tcBorders>
              <w:top w:val="nil"/>
              <w:left w:val="nil"/>
              <w:bottom w:val="nil"/>
              <w:right w:val="single" w:sz="4" w:space="0" w:color="auto"/>
            </w:tcBorders>
            <w:shd w:val="clear" w:color="auto" w:fill="auto"/>
            <w:vAlign w:val="center"/>
          </w:tcPr>
          <w:p w14:paraId="4FF948DE" w14:textId="77777777" w:rsidR="001D1786" w:rsidRPr="00D435C4" w:rsidRDefault="001D1786" w:rsidP="00446AB6">
            <w:pPr>
              <w:pStyle w:val="--4"/>
              <w:spacing w:line="260" w:lineRule="exact"/>
              <w:ind w:left="140"/>
              <w:rPr>
                <w:spacing w:val="0"/>
              </w:rPr>
            </w:pPr>
            <w:r w:rsidRPr="00D435C4">
              <w:t xml:space="preserve"> 12,042,957 </w:t>
            </w:r>
          </w:p>
        </w:tc>
        <w:tc>
          <w:tcPr>
            <w:tcW w:w="1430" w:type="dxa"/>
            <w:tcBorders>
              <w:top w:val="nil"/>
              <w:left w:val="nil"/>
              <w:bottom w:val="nil"/>
              <w:right w:val="single" w:sz="4" w:space="0" w:color="auto"/>
            </w:tcBorders>
            <w:shd w:val="clear" w:color="auto" w:fill="auto"/>
            <w:vAlign w:val="center"/>
          </w:tcPr>
          <w:p w14:paraId="296D3AE0" w14:textId="77777777" w:rsidR="001D1786" w:rsidRPr="00D435C4" w:rsidRDefault="001D1786" w:rsidP="00446AB6">
            <w:pPr>
              <w:pStyle w:val="--4"/>
              <w:spacing w:line="260" w:lineRule="exact"/>
              <w:ind w:left="140"/>
              <w:rPr>
                <w:spacing w:val="0"/>
              </w:rPr>
            </w:pPr>
            <w:r w:rsidRPr="00D435C4">
              <w:t>-</w:t>
            </w:r>
            <w:r w:rsidRPr="00D435C4">
              <w:rPr>
                <w:rFonts w:hint="eastAsia"/>
              </w:rPr>
              <w:t xml:space="preserve"> </w:t>
            </w:r>
            <w:r w:rsidRPr="00D435C4">
              <w:t>3,863,563</w:t>
            </w:r>
          </w:p>
        </w:tc>
        <w:tc>
          <w:tcPr>
            <w:tcW w:w="1559" w:type="dxa"/>
            <w:tcBorders>
              <w:top w:val="nil"/>
              <w:left w:val="nil"/>
              <w:bottom w:val="nil"/>
              <w:right w:val="single" w:sz="4" w:space="0" w:color="auto"/>
            </w:tcBorders>
            <w:shd w:val="clear" w:color="auto" w:fill="auto"/>
            <w:vAlign w:val="center"/>
          </w:tcPr>
          <w:p w14:paraId="5E786F20" w14:textId="77777777" w:rsidR="001D1786" w:rsidRPr="00D435C4" w:rsidRDefault="001D1786" w:rsidP="00446AB6">
            <w:pPr>
              <w:pStyle w:val="--4"/>
              <w:spacing w:line="260" w:lineRule="exact"/>
              <w:ind w:left="140"/>
              <w:rPr>
                <w:spacing w:val="0"/>
              </w:rPr>
            </w:pPr>
            <w:r w:rsidRPr="00D435C4">
              <w:t>38,324,921</w:t>
            </w:r>
          </w:p>
        </w:tc>
      </w:tr>
      <w:tr w:rsidR="001D1786" w:rsidRPr="00235FDE" w14:paraId="13736E61" w14:textId="77777777" w:rsidTr="00C728AB">
        <w:trPr>
          <w:trHeight w:val="272"/>
        </w:trPr>
        <w:tc>
          <w:tcPr>
            <w:tcW w:w="3794" w:type="dxa"/>
            <w:tcBorders>
              <w:top w:val="nil"/>
              <w:bottom w:val="nil"/>
            </w:tcBorders>
            <w:vAlign w:val="center"/>
          </w:tcPr>
          <w:p w14:paraId="7A33B49C" w14:textId="77777777" w:rsidR="001D1786" w:rsidRPr="00D435C4" w:rsidRDefault="001D1786" w:rsidP="00446AB6">
            <w:pPr>
              <w:spacing w:line="260" w:lineRule="exact"/>
              <w:ind w:left="57" w:right="57" w:firstLineChars="0" w:firstLine="0"/>
              <w:jc w:val="distribute"/>
              <w:rPr>
                <w:b/>
                <w:sz w:val="20"/>
                <w:szCs w:val="20"/>
              </w:rPr>
            </w:pPr>
            <w:proofErr w:type="gramStart"/>
            <w:r w:rsidRPr="00D435C4">
              <w:rPr>
                <w:rFonts w:hint="eastAsia"/>
                <w:b/>
                <w:sz w:val="20"/>
                <w:szCs w:val="20"/>
              </w:rPr>
              <w:t>本室審核</w:t>
            </w:r>
            <w:proofErr w:type="gramEnd"/>
            <w:r>
              <w:rPr>
                <w:rFonts w:hint="eastAsia"/>
                <w:b/>
                <w:sz w:val="20"/>
                <w:szCs w:val="20"/>
              </w:rPr>
              <w:t>更</w:t>
            </w:r>
            <w:r w:rsidRPr="00D435C4">
              <w:rPr>
                <w:rFonts w:hint="eastAsia"/>
                <w:b/>
                <w:sz w:val="20"/>
                <w:szCs w:val="20"/>
              </w:rPr>
              <w:t>正決算應調整數</w:t>
            </w:r>
          </w:p>
        </w:tc>
        <w:tc>
          <w:tcPr>
            <w:tcW w:w="1570" w:type="dxa"/>
            <w:tcBorders>
              <w:top w:val="nil"/>
              <w:left w:val="nil"/>
              <w:bottom w:val="nil"/>
              <w:right w:val="single" w:sz="4" w:space="0" w:color="auto"/>
            </w:tcBorders>
            <w:shd w:val="clear" w:color="auto" w:fill="auto"/>
            <w:vAlign w:val="center"/>
          </w:tcPr>
          <w:p w14:paraId="2CA4BF8E" w14:textId="77777777" w:rsidR="001D1786" w:rsidRPr="00D435C4" w:rsidRDefault="001D1786" w:rsidP="00446AB6">
            <w:pPr>
              <w:pStyle w:val="--4"/>
              <w:spacing w:line="260" w:lineRule="exact"/>
              <w:ind w:left="140"/>
              <w:rPr>
                <w:spacing w:val="0"/>
              </w:rPr>
            </w:pPr>
            <w:r w:rsidRPr="00D435C4">
              <w:rPr>
                <w:rFonts w:hint="eastAsia"/>
              </w:rPr>
              <w:t>－</w:t>
            </w:r>
          </w:p>
        </w:tc>
        <w:tc>
          <w:tcPr>
            <w:tcW w:w="1570" w:type="dxa"/>
            <w:tcBorders>
              <w:top w:val="nil"/>
              <w:left w:val="nil"/>
              <w:bottom w:val="nil"/>
              <w:right w:val="single" w:sz="4" w:space="0" w:color="auto"/>
            </w:tcBorders>
            <w:shd w:val="clear" w:color="auto" w:fill="auto"/>
            <w:vAlign w:val="center"/>
          </w:tcPr>
          <w:p w14:paraId="4755803B" w14:textId="77777777" w:rsidR="001D1786" w:rsidRPr="00D435C4" w:rsidRDefault="001D1786" w:rsidP="00446AB6">
            <w:pPr>
              <w:pStyle w:val="--4"/>
              <w:spacing w:line="260" w:lineRule="exact"/>
              <w:ind w:left="140"/>
              <w:rPr>
                <w:spacing w:val="0"/>
              </w:rPr>
            </w:pPr>
            <w:r w:rsidRPr="00D435C4">
              <w:rPr>
                <w:rFonts w:hint="eastAsia"/>
                <w:spacing w:val="0"/>
              </w:rPr>
              <w:t>－</w:t>
            </w:r>
          </w:p>
        </w:tc>
        <w:tc>
          <w:tcPr>
            <w:tcW w:w="1430" w:type="dxa"/>
            <w:tcBorders>
              <w:top w:val="nil"/>
              <w:left w:val="nil"/>
              <w:bottom w:val="nil"/>
              <w:right w:val="single" w:sz="4" w:space="0" w:color="auto"/>
            </w:tcBorders>
            <w:shd w:val="clear" w:color="auto" w:fill="auto"/>
            <w:vAlign w:val="center"/>
          </w:tcPr>
          <w:p w14:paraId="36252283" w14:textId="77777777" w:rsidR="001D1786" w:rsidRPr="00D435C4" w:rsidRDefault="001D1786" w:rsidP="00446AB6">
            <w:pPr>
              <w:pStyle w:val="--4"/>
              <w:spacing w:line="260" w:lineRule="exact"/>
              <w:ind w:left="140"/>
              <w:rPr>
                <w:spacing w:val="0"/>
              </w:rPr>
            </w:pPr>
            <w:r w:rsidRPr="00D435C4">
              <w:rPr>
                <w:rFonts w:hint="eastAsia"/>
                <w:spacing w:val="0"/>
              </w:rPr>
              <w:t>- 14,000</w:t>
            </w:r>
          </w:p>
        </w:tc>
        <w:tc>
          <w:tcPr>
            <w:tcW w:w="1559" w:type="dxa"/>
            <w:tcBorders>
              <w:top w:val="nil"/>
              <w:left w:val="nil"/>
              <w:bottom w:val="nil"/>
              <w:right w:val="single" w:sz="4" w:space="0" w:color="auto"/>
            </w:tcBorders>
            <w:shd w:val="clear" w:color="auto" w:fill="auto"/>
            <w:vAlign w:val="center"/>
          </w:tcPr>
          <w:p w14:paraId="49A9D594" w14:textId="77777777" w:rsidR="001D1786" w:rsidRPr="00D435C4" w:rsidRDefault="001D1786" w:rsidP="00446AB6">
            <w:pPr>
              <w:pStyle w:val="--4"/>
              <w:spacing w:line="260" w:lineRule="exact"/>
              <w:ind w:left="140"/>
              <w:rPr>
                <w:spacing w:val="0"/>
              </w:rPr>
            </w:pPr>
            <w:r w:rsidRPr="00D435C4">
              <w:rPr>
                <w:spacing w:val="0"/>
              </w:rPr>
              <w:t xml:space="preserve">- </w:t>
            </w:r>
            <w:r w:rsidRPr="00D435C4">
              <w:rPr>
                <w:rFonts w:hint="eastAsia"/>
                <w:spacing w:val="0"/>
              </w:rPr>
              <w:t>14</w:t>
            </w:r>
            <w:r w:rsidRPr="00D435C4">
              <w:rPr>
                <w:spacing w:val="0"/>
              </w:rPr>
              <w:t>,</w:t>
            </w:r>
            <w:r w:rsidRPr="00D435C4">
              <w:rPr>
                <w:rFonts w:hint="eastAsia"/>
                <w:spacing w:val="0"/>
              </w:rPr>
              <w:t>000</w:t>
            </w:r>
          </w:p>
        </w:tc>
      </w:tr>
      <w:tr w:rsidR="001D1786" w:rsidRPr="00235FDE" w14:paraId="38DAFB47" w14:textId="77777777" w:rsidTr="00C728AB">
        <w:trPr>
          <w:trHeight w:val="272"/>
        </w:trPr>
        <w:tc>
          <w:tcPr>
            <w:tcW w:w="3794" w:type="dxa"/>
            <w:tcBorders>
              <w:top w:val="nil"/>
              <w:bottom w:val="nil"/>
            </w:tcBorders>
            <w:vAlign w:val="center"/>
          </w:tcPr>
          <w:p w14:paraId="4E5E2A06" w14:textId="77777777" w:rsidR="001D1786" w:rsidRPr="00D435C4" w:rsidRDefault="001D1786" w:rsidP="00446AB6">
            <w:pPr>
              <w:spacing w:line="260" w:lineRule="exact"/>
              <w:ind w:left="57" w:right="57" w:firstLineChars="0" w:firstLine="0"/>
              <w:jc w:val="distribute"/>
              <w:rPr>
                <w:b/>
                <w:sz w:val="20"/>
                <w:szCs w:val="20"/>
              </w:rPr>
            </w:pPr>
            <w:r w:rsidRPr="00D435C4">
              <w:rPr>
                <w:rFonts w:hint="eastAsia"/>
                <w:b/>
                <w:sz w:val="20"/>
                <w:szCs w:val="20"/>
              </w:rPr>
              <w:t>調整後負債總額</w:t>
            </w:r>
          </w:p>
        </w:tc>
        <w:tc>
          <w:tcPr>
            <w:tcW w:w="1570" w:type="dxa"/>
            <w:tcBorders>
              <w:top w:val="nil"/>
              <w:left w:val="nil"/>
              <w:bottom w:val="nil"/>
              <w:right w:val="single" w:sz="4" w:space="0" w:color="auto"/>
            </w:tcBorders>
            <w:shd w:val="clear" w:color="auto" w:fill="auto"/>
            <w:vAlign w:val="center"/>
          </w:tcPr>
          <w:p w14:paraId="0D7EF728" w14:textId="77777777" w:rsidR="001D1786" w:rsidRPr="00D435C4" w:rsidRDefault="001D1786" w:rsidP="00446AB6">
            <w:pPr>
              <w:pStyle w:val="--4"/>
              <w:spacing w:line="260" w:lineRule="exact"/>
              <w:ind w:left="140"/>
              <w:rPr>
                <w:spacing w:val="0"/>
              </w:rPr>
            </w:pPr>
            <w:r w:rsidRPr="00D435C4">
              <w:t xml:space="preserve"> 30,145,527 </w:t>
            </w:r>
          </w:p>
        </w:tc>
        <w:tc>
          <w:tcPr>
            <w:tcW w:w="1570" w:type="dxa"/>
            <w:tcBorders>
              <w:top w:val="nil"/>
              <w:left w:val="nil"/>
              <w:bottom w:val="nil"/>
              <w:right w:val="single" w:sz="4" w:space="0" w:color="auto"/>
            </w:tcBorders>
            <w:shd w:val="clear" w:color="auto" w:fill="auto"/>
            <w:vAlign w:val="center"/>
          </w:tcPr>
          <w:p w14:paraId="5ADC7E3D" w14:textId="77777777" w:rsidR="001D1786" w:rsidRPr="00D435C4" w:rsidRDefault="001D1786" w:rsidP="00446AB6">
            <w:pPr>
              <w:pStyle w:val="--4"/>
              <w:spacing w:line="260" w:lineRule="exact"/>
              <w:ind w:left="140"/>
              <w:rPr>
                <w:spacing w:val="0"/>
              </w:rPr>
            </w:pPr>
            <w:r w:rsidRPr="00D435C4">
              <w:t xml:space="preserve"> 12,042,957 </w:t>
            </w:r>
          </w:p>
        </w:tc>
        <w:tc>
          <w:tcPr>
            <w:tcW w:w="1430" w:type="dxa"/>
            <w:tcBorders>
              <w:top w:val="nil"/>
              <w:left w:val="nil"/>
              <w:bottom w:val="nil"/>
              <w:right w:val="single" w:sz="4" w:space="0" w:color="auto"/>
            </w:tcBorders>
            <w:shd w:val="clear" w:color="auto" w:fill="auto"/>
            <w:vAlign w:val="center"/>
          </w:tcPr>
          <w:p w14:paraId="57E3D9A7" w14:textId="77777777" w:rsidR="001D1786" w:rsidRPr="00D435C4" w:rsidRDefault="001D1786" w:rsidP="00446AB6">
            <w:pPr>
              <w:pStyle w:val="--4"/>
              <w:spacing w:line="260" w:lineRule="exact"/>
              <w:ind w:left="140"/>
              <w:rPr>
                <w:spacing w:val="0"/>
              </w:rPr>
            </w:pPr>
            <w:r w:rsidRPr="00D435C4">
              <w:t>-</w:t>
            </w:r>
            <w:r w:rsidRPr="00D435C4">
              <w:rPr>
                <w:rFonts w:hint="eastAsia"/>
              </w:rPr>
              <w:t xml:space="preserve"> </w:t>
            </w:r>
            <w:r w:rsidRPr="00D435C4">
              <w:t>3,8</w:t>
            </w:r>
            <w:r w:rsidRPr="00D435C4">
              <w:rPr>
                <w:rFonts w:hint="eastAsia"/>
              </w:rPr>
              <w:t>77</w:t>
            </w:r>
            <w:r w:rsidRPr="00D435C4">
              <w:t>,563</w:t>
            </w:r>
          </w:p>
        </w:tc>
        <w:tc>
          <w:tcPr>
            <w:tcW w:w="1559" w:type="dxa"/>
            <w:tcBorders>
              <w:top w:val="nil"/>
              <w:left w:val="nil"/>
              <w:bottom w:val="nil"/>
              <w:right w:val="single" w:sz="4" w:space="0" w:color="auto"/>
            </w:tcBorders>
            <w:shd w:val="clear" w:color="auto" w:fill="auto"/>
            <w:vAlign w:val="center"/>
          </w:tcPr>
          <w:p w14:paraId="5B21C04C" w14:textId="77777777" w:rsidR="001D1786" w:rsidRPr="00D435C4" w:rsidRDefault="001D1786" w:rsidP="00446AB6">
            <w:pPr>
              <w:pStyle w:val="--4"/>
              <w:spacing w:line="260" w:lineRule="exact"/>
              <w:ind w:left="140"/>
              <w:rPr>
                <w:spacing w:val="0"/>
              </w:rPr>
            </w:pPr>
            <w:r w:rsidRPr="00D435C4">
              <w:t>38,</w:t>
            </w:r>
            <w:r w:rsidRPr="00D435C4">
              <w:rPr>
                <w:rFonts w:hint="eastAsia"/>
              </w:rPr>
              <w:t>310</w:t>
            </w:r>
            <w:r w:rsidRPr="00D435C4">
              <w:t>,921</w:t>
            </w:r>
          </w:p>
        </w:tc>
      </w:tr>
      <w:tr w:rsidR="001D1786" w:rsidRPr="00235FDE" w14:paraId="08432016" w14:textId="77777777" w:rsidTr="00C728AB">
        <w:trPr>
          <w:trHeight w:val="272"/>
        </w:trPr>
        <w:tc>
          <w:tcPr>
            <w:tcW w:w="3794" w:type="dxa"/>
            <w:tcBorders>
              <w:top w:val="nil"/>
              <w:bottom w:val="nil"/>
            </w:tcBorders>
            <w:vAlign w:val="center"/>
          </w:tcPr>
          <w:p w14:paraId="43E69A33" w14:textId="77777777" w:rsidR="001D1786" w:rsidRPr="00D435C4" w:rsidRDefault="001D1786" w:rsidP="00446AB6">
            <w:pPr>
              <w:spacing w:line="260" w:lineRule="exact"/>
              <w:ind w:left="57" w:right="57" w:firstLineChars="0" w:firstLine="0"/>
              <w:jc w:val="distribute"/>
              <w:rPr>
                <w:b/>
                <w:sz w:val="20"/>
                <w:szCs w:val="20"/>
              </w:rPr>
            </w:pPr>
            <w:r w:rsidRPr="00D435C4">
              <w:rPr>
                <w:rFonts w:hint="eastAsia"/>
                <w:b/>
                <w:sz w:val="20"/>
                <w:szCs w:val="20"/>
              </w:rPr>
              <w:t>淨資產部分</w:t>
            </w:r>
          </w:p>
        </w:tc>
        <w:tc>
          <w:tcPr>
            <w:tcW w:w="1570" w:type="dxa"/>
            <w:tcBorders>
              <w:top w:val="nil"/>
              <w:left w:val="nil"/>
              <w:bottom w:val="nil"/>
              <w:right w:val="single" w:sz="4" w:space="0" w:color="auto"/>
            </w:tcBorders>
            <w:shd w:val="clear" w:color="auto" w:fill="auto"/>
            <w:vAlign w:val="center"/>
          </w:tcPr>
          <w:p w14:paraId="00B67457" w14:textId="77777777" w:rsidR="001D1786" w:rsidRPr="00D435C4" w:rsidRDefault="001D1786" w:rsidP="00446AB6">
            <w:pPr>
              <w:pStyle w:val="--4"/>
              <w:spacing w:line="260" w:lineRule="exact"/>
              <w:ind w:left="140"/>
              <w:rPr>
                <w:spacing w:val="0"/>
              </w:rPr>
            </w:pPr>
          </w:p>
        </w:tc>
        <w:tc>
          <w:tcPr>
            <w:tcW w:w="1570" w:type="dxa"/>
            <w:tcBorders>
              <w:top w:val="nil"/>
              <w:left w:val="nil"/>
              <w:bottom w:val="nil"/>
              <w:right w:val="single" w:sz="4" w:space="0" w:color="auto"/>
            </w:tcBorders>
            <w:shd w:val="clear" w:color="auto" w:fill="auto"/>
            <w:vAlign w:val="center"/>
          </w:tcPr>
          <w:p w14:paraId="7299F0F7" w14:textId="77777777" w:rsidR="001D1786" w:rsidRPr="00D435C4" w:rsidRDefault="001D1786" w:rsidP="00446AB6">
            <w:pPr>
              <w:pStyle w:val="--4"/>
              <w:spacing w:line="260" w:lineRule="exact"/>
              <w:ind w:left="140"/>
              <w:rPr>
                <w:spacing w:val="0"/>
              </w:rPr>
            </w:pPr>
          </w:p>
        </w:tc>
        <w:tc>
          <w:tcPr>
            <w:tcW w:w="1430" w:type="dxa"/>
            <w:tcBorders>
              <w:top w:val="nil"/>
              <w:left w:val="nil"/>
              <w:bottom w:val="nil"/>
              <w:right w:val="single" w:sz="4" w:space="0" w:color="auto"/>
            </w:tcBorders>
            <w:shd w:val="clear" w:color="auto" w:fill="auto"/>
            <w:vAlign w:val="center"/>
          </w:tcPr>
          <w:p w14:paraId="16BE18E3" w14:textId="77777777" w:rsidR="001D1786" w:rsidRPr="00D435C4" w:rsidRDefault="001D1786" w:rsidP="00446AB6">
            <w:pPr>
              <w:pStyle w:val="--4"/>
              <w:spacing w:line="260" w:lineRule="exact"/>
              <w:ind w:left="140"/>
              <w:rPr>
                <w:spacing w:val="0"/>
              </w:rPr>
            </w:pPr>
          </w:p>
        </w:tc>
        <w:tc>
          <w:tcPr>
            <w:tcW w:w="1559" w:type="dxa"/>
            <w:tcBorders>
              <w:top w:val="nil"/>
              <w:left w:val="nil"/>
              <w:bottom w:val="nil"/>
              <w:right w:val="single" w:sz="4" w:space="0" w:color="auto"/>
            </w:tcBorders>
            <w:shd w:val="clear" w:color="auto" w:fill="auto"/>
            <w:vAlign w:val="center"/>
          </w:tcPr>
          <w:p w14:paraId="15CD83B9" w14:textId="77777777" w:rsidR="001D1786" w:rsidRPr="00D435C4" w:rsidRDefault="001D1786" w:rsidP="00446AB6">
            <w:pPr>
              <w:pStyle w:val="--4"/>
              <w:spacing w:line="260" w:lineRule="exact"/>
              <w:ind w:left="140"/>
              <w:rPr>
                <w:spacing w:val="0"/>
              </w:rPr>
            </w:pPr>
          </w:p>
        </w:tc>
      </w:tr>
      <w:tr w:rsidR="001D1786" w:rsidRPr="00235FDE" w14:paraId="0305CE9F" w14:textId="77777777" w:rsidTr="00C728AB">
        <w:trPr>
          <w:trHeight w:val="272"/>
        </w:trPr>
        <w:tc>
          <w:tcPr>
            <w:tcW w:w="3794" w:type="dxa"/>
            <w:tcBorders>
              <w:top w:val="nil"/>
              <w:bottom w:val="nil"/>
            </w:tcBorders>
            <w:vAlign w:val="center"/>
          </w:tcPr>
          <w:p w14:paraId="1232913C" w14:textId="77777777" w:rsidR="001D1786" w:rsidRPr="00D435C4" w:rsidRDefault="001D1786" w:rsidP="00446AB6">
            <w:pPr>
              <w:spacing w:line="260" w:lineRule="exact"/>
              <w:ind w:leftChars="200" w:left="560" w:right="57" w:firstLineChars="0" w:firstLine="0"/>
              <w:jc w:val="distribute"/>
              <w:rPr>
                <w:sz w:val="20"/>
                <w:szCs w:val="20"/>
              </w:rPr>
            </w:pPr>
            <w:r w:rsidRPr="00D435C4">
              <w:rPr>
                <w:rFonts w:hint="eastAsia"/>
                <w:sz w:val="20"/>
                <w:szCs w:val="20"/>
              </w:rPr>
              <w:t>淨資產</w:t>
            </w:r>
          </w:p>
        </w:tc>
        <w:tc>
          <w:tcPr>
            <w:tcW w:w="1570" w:type="dxa"/>
            <w:tcBorders>
              <w:top w:val="nil"/>
              <w:left w:val="nil"/>
              <w:bottom w:val="nil"/>
              <w:right w:val="single" w:sz="4" w:space="0" w:color="auto"/>
            </w:tcBorders>
            <w:shd w:val="clear" w:color="auto" w:fill="auto"/>
            <w:vAlign w:val="center"/>
          </w:tcPr>
          <w:p w14:paraId="38FA68D7" w14:textId="77777777" w:rsidR="001D1786" w:rsidRPr="00D435C4" w:rsidRDefault="001D1786" w:rsidP="00446AB6">
            <w:pPr>
              <w:pStyle w:val="-f"/>
              <w:spacing w:line="260" w:lineRule="exact"/>
              <w:ind w:left="140"/>
              <w:rPr>
                <w:spacing w:val="0"/>
              </w:rPr>
            </w:pPr>
            <w:r w:rsidRPr="00D435C4">
              <w:t xml:space="preserve"> 25,219,798 </w:t>
            </w:r>
          </w:p>
        </w:tc>
        <w:tc>
          <w:tcPr>
            <w:tcW w:w="1570" w:type="dxa"/>
            <w:tcBorders>
              <w:top w:val="nil"/>
              <w:left w:val="nil"/>
              <w:bottom w:val="nil"/>
              <w:right w:val="single" w:sz="4" w:space="0" w:color="auto"/>
            </w:tcBorders>
            <w:shd w:val="clear" w:color="auto" w:fill="auto"/>
            <w:vAlign w:val="center"/>
          </w:tcPr>
          <w:p w14:paraId="7994C2DD" w14:textId="77777777" w:rsidR="001D1786" w:rsidRPr="00D435C4" w:rsidRDefault="001D1786" w:rsidP="00446AB6">
            <w:pPr>
              <w:pStyle w:val="-f"/>
              <w:spacing w:line="260" w:lineRule="exact"/>
              <w:ind w:left="140"/>
              <w:rPr>
                <w:spacing w:val="0"/>
              </w:rPr>
            </w:pPr>
            <w:r w:rsidRPr="00D435C4">
              <w:t xml:space="preserve"> 21,373,709 </w:t>
            </w:r>
          </w:p>
        </w:tc>
        <w:tc>
          <w:tcPr>
            <w:tcW w:w="1430" w:type="dxa"/>
            <w:tcBorders>
              <w:top w:val="nil"/>
              <w:left w:val="nil"/>
              <w:bottom w:val="nil"/>
              <w:right w:val="single" w:sz="4" w:space="0" w:color="auto"/>
            </w:tcBorders>
            <w:shd w:val="clear" w:color="auto" w:fill="auto"/>
            <w:vAlign w:val="center"/>
          </w:tcPr>
          <w:p w14:paraId="5B04926B" w14:textId="77777777" w:rsidR="001D1786" w:rsidRPr="00D435C4" w:rsidRDefault="001D1786" w:rsidP="00446AB6">
            <w:pPr>
              <w:pStyle w:val="-f"/>
              <w:spacing w:line="260" w:lineRule="exact"/>
              <w:ind w:left="140"/>
              <w:rPr>
                <w:spacing w:val="0"/>
              </w:rPr>
            </w:pPr>
            <w:r w:rsidRPr="00D435C4">
              <w:t>-</w:t>
            </w:r>
            <w:r w:rsidRPr="00D435C4">
              <w:rPr>
                <w:rFonts w:hint="eastAsia"/>
              </w:rPr>
              <w:t xml:space="preserve"> </w:t>
            </w:r>
            <w:r w:rsidRPr="00D435C4">
              <w:t>381,051</w:t>
            </w:r>
          </w:p>
        </w:tc>
        <w:tc>
          <w:tcPr>
            <w:tcW w:w="1559" w:type="dxa"/>
            <w:tcBorders>
              <w:top w:val="nil"/>
              <w:left w:val="nil"/>
              <w:bottom w:val="nil"/>
              <w:right w:val="single" w:sz="4" w:space="0" w:color="auto"/>
            </w:tcBorders>
            <w:shd w:val="clear" w:color="auto" w:fill="auto"/>
            <w:vAlign w:val="center"/>
          </w:tcPr>
          <w:p w14:paraId="5971EFB5" w14:textId="77777777" w:rsidR="001D1786" w:rsidRPr="00D435C4" w:rsidRDefault="001D1786" w:rsidP="00446AB6">
            <w:pPr>
              <w:pStyle w:val="-f"/>
              <w:spacing w:line="260" w:lineRule="exact"/>
              <w:ind w:left="140"/>
              <w:rPr>
                <w:spacing w:val="0"/>
              </w:rPr>
            </w:pPr>
            <w:r w:rsidRPr="00D435C4">
              <w:t>46,212,456</w:t>
            </w:r>
          </w:p>
        </w:tc>
      </w:tr>
      <w:tr w:rsidR="001D1786" w:rsidRPr="00235FDE" w14:paraId="084BF583" w14:textId="77777777" w:rsidTr="00C728AB">
        <w:trPr>
          <w:trHeight w:val="272"/>
        </w:trPr>
        <w:tc>
          <w:tcPr>
            <w:tcW w:w="3794" w:type="dxa"/>
            <w:tcBorders>
              <w:top w:val="nil"/>
              <w:bottom w:val="nil"/>
            </w:tcBorders>
            <w:vAlign w:val="center"/>
          </w:tcPr>
          <w:p w14:paraId="10D45167" w14:textId="77777777" w:rsidR="001D1786" w:rsidRPr="00D435C4" w:rsidRDefault="001D1786" w:rsidP="00446AB6">
            <w:pPr>
              <w:spacing w:line="260" w:lineRule="exact"/>
              <w:ind w:left="57" w:right="57" w:firstLineChars="0" w:firstLine="0"/>
              <w:jc w:val="distribute"/>
              <w:rPr>
                <w:b/>
                <w:sz w:val="20"/>
                <w:szCs w:val="20"/>
              </w:rPr>
            </w:pPr>
            <w:proofErr w:type="gramStart"/>
            <w:r w:rsidRPr="00D435C4">
              <w:rPr>
                <w:rFonts w:hint="eastAsia"/>
                <w:b/>
                <w:sz w:val="20"/>
                <w:szCs w:val="20"/>
              </w:rPr>
              <w:t>原列淨資產</w:t>
            </w:r>
            <w:proofErr w:type="gramEnd"/>
            <w:r w:rsidRPr="00D435C4">
              <w:rPr>
                <w:rFonts w:hint="eastAsia"/>
                <w:b/>
                <w:sz w:val="20"/>
                <w:szCs w:val="20"/>
              </w:rPr>
              <w:t>總額</w:t>
            </w:r>
          </w:p>
        </w:tc>
        <w:tc>
          <w:tcPr>
            <w:tcW w:w="1570" w:type="dxa"/>
            <w:tcBorders>
              <w:top w:val="nil"/>
              <w:left w:val="nil"/>
              <w:bottom w:val="nil"/>
              <w:right w:val="single" w:sz="4" w:space="0" w:color="auto"/>
            </w:tcBorders>
            <w:shd w:val="clear" w:color="auto" w:fill="auto"/>
            <w:vAlign w:val="center"/>
          </w:tcPr>
          <w:p w14:paraId="3C439345" w14:textId="77777777" w:rsidR="001D1786" w:rsidRPr="00D435C4" w:rsidRDefault="001D1786" w:rsidP="00446AB6">
            <w:pPr>
              <w:pStyle w:val="--4"/>
              <w:spacing w:line="260" w:lineRule="exact"/>
              <w:ind w:left="140"/>
              <w:rPr>
                <w:spacing w:val="0"/>
              </w:rPr>
            </w:pPr>
            <w:r w:rsidRPr="00D435C4">
              <w:t xml:space="preserve"> 25,219,798 </w:t>
            </w:r>
          </w:p>
        </w:tc>
        <w:tc>
          <w:tcPr>
            <w:tcW w:w="1570" w:type="dxa"/>
            <w:tcBorders>
              <w:top w:val="nil"/>
              <w:left w:val="nil"/>
              <w:bottom w:val="nil"/>
              <w:right w:val="single" w:sz="4" w:space="0" w:color="auto"/>
            </w:tcBorders>
            <w:shd w:val="clear" w:color="auto" w:fill="auto"/>
            <w:vAlign w:val="center"/>
          </w:tcPr>
          <w:p w14:paraId="0775870D" w14:textId="77777777" w:rsidR="001D1786" w:rsidRPr="00D435C4" w:rsidRDefault="001D1786" w:rsidP="00446AB6">
            <w:pPr>
              <w:pStyle w:val="--4"/>
              <w:spacing w:line="260" w:lineRule="exact"/>
              <w:ind w:left="140"/>
              <w:rPr>
                <w:spacing w:val="0"/>
              </w:rPr>
            </w:pPr>
            <w:r w:rsidRPr="00D435C4">
              <w:t xml:space="preserve"> 21,373,709 </w:t>
            </w:r>
          </w:p>
        </w:tc>
        <w:tc>
          <w:tcPr>
            <w:tcW w:w="1430" w:type="dxa"/>
            <w:tcBorders>
              <w:top w:val="nil"/>
              <w:left w:val="nil"/>
              <w:bottom w:val="nil"/>
              <w:right w:val="single" w:sz="4" w:space="0" w:color="auto"/>
            </w:tcBorders>
            <w:shd w:val="clear" w:color="auto" w:fill="auto"/>
            <w:vAlign w:val="center"/>
          </w:tcPr>
          <w:p w14:paraId="42CAAE0D" w14:textId="77777777" w:rsidR="001D1786" w:rsidRPr="00D435C4" w:rsidRDefault="001D1786" w:rsidP="00446AB6">
            <w:pPr>
              <w:pStyle w:val="--4"/>
              <w:spacing w:line="260" w:lineRule="exact"/>
              <w:ind w:left="140"/>
              <w:rPr>
                <w:spacing w:val="0"/>
              </w:rPr>
            </w:pPr>
            <w:r w:rsidRPr="00D435C4">
              <w:t>-</w:t>
            </w:r>
            <w:r w:rsidRPr="00D435C4">
              <w:rPr>
                <w:rFonts w:hint="eastAsia"/>
              </w:rPr>
              <w:t xml:space="preserve"> </w:t>
            </w:r>
            <w:r w:rsidRPr="00D435C4">
              <w:t>381,051</w:t>
            </w:r>
          </w:p>
        </w:tc>
        <w:tc>
          <w:tcPr>
            <w:tcW w:w="1559" w:type="dxa"/>
            <w:tcBorders>
              <w:top w:val="nil"/>
              <w:left w:val="nil"/>
              <w:bottom w:val="nil"/>
              <w:right w:val="single" w:sz="4" w:space="0" w:color="auto"/>
            </w:tcBorders>
            <w:shd w:val="clear" w:color="auto" w:fill="auto"/>
            <w:vAlign w:val="center"/>
          </w:tcPr>
          <w:p w14:paraId="748408A1" w14:textId="77777777" w:rsidR="001D1786" w:rsidRPr="00D435C4" w:rsidRDefault="001D1786" w:rsidP="00446AB6">
            <w:pPr>
              <w:pStyle w:val="--4"/>
              <w:spacing w:line="260" w:lineRule="exact"/>
              <w:ind w:left="140"/>
              <w:rPr>
                <w:spacing w:val="0"/>
              </w:rPr>
            </w:pPr>
            <w:r w:rsidRPr="00D435C4">
              <w:t>46,212,456</w:t>
            </w:r>
          </w:p>
        </w:tc>
      </w:tr>
      <w:tr w:rsidR="001D1786" w:rsidRPr="00235FDE" w14:paraId="05EACCE6" w14:textId="77777777" w:rsidTr="00C728AB">
        <w:trPr>
          <w:trHeight w:val="272"/>
        </w:trPr>
        <w:tc>
          <w:tcPr>
            <w:tcW w:w="3794" w:type="dxa"/>
            <w:tcBorders>
              <w:top w:val="nil"/>
              <w:bottom w:val="nil"/>
            </w:tcBorders>
            <w:vAlign w:val="center"/>
          </w:tcPr>
          <w:p w14:paraId="65166127" w14:textId="77777777" w:rsidR="001D1786" w:rsidRPr="00D435C4" w:rsidRDefault="001D1786" w:rsidP="00446AB6">
            <w:pPr>
              <w:spacing w:line="260" w:lineRule="exact"/>
              <w:ind w:left="57" w:right="57" w:firstLineChars="0" w:firstLine="0"/>
              <w:jc w:val="distribute"/>
              <w:rPr>
                <w:b/>
                <w:sz w:val="20"/>
                <w:szCs w:val="20"/>
              </w:rPr>
            </w:pPr>
            <w:proofErr w:type="gramStart"/>
            <w:r w:rsidRPr="00D435C4">
              <w:rPr>
                <w:rFonts w:hint="eastAsia"/>
                <w:b/>
                <w:sz w:val="20"/>
                <w:szCs w:val="20"/>
              </w:rPr>
              <w:t>本室審核</w:t>
            </w:r>
            <w:proofErr w:type="gramEnd"/>
            <w:r w:rsidRPr="00D435C4">
              <w:rPr>
                <w:rFonts w:hint="eastAsia"/>
                <w:b/>
                <w:sz w:val="20"/>
                <w:szCs w:val="20"/>
              </w:rPr>
              <w:t>修正決算應調整數</w:t>
            </w:r>
          </w:p>
        </w:tc>
        <w:tc>
          <w:tcPr>
            <w:tcW w:w="1570" w:type="dxa"/>
            <w:tcBorders>
              <w:top w:val="nil"/>
              <w:left w:val="nil"/>
              <w:bottom w:val="nil"/>
              <w:right w:val="single" w:sz="4" w:space="0" w:color="auto"/>
            </w:tcBorders>
            <w:shd w:val="clear" w:color="auto" w:fill="auto"/>
            <w:vAlign w:val="center"/>
          </w:tcPr>
          <w:p w14:paraId="269A08B6" w14:textId="77777777" w:rsidR="001D1786" w:rsidRPr="00D435C4" w:rsidRDefault="001D1786" w:rsidP="00446AB6">
            <w:pPr>
              <w:pStyle w:val="--4"/>
              <w:spacing w:line="260" w:lineRule="exact"/>
              <w:ind w:left="140"/>
              <w:rPr>
                <w:spacing w:val="0"/>
              </w:rPr>
            </w:pPr>
            <w:r w:rsidRPr="00D435C4">
              <w:rPr>
                <w:rFonts w:hint="eastAsia"/>
                <w:spacing w:val="0"/>
              </w:rPr>
              <w:t>7</w:t>
            </w:r>
            <w:r w:rsidRPr="00D435C4">
              <w:rPr>
                <w:spacing w:val="0"/>
              </w:rPr>
              <w:t>,</w:t>
            </w:r>
            <w:r w:rsidRPr="00D435C4">
              <w:rPr>
                <w:rFonts w:hint="eastAsia"/>
                <w:spacing w:val="0"/>
              </w:rPr>
              <w:t>000</w:t>
            </w:r>
          </w:p>
        </w:tc>
        <w:tc>
          <w:tcPr>
            <w:tcW w:w="1570" w:type="dxa"/>
            <w:tcBorders>
              <w:top w:val="nil"/>
              <w:left w:val="nil"/>
              <w:bottom w:val="nil"/>
              <w:right w:val="single" w:sz="4" w:space="0" w:color="auto"/>
            </w:tcBorders>
            <w:shd w:val="clear" w:color="auto" w:fill="auto"/>
            <w:vAlign w:val="center"/>
          </w:tcPr>
          <w:p w14:paraId="7E4CE509" w14:textId="77777777" w:rsidR="001D1786" w:rsidRPr="00D435C4" w:rsidRDefault="001D1786" w:rsidP="00446AB6">
            <w:pPr>
              <w:pStyle w:val="--4"/>
              <w:spacing w:line="260" w:lineRule="exact"/>
              <w:ind w:left="140"/>
              <w:rPr>
                <w:spacing w:val="0"/>
              </w:rPr>
            </w:pPr>
            <w:r w:rsidRPr="00D435C4">
              <w:rPr>
                <w:rFonts w:hint="eastAsia"/>
                <w:spacing w:val="0"/>
              </w:rPr>
              <w:t>－</w:t>
            </w:r>
          </w:p>
        </w:tc>
        <w:tc>
          <w:tcPr>
            <w:tcW w:w="1430" w:type="dxa"/>
            <w:tcBorders>
              <w:top w:val="nil"/>
              <w:left w:val="nil"/>
              <w:bottom w:val="nil"/>
              <w:right w:val="single" w:sz="4" w:space="0" w:color="auto"/>
            </w:tcBorders>
            <w:shd w:val="clear" w:color="auto" w:fill="auto"/>
            <w:vAlign w:val="center"/>
          </w:tcPr>
          <w:p w14:paraId="66FB8FF1" w14:textId="77777777" w:rsidR="001D1786" w:rsidRPr="00D435C4" w:rsidRDefault="001D1786" w:rsidP="00446AB6">
            <w:pPr>
              <w:pStyle w:val="--4"/>
              <w:spacing w:line="260" w:lineRule="exact"/>
              <w:ind w:left="140"/>
              <w:rPr>
                <w:spacing w:val="0"/>
              </w:rPr>
            </w:pPr>
            <w:r w:rsidRPr="00D435C4">
              <w:rPr>
                <w:rFonts w:hint="eastAsia"/>
              </w:rPr>
              <w:t>－</w:t>
            </w:r>
          </w:p>
        </w:tc>
        <w:tc>
          <w:tcPr>
            <w:tcW w:w="1559" w:type="dxa"/>
            <w:tcBorders>
              <w:top w:val="nil"/>
              <w:left w:val="nil"/>
              <w:bottom w:val="nil"/>
              <w:right w:val="single" w:sz="4" w:space="0" w:color="auto"/>
            </w:tcBorders>
            <w:shd w:val="clear" w:color="auto" w:fill="auto"/>
            <w:vAlign w:val="center"/>
          </w:tcPr>
          <w:p w14:paraId="5BCDEC30" w14:textId="77777777" w:rsidR="001D1786" w:rsidRPr="00D435C4" w:rsidRDefault="001D1786" w:rsidP="00446AB6">
            <w:pPr>
              <w:pStyle w:val="--4"/>
              <w:spacing w:line="260" w:lineRule="exact"/>
              <w:ind w:left="140"/>
              <w:rPr>
                <w:spacing w:val="0"/>
              </w:rPr>
            </w:pPr>
            <w:r w:rsidRPr="00D435C4">
              <w:rPr>
                <w:rFonts w:hint="eastAsia"/>
                <w:spacing w:val="0"/>
              </w:rPr>
              <w:t>7</w:t>
            </w:r>
            <w:r w:rsidRPr="00D435C4">
              <w:rPr>
                <w:spacing w:val="0"/>
              </w:rPr>
              <w:t>,</w:t>
            </w:r>
            <w:r w:rsidRPr="00D435C4">
              <w:rPr>
                <w:rFonts w:hint="eastAsia"/>
                <w:spacing w:val="0"/>
              </w:rPr>
              <w:t>000</w:t>
            </w:r>
          </w:p>
        </w:tc>
      </w:tr>
      <w:tr w:rsidR="001D1786" w:rsidRPr="00235FDE" w14:paraId="2CA179C4" w14:textId="77777777" w:rsidTr="00C728AB">
        <w:trPr>
          <w:trHeight w:val="272"/>
        </w:trPr>
        <w:tc>
          <w:tcPr>
            <w:tcW w:w="3794" w:type="dxa"/>
            <w:tcBorders>
              <w:top w:val="nil"/>
              <w:bottom w:val="nil"/>
            </w:tcBorders>
            <w:vAlign w:val="center"/>
          </w:tcPr>
          <w:p w14:paraId="1BC356C5" w14:textId="77777777" w:rsidR="001D1786" w:rsidRPr="00D435C4" w:rsidRDefault="001D1786" w:rsidP="00446AB6">
            <w:pPr>
              <w:spacing w:line="260" w:lineRule="exact"/>
              <w:ind w:left="57" w:right="57" w:firstLineChars="0" w:firstLine="0"/>
              <w:jc w:val="distribute"/>
              <w:rPr>
                <w:b/>
                <w:sz w:val="20"/>
                <w:szCs w:val="20"/>
              </w:rPr>
            </w:pPr>
            <w:r w:rsidRPr="00D435C4">
              <w:rPr>
                <w:rFonts w:hint="eastAsia"/>
                <w:b/>
                <w:sz w:val="20"/>
                <w:szCs w:val="20"/>
              </w:rPr>
              <w:t>調整後淨資產總額</w:t>
            </w:r>
          </w:p>
        </w:tc>
        <w:tc>
          <w:tcPr>
            <w:tcW w:w="1570" w:type="dxa"/>
            <w:tcBorders>
              <w:top w:val="nil"/>
              <w:left w:val="nil"/>
              <w:bottom w:val="nil"/>
              <w:right w:val="single" w:sz="4" w:space="0" w:color="auto"/>
            </w:tcBorders>
            <w:shd w:val="clear" w:color="auto" w:fill="auto"/>
            <w:vAlign w:val="center"/>
          </w:tcPr>
          <w:p w14:paraId="2FE4746C" w14:textId="77777777" w:rsidR="001D1786" w:rsidRPr="00D435C4" w:rsidRDefault="001D1786" w:rsidP="00446AB6">
            <w:pPr>
              <w:pStyle w:val="--4"/>
              <w:spacing w:line="260" w:lineRule="exact"/>
              <w:ind w:left="140"/>
              <w:rPr>
                <w:spacing w:val="0"/>
              </w:rPr>
            </w:pPr>
            <w:r w:rsidRPr="00D435C4">
              <w:rPr>
                <w:rFonts w:hint="eastAsia"/>
                <w:spacing w:val="0"/>
              </w:rPr>
              <w:t>25</w:t>
            </w:r>
            <w:r w:rsidRPr="00D435C4">
              <w:rPr>
                <w:spacing w:val="0"/>
              </w:rPr>
              <w:t>,</w:t>
            </w:r>
            <w:r w:rsidRPr="00D435C4">
              <w:rPr>
                <w:rFonts w:hint="eastAsia"/>
                <w:spacing w:val="0"/>
              </w:rPr>
              <w:t>226</w:t>
            </w:r>
            <w:r w:rsidRPr="00D435C4">
              <w:rPr>
                <w:spacing w:val="0"/>
              </w:rPr>
              <w:t>,</w:t>
            </w:r>
            <w:r w:rsidRPr="00D435C4">
              <w:rPr>
                <w:rFonts w:hint="eastAsia"/>
                <w:spacing w:val="0"/>
              </w:rPr>
              <w:t>798</w:t>
            </w:r>
          </w:p>
        </w:tc>
        <w:tc>
          <w:tcPr>
            <w:tcW w:w="1570" w:type="dxa"/>
            <w:tcBorders>
              <w:top w:val="nil"/>
              <w:left w:val="nil"/>
              <w:bottom w:val="nil"/>
              <w:right w:val="single" w:sz="4" w:space="0" w:color="auto"/>
            </w:tcBorders>
            <w:shd w:val="clear" w:color="auto" w:fill="auto"/>
            <w:vAlign w:val="center"/>
          </w:tcPr>
          <w:p w14:paraId="6A531731" w14:textId="77777777" w:rsidR="001D1786" w:rsidRPr="00D435C4" w:rsidRDefault="001D1786" w:rsidP="00446AB6">
            <w:pPr>
              <w:pStyle w:val="--4"/>
              <w:spacing w:line="260" w:lineRule="exact"/>
              <w:ind w:left="140"/>
              <w:rPr>
                <w:color w:val="000000" w:themeColor="text1"/>
                <w:spacing w:val="0"/>
              </w:rPr>
            </w:pPr>
            <w:r w:rsidRPr="00D435C4">
              <w:rPr>
                <w:rFonts w:hint="eastAsia"/>
                <w:color w:val="000000" w:themeColor="text1"/>
                <w:spacing w:val="0"/>
              </w:rPr>
              <w:t>21</w:t>
            </w:r>
            <w:r w:rsidRPr="00D435C4">
              <w:rPr>
                <w:color w:val="000000" w:themeColor="text1"/>
                <w:spacing w:val="0"/>
              </w:rPr>
              <w:t>,</w:t>
            </w:r>
            <w:r w:rsidRPr="00D435C4">
              <w:rPr>
                <w:rFonts w:hint="eastAsia"/>
                <w:color w:val="000000" w:themeColor="text1"/>
                <w:spacing w:val="0"/>
              </w:rPr>
              <w:t>373</w:t>
            </w:r>
            <w:r w:rsidRPr="00D435C4">
              <w:rPr>
                <w:color w:val="000000" w:themeColor="text1"/>
                <w:spacing w:val="0"/>
              </w:rPr>
              <w:t>,</w:t>
            </w:r>
            <w:r w:rsidRPr="00D435C4">
              <w:rPr>
                <w:rFonts w:hint="eastAsia"/>
                <w:color w:val="000000" w:themeColor="text1"/>
                <w:spacing w:val="0"/>
              </w:rPr>
              <w:t>709</w:t>
            </w:r>
          </w:p>
        </w:tc>
        <w:tc>
          <w:tcPr>
            <w:tcW w:w="1430" w:type="dxa"/>
            <w:tcBorders>
              <w:top w:val="nil"/>
              <w:left w:val="nil"/>
              <w:bottom w:val="nil"/>
              <w:right w:val="single" w:sz="4" w:space="0" w:color="auto"/>
            </w:tcBorders>
            <w:shd w:val="clear" w:color="auto" w:fill="auto"/>
            <w:vAlign w:val="center"/>
          </w:tcPr>
          <w:p w14:paraId="10ADA957" w14:textId="77777777" w:rsidR="001D1786" w:rsidRPr="00D435C4" w:rsidRDefault="001D1786" w:rsidP="00446AB6">
            <w:pPr>
              <w:pStyle w:val="--4"/>
              <w:spacing w:line="260" w:lineRule="exact"/>
              <w:ind w:left="140"/>
              <w:rPr>
                <w:spacing w:val="0"/>
              </w:rPr>
            </w:pPr>
            <w:r w:rsidRPr="00D435C4">
              <w:rPr>
                <w:spacing w:val="0"/>
              </w:rPr>
              <w:t>- 3</w:t>
            </w:r>
            <w:r w:rsidRPr="00D435C4">
              <w:rPr>
                <w:rFonts w:hint="eastAsia"/>
                <w:spacing w:val="0"/>
              </w:rPr>
              <w:t>81</w:t>
            </w:r>
            <w:r w:rsidRPr="00D435C4">
              <w:rPr>
                <w:spacing w:val="0"/>
              </w:rPr>
              <w:t>,</w:t>
            </w:r>
            <w:r w:rsidRPr="00D435C4">
              <w:rPr>
                <w:rFonts w:hint="eastAsia"/>
                <w:spacing w:val="0"/>
              </w:rPr>
              <w:t>051</w:t>
            </w:r>
          </w:p>
        </w:tc>
        <w:tc>
          <w:tcPr>
            <w:tcW w:w="1559" w:type="dxa"/>
            <w:tcBorders>
              <w:top w:val="nil"/>
              <w:left w:val="nil"/>
              <w:bottom w:val="nil"/>
              <w:right w:val="single" w:sz="4" w:space="0" w:color="auto"/>
            </w:tcBorders>
            <w:shd w:val="clear" w:color="auto" w:fill="auto"/>
            <w:vAlign w:val="center"/>
          </w:tcPr>
          <w:p w14:paraId="71462FB7" w14:textId="77777777" w:rsidR="001D1786" w:rsidRPr="00D435C4" w:rsidRDefault="001D1786" w:rsidP="00446AB6">
            <w:pPr>
              <w:pStyle w:val="--4"/>
              <w:spacing w:line="260" w:lineRule="exact"/>
              <w:ind w:left="140"/>
              <w:rPr>
                <w:spacing w:val="0"/>
              </w:rPr>
            </w:pPr>
            <w:r w:rsidRPr="00D435C4">
              <w:rPr>
                <w:rFonts w:hint="eastAsia"/>
                <w:spacing w:val="0"/>
              </w:rPr>
              <w:t>46</w:t>
            </w:r>
            <w:r w:rsidRPr="00D435C4">
              <w:rPr>
                <w:spacing w:val="0"/>
              </w:rPr>
              <w:t>,</w:t>
            </w:r>
            <w:r w:rsidRPr="00D435C4">
              <w:rPr>
                <w:rFonts w:hint="eastAsia"/>
                <w:spacing w:val="0"/>
              </w:rPr>
              <w:t>219</w:t>
            </w:r>
            <w:r w:rsidRPr="00D435C4">
              <w:rPr>
                <w:spacing w:val="0"/>
              </w:rPr>
              <w:t>,</w:t>
            </w:r>
            <w:r w:rsidRPr="00D435C4">
              <w:rPr>
                <w:rFonts w:hint="eastAsia"/>
                <w:spacing w:val="0"/>
              </w:rPr>
              <w:t>456</w:t>
            </w:r>
          </w:p>
        </w:tc>
      </w:tr>
      <w:tr w:rsidR="001D1786" w:rsidRPr="00235FDE" w14:paraId="0DDA6423" w14:textId="77777777" w:rsidTr="00C728AB">
        <w:trPr>
          <w:trHeight w:val="272"/>
        </w:trPr>
        <w:tc>
          <w:tcPr>
            <w:tcW w:w="3794" w:type="dxa"/>
            <w:tcBorders>
              <w:top w:val="nil"/>
              <w:bottom w:val="single" w:sz="4" w:space="0" w:color="auto"/>
            </w:tcBorders>
            <w:vAlign w:val="center"/>
          </w:tcPr>
          <w:p w14:paraId="49C91876" w14:textId="77777777" w:rsidR="001D1786" w:rsidRPr="00235FDE" w:rsidRDefault="001D1786" w:rsidP="00446AB6">
            <w:pPr>
              <w:spacing w:line="260" w:lineRule="exact"/>
              <w:ind w:left="57" w:right="57" w:firstLineChars="0" w:firstLine="0"/>
              <w:jc w:val="distribute"/>
              <w:rPr>
                <w:b/>
                <w:sz w:val="20"/>
                <w:szCs w:val="20"/>
              </w:rPr>
            </w:pPr>
            <w:r w:rsidRPr="00235FDE">
              <w:rPr>
                <w:rFonts w:hint="eastAsia"/>
                <w:b/>
                <w:sz w:val="20"/>
                <w:szCs w:val="20"/>
              </w:rPr>
              <w:t>調整後負債及淨資產總額</w:t>
            </w:r>
          </w:p>
        </w:tc>
        <w:tc>
          <w:tcPr>
            <w:tcW w:w="1570" w:type="dxa"/>
            <w:tcBorders>
              <w:top w:val="nil"/>
              <w:left w:val="nil"/>
              <w:bottom w:val="single" w:sz="4" w:space="0" w:color="auto"/>
              <w:right w:val="single" w:sz="4" w:space="0" w:color="auto"/>
            </w:tcBorders>
            <w:shd w:val="clear" w:color="auto" w:fill="auto"/>
            <w:vAlign w:val="center"/>
          </w:tcPr>
          <w:p w14:paraId="42BC52EA" w14:textId="77777777" w:rsidR="001D1786" w:rsidRPr="00235FDE" w:rsidRDefault="001D1786" w:rsidP="00446AB6">
            <w:pPr>
              <w:pStyle w:val="--4"/>
              <w:spacing w:line="260" w:lineRule="exact"/>
              <w:ind w:left="140"/>
              <w:rPr>
                <w:spacing w:val="0"/>
              </w:rPr>
            </w:pPr>
            <w:r w:rsidRPr="00235FDE">
              <w:rPr>
                <w:spacing w:val="0"/>
              </w:rPr>
              <w:t>5</w:t>
            </w:r>
            <w:r w:rsidRPr="00235FDE">
              <w:rPr>
                <w:rFonts w:hint="eastAsia"/>
                <w:spacing w:val="0"/>
              </w:rPr>
              <w:t>5</w:t>
            </w:r>
            <w:r w:rsidRPr="00235FDE">
              <w:rPr>
                <w:spacing w:val="0"/>
              </w:rPr>
              <w:t>,</w:t>
            </w:r>
            <w:r w:rsidRPr="00235FDE">
              <w:rPr>
                <w:rFonts w:hint="eastAsia"/>
                <w:spacing w:val="0"/>
              </w:rPr>
              <w:t>372</w:t>
            </w:r>
            <w:r w:rsidRPr="00235FDE">
              <w:rPr>
                <w:spacing w:val="0"/>
              </w:rPr>
              <w:t>,</w:t>
            </w:r>
            <w:r w:rsidRPr="00235FDE">
              <w:rPr>
                <w:rFonts w:hint="eastAsia"/>
                <w:spacing w:val="0"/>
              </w:rPr>
              <w:t>325</w:t>
            </w:r>
          </w:p>
        </w:tc>
        <w:tc>
          <w:tcPr>
            <w:tcW w:w="1570" w:type="dxa"/>
            <w:tcBorders>
              <w:top w:val="nil"/>
              <w:left w:val="nil"/>
              <w:bottom w:val="single" w:sz="4" w:space="0" w:color="auto"/>
              <w:right w:val="single" w:sz="4" w:space="0" w:color="auto"/>
            </w:tcBorders>
            <w:shd w:val="clear" w:color="auto" w:fill="auto"/>
            <w:vAlign w:val="center"/>
          </w:tcPr>
          <w:p w14:paraId="4DC5B200" w14:textId="77777777" w:rsidR="001D1786" w:rsidRPr="00857AAB" w:rsidRDefault="001D1786" w:rsidP="00446AB6">
            <w:pPr>
              <w:pStyle w:val="--4"/>
              <w:spacing w:line="260" w:lineRule="exact"/>
              <w:ind w:left="140"/>
              <w:rPr>
                <w:color w:val="000000" w:themeColor="text1"/>
                <w:spacing w:val="0"/>
              </w:rPr>
            </w:pPr>
            <w:r w:rsidRPr="00857AAB">
              <w:rPr>
                <w:color w:val="000000" w:themeColor="text1"/>
                <w:spacing w:val="0"/>
              </w:rPr>
              <w:t>3</w:t>
            </w:r>
            <w:r w:rsidRPr="00857AAB">
              <w:rPr>
                <w:rFonts w:hint="eastAsia"/>
                <w:color w:val="000000" w:themeColor="text1"/>
                <w:spacing w:val="0"/>
              </w:rPr>
              <w:t>3</w:t>
            </w:r>
            <w:r w:rsidRPr="00857AAB">
              <w:rPr>
                <w:color w:val="000000" w:themeColor="text1"/>
                <w:spacing w:val="0"/>
              </w:rPr>
              <w:t>,</w:t>
            </w:r>
            <w:r w:rsidRPr="00857AAB">
              <w:rPr>
                <w:rFonts w:hint="eastAsia"/>
                <w:color w:val="000000" w:themeColor="text1"/>
                <w:spacing w:val="0"/>
              </w:rPr>
              <w:t>416</w:t>
            </w:r>
            <w:r w:rsidRPr="00857AAB">
              <w:rPr>
                <w:color w:val="000000" w:themeColor="text1"/>
                <w:spacing w:val="0"/>
              </w:rPr>
              <w:t>,</w:t>
            </w:r>
            <w:r w:rsidRPr="00857AAB">
              <w:rPr>
                <w:rFonts w:hint="eastAsia"/>
                <w:color w:val="000000" w:themeColor="text1"/>
                <w:spacing w:val="0"/>
              </w:rPr>
              <w:t>667</w:t>
            </w:r>
          </w:p>
        </w:tc>
        <w:tc>
          <w:tcPr>
            <w:tcW w:w="1430" w:type="dxa"/>
            <w:tcBorders>
              <w:top w:val="nil"/>
              <w:left w:val="nil"/>
              <w:bottom w:val="single" w:sz="4" w:space="0" w:color="auto"/>
              <w:right w:val="single" w:sz="4" w:space="0" w:color="auto"/>
            </w:tcBorders>
            <w:shd w:val="clear" w:color="auto" w:fill="auto"/>
            <w:vAlign w:val="center"/>
          </w:tcPr>
          <w:p w14:paraId="344A7F6B" w14:textId="77777777" w:rsidR="001D1786" w:rsidRPr="00857AAB" w:rsidRDefault="001D1786" w:rsidP="00446AB6">
            <w:pPr>
              <w:pStyle w:val="--4"/>
              <w:spacing w:line="260" w:lineRule="exact"/>
              <w:ind w:left="140"/>
              <w:rPr>
                <w:color w:val="000000" w:themeColor="text1"/>
                <w:spacing w:val="0"/>
              </w:rPr>
            </w:pPr>
            <w:r w:rsidRPr="00857AAB">
              <w:rPr>
                <w:color w:val="000000" w:themeColor="text1"/>
                <w:spacing w:val="0"/>
              </w:rPr>
              <w:t xml:space="preserve">- </w:t>
            </w:r>
            <w:r w:rsidRPr="00857AAB">
              <w:rPr>
                <w:rFonts w:hint="eastAsia"/>
                <w:color w:val="000000" w:themeColor="text1"/>
                <w:spacing w:val="0"/>
              </w:rPr>
              <w:t>4</w:t>
            </w:r>
            <w:r w:rsidRPr="00857AAB">
              <w:rPr>
                <w:color w:val="000000" w:themeColor="text1"/>
                <w:spacing w:val="0"/>
              </w:rPr>
              <w:t>,</w:t>
            </w:r>
            <w:r w:rsidRPr="00857AAB">
              <w:rPr>
                <w:rFonts w:hint="eastAsia"/>
                <w:color w:val="000000" w:themeColor="text1"/>
                <w:spacing w:val="0"/>
              </w:rPr>
              <w:t>258</w:t>
            </w:r>
            <w:r w:rsidRPr="00857AAB">
              <w:rPr>
                <w:color w:val="000000" w:themeColor="text1"/>
                <w:spacing w:val="0"/>
              </w:rPr>
              <w:t>,</w:t>
            </w:r>
            <w:r w:rsidRPr="00857AAB">
              <w:rPr>
                <w:rFonts w:hint="eastAsia"/>
                <w:color w:val="000000" w:themeColor="text1"/>
                <w:spacing w:val="0"/>
              </w:rPr>
              <w:t>614</w:t>
            </w:r>
          </w:p>
        </w:tc>
        <w:tc>
          <w:tcPr>
            <w:tcW w:w="1559" w:type="dxa"/>
            <w:tcBorders>
              <w:top w:val="nil"/>
              <w:left w:val="nil"/>
              <w:bottom w:val="single" w:sz="4" w:space="0" w:color="auto"/>
              <w:right w:val="single" w:sz="4" w:space="0" w:color="auto"/>
            </w:tcBorders>
            <w:shd w:val="clear" w:color="auto" w:fill="auto"/>
            <w:vAlign w:val="center"/>
          </w:tcPr>
          <w:p w14:paraId="29070869" w14:textId="77777777" w:rsidR="001D1786" w:rsidRPr="00235FDE" w:rsidRDefault="001D1786" w:rsidP="00446AB6">
            <w:pPr>
              <w:pStyle w:val="--4"/>
              <w:spacing w:line="260" w:lineRule="exact"/>
              <w:ind w:left="140"/>
              <w:rPr>
                <w:spacing w:val="0"/>
              </w:rPr>
            </w:pPr>
            <w:r w:rsidRPr="00235FDE">
              <w:rPr>
                <w:rFonts w:hint="eastAsia"/>
                <w:spacing w:val="0"/>
              </w:rPr>
              <w:t>84</w:t>
            </w:r>
            <w:r w:rsidRPr="00235FDE">
              <w:rPr>
                <w:spacing w:val="0"/>
              </w:rPr>
              <w:t>,</w:t>
            </w:r>
            <w:r w:rsidRPr="00235FDE">
              <w:rPr>
                <w:rFonts w:hint="eastAsia"/>
                <w:spacing w:val="0"/>
              </w:rPr>
              <w:t>530</w:t>
            </w:r>
            <w:r w:rsidRPr="00235FDE">
              <w:rPr>
                <w:spacing w:val="0"/>
              </w:rPr>
              <w:t>,</w:t>
            </w:r>
            <w:r w:rsidRPr="00235FDE">
              <w:rPr>
                <w:rFonts w:hint="eastAsia"/>
                <w:spacing w:val="0"/>
              </w:rPr>
              <w:t>378</w:t>
            </w:r>
          </w:p>
        </w:tc>
      </w:tr>
      <w:tr w:rsidR="001D1786" w:rsidRPr="00235FDE" w14:paraId="02BA7B92" w14:textId="77777777" w:rsidTr="00446AB6">
        <w:trPr>
          <w:trHeight w:val="628"/>
        </w:trPr>
        <w:tc>
          <w:tcPr>
            <w:tcW w:w="9923" w:type="dxa"/>
            <w:gridSpan w:val="5"/>
            <w:tcBorders>
              <w:top w:val="single" w:sz="4" w:space="0" w:color="auto"/>
              <w:left w:val="nil"/>
              <w:bottom w:val="nil"/>
              <w:right w:val="nil"/>
            </w:tcBorders>
          </w:tcPr>
          <w:p w14:paraId="0E404AD7" w14:textId="31230461" w:rsidR="001D1786" w:rsidRPr="00235FDE" w:rsidRDefault="001D1786" w:rsidP="004E2F6F">
            <w:pPr>
              <w:widowControl/>
              <w:spacing w:line="200" w:lineRule="exact"/>
              <w:ind w:left="540" w:hangingChars="300" w:hanging="540"/>
              <w:rPr>
                <w:rFonts w:cs="新細明體"/>
                <w:bCs/>
                <w:kern w:val="0"/>
                <w:sz w:val="18"/>
              </w:rPr>
            </w:pPr>
            <w:proofErr w:type="gramStart"/>
            <w:r w:rsidRPr="00235FDE">
              <w:rPr>
                <w:rFonts w:cs="新細明體" w:hint="eastAsia"/>
                <w:bCs/>
                <w:kern w:val="0"/>
                <w:sz w:val="18"/>
              </w:rPr>
              <w:t>註</w:t>
            </w:r>
            <w:proofErr w:type="gramEnd"/>
            <w:r w:rsidRPr="00235FDE">
              <w:rPr>
                <w:rFonts w:cs="新細明體" w:hint="eastAsia"/>
                <w:bCs/>
                <w:kern w:val="0"/>
                <w:sz w:val="18"/>
              </w:rPr>
              <w:t>：1.內部往來沖銷項目包括：（1）公務機關（公庫）保管特種基金款項帳列其他負債；（2）公務機關與特別收入基金</w:t>
            </w:r>
            <w:proofErr w:type="gramStart"/>
            <w:r w:rsidRPr="00235FDE">
              <w:rPr>
                <w:rFonts w:cs="新細明體" w:hint="eastAsia"/>
                <w:bCs/>
                <w:kern w:val="0"/>
                <w:sz w:val="18"/>
              </w:rPr>
              <w:t>同額帳列</w:t>
            </w:r>
            <w:proofErr w:type="gramEnd"/>
            <w:r w:rsidRPr="00235FDE">
              <w:rPr>
                <w:rFonts w:cs="新細明體" w:hint="eastAsia"/>
                <w:bCs/>
                <w:kern w:val="0"/>
                <w:sz w:val="18"/>
              </w:rPr>
              <w:t>之借貸；（3）公務機關帳列</w:t>
            </w:r>
            <w:proofErr w:type="gramStart"/>
            <w:r w:rsidRPr="00235FDE">
              <w:rPr>
                <w:rFonts w:cs="新細明體" w:hint="eastAsia"/>
                <w:bCs/>
                <w:kern w:val="0"/>
                <w:sz w:val="18"/>
              </w:rPr>
              <w:t>採</w:t>
            </w:r>
            <w:proofErr w:type="gramEnd"/>
            <w:r w:rsidRPr="00235FDE">
              <w:rPr>
                <w:rFonts w:cs="新細明體" w:hint="eastAsia"/>
                <w:bCs/>
                <w:kern w:val="0"/>
                <w:sz w:val="18"/>
              </w:rPr>
              <w:t>權益法之投資營業基金。</w:t>
            </w:r>
          </w:p>
          <w:p w14:paraId="5383CF74" w14:textId="77777777" w:rsidR="001D1786" w:rsidRPr="00235FDE" w:rsidRDefault="001D1786" w:rsidP="004E2F6F">
            <w:pPr>
              <w:widowControl/>
              <w:spacing w:line="200" w:lineRule="exact"/>
              <w:ind w:firstLine="360"/>
              <w:rPr>
                <w:rFonts w:cs="新細明體"/>
                <w:bCs/>
                <w:kern w:val="0"/>
                <w:sz w:val="18"/>
              </w:rPr>
            </w:pPr>
            <w:r w:rsidRPr="00235FDE">
              <w:rPr>
                <w:rFonts w:cs="新細明體" w:hint="eastAsia"/>
                <w:bCs/>
                <w:kern w:val="0"/>
                <w:sz w:val="18"/>
              </w:rPr>
              <w:t>2.本表係按公務機關執行總預算；特種基金執行附屬單位預算營業及非營業部分等財務狀況編製之。</w:t>
            </w:r>
          </w:p>
        </w:tc>
      </w:tr>
    </w:tbl>
    <w:p w14:paraId="47234F21" w14:textId="77777777" w:rsidR="001D1786" w:rsidRPr="00235FDE" w:rsidRDefault="001D1786" w:rsidP="001D1786">
      <w:pPr>
        <w:spacing w:beforeLines="50" w:before="120" w:line="300" w:lineRule="exact"/>
        <w:ind w:firstLineChars="0" w:firstLine="0"/>
        <w:rPr>
          <w:b/>
          <w:spacing w:val="42"/>
          <w:szCs w:val="24"/>
          <w:u w:val="single"/>
        </w:rPr>
        <w:sectPr w:rsidR="001D1786" w:rsidRPr="00235FDE" w:rsidSect="001D1786">
          <w:type w:val="continuous"/>
          <w:pgSz w:w="11906" w:h="16838" w:code="9"/>
          <w:pgMar w:top="1418" w:right="851" w:bottom="1418" w:left="851" w:header="1021" w:footer="737" w:gutter="284"/>
          <w:cols w:space="425"/>
          <w:docGrid w:linePitch="381" w:charSpace="702"/>
        </w:sectPr>
      </w:pPr>
    </w:p>
    <w:p w14:paraId="06727D5F" w14:textId="77777777" w:rsidR="001D1786" w:rsidRDefault="001D1786" w:rsidP="001D1786">
      <w:pPr>
        <w:pStyle w:val="a5"/>
        <w:spacing w:line="480" w:lineRule="exact"/>
        <w:ind w:left="280"/>
      </w:pPr>
      <w:r>
        <w:rPr>
          <w:rFonts w:hint="eastAsia"/>
        </w:rPr>
        <w:lastRenderedPageBreak/>
        <w:t>二、公共債務</w:t>
      </w:r>
    </w:p>
    <w:p w14:paraId="71405131" w14:textId="77777777" w:rsidR="001D1786" w:rsidRPr="00D476FA" w:rsidRDefault="001D1786" w:rsidP="001D1786">
      <w:pPr>
        <w:pStyle w:val="a7"/>
        <w:ind w:firstLine="560"/>
      </w:pPr>
      <w:bookmarkStart w:id="9" w:name="OLE_LINK2"/>
      <w:r w:rsidRPr="00B97096">
        <w:rPr>
          <w:rFonts w:hint="eastAsia"/>
        </w:rPr>
        <w:t>雲林縣政府編</w:t>
      </w:r>
      <w:bookmarkEnd w:id="9"/>
      <w:r w:rsidRPr="00B97096">
        <w:rPr>
          <w:rFonts w:hint="eastAsia"/>
        </w:rPr>
        <w:t>雲林縣總決算平衡表列長期負債總額</w:t>
      </w:r>
      <w:r>
        <w:t>138</w:t>
      </w:r>
      <w:r w:rsidRPr="00B97096">
        <w:t>億</w:t>
      </w:r>
      <w:r>
        <w:t>5</w:t>
      </w:r>
      <w:r w:rsidRPr="00B97096">
        <w:rPr>
          <w:rFonts w:hint="eastAsia"/>
        </w:rPr>
        <w:t>4</w:t>
      </w:r>
      <w:r>
        <w:t>7</w:t>
      </w:r>
      <w:r w:rsidRPr="00B97096">
        <w:t>萬</w:t>
      </w:r>
      <w:r w:rsidRPr="00B97096">
        <w:rPr>
          <w:rFonts w:hint="eastAsia"/>
        </w:rPr>
        <w:t>餘</w:t>
      </w:r>
      <w:r w:rsidRPr="00B97096">
        <w:t>元</w:t>
      </w:r>
      <w:r w:rsidRPr="00B97096">
        <w:rPr>
          <w:rFonts w:hint="eastAsia"/>
        </w:rPr>
        <w:t>，全數為長期借款。至於債款目錄－長期借款部分，係依據公共債務法第5條第1項及第5項計列雲林縣政府在其總預算、特別預算，以及在營業基金、信託基金以外之特種基金所舉借1年以上非自償性債務，列報截至</w:t>
      </w:r>
      <w:r>
        <w:rPr>
          <w:rFonts w:hint="eastAsia"/>
        </w:rPr>
        <w:t>113年</w:t>
      </w:r>
      <w:r w:rsidRPr="00B97096">
        <w:rPr>
          <w:rFonts w:hint="eastAsia"/>
        </w:rPr>
        <w:t>底止，雲林縣政府普通基金債務餘額決算數為</w:t>
      </w:r>
      <w:r>
        <w:t>138</w:t>
      </w:r>
      <w:r w:rsidRPr="00B97096">
        <w:t>億</w:t>
      </w:r>
      <w:r>
        <w:t>5</w:t>
      </w:r>
      <w:r w:rsidRPr="00B97096">
        <w:rPr>
          <w:rFonts w:hint="eastAsia"/>
        </w:rPr>
        <w:t>4</w:t>
      </w:r>
      <w:r>
        <w:t>7</w:t>
      </w:r>
      <w:r w:rsidRPr="00B97096">
        <w:t>萬</w:t>
      </w:r>
      <w:r w:rsidRPr="00B97096">
        <w:rPr>
          <w:rFonts w:hint="eastAsia"/>
        </w:rPr>
        <w:t>餘</w:t>
      </w:r>
      <w:r w:rsidRPr="00B97096">
        <w:t>元</w:t>
      </w:r>
      <w:r w:rsidRPr="00B97096">
        <w:rPr>
          <w:rFonts w:hint="eastAsia"/>
        </w:rPr>
        <w:t>，</w:t>
      </w:r>
      <w:proofErr w:type="gramStart"/>
      <w:r w:rsidRPr="00B97096">
        <w:rPr>
          <w:rFonts w:hint="eastAsia"/>
        </w:rPr>
        <w:t>經本室審核</w:t>
      </w:r>
      <w:proofErr w:type="gramEnd"/>
      <w:r w:rsidRPr="00B97096">
        <w:rPr>
          <w:rFonts w:hint="eastAsia"/>
        </w:rPr>
        <w:t>結果，尚無不合，予以照數審定，約占</w:t>
      </w:r>
      <w:proofErr w:type="gramStart"/>
      <w:r>
        <w:rPr>
          <w:rFonts w:hint="eastAsia"/>
        </w:rPr>
        <w:t>113</w:t>
      </w:r>
      <w:proofErr w:type="gramEnd"/>
      <w:r>
        <w:rPr>
          <w:rFonts w:hint="eastAsia"/>
        </w:rPr>
        <w:t>年度</w:t>
      </w:r>
      <w:r w:rsidRPr="00B97096">
        <w:rPr>
          <w:rFonts w:hint="eastAsia"/>
        </w:rPr>
        <w:t>雲林縣總預算歲出總額加計以前年度歲出轉入數決算審定數扣除減免及註銷數之</w:t>
      </w:r>
      <w:r>
        <w:t>22.79</w:t>
      </w:r>
      <w:r w:rsidRPr="00B97096">
        <w:t>％</w:t>
      </w:r>
      <w:r w:rsidRPr="00B97096">
        <w:rPr>
          <w:rFonts w:hint="eastAsia"/>
        </w:rPr>
        <w:t>，低於公共債務法第5條第4項規定50％之債限。又查截至</w:t>
      </w:r>
      <w:r>
        <w:rPr>
          <w:rFonts w:hint="eastAsia"/>
        </w:rPr>
        <w:t>113年</w:t>
      </w:r>
      <w:r w:rsidRPr="00B97096">
        <w:rPr>
          <w:rFonts w:hint="eastAsia"/>
        </w:rPr>
        <w:t>底止，縣政府所舉借未滿1年</w:t>
      </w:r>
      <w:proofErr w:type="gramStart"/>
      <w:r w:rsidRPr="00B97096">
        <w:rPr>
          <w:rFonts w:hint="eastAsia"/>
        </w:rPr>
        <w:t>債務</w:t>
      </w:r>
      <w:r>
        <w:rPr>
          <w:rFonts w:hint="eastAsia"/>
        </w:rPr>
        <w:t>均已清償</w:t>
      </w:r>
      <w:proofErr w:type="gramEnd"/>
      <w:r w:rsidRPr="00B97096">
        <w:rPr>
          <w:rFonts w:hint="eastAsia"/>
        </w:rPr>
        <w:t>；非營業特種基金自償性債務餘額，計有長期債務</w:t>
      </w:r>
      <w:r>
        <w:t>19</w:t>
      </w:r>
      <w:r w:rsidRPr="00B97096">
        <w:rPr>
          <w:rFonts w:hint="eastAsia"/>
        </w:rPr>
        <w:t>億</w:t>
      </w:r>
      <w:r>
        <w:t>5,193</w:t>
      </w:r>
      <w:r w:rsidRPr="00B97096">
        <w:t>萬</w:t>
      </w:r>
      <w:r>
        <w:rPr>
          <w:rFonts w:hint="eastAsia"/>
        </w:rPr>
        <w:t>餘</w:t>
      </w:r>
      <w:r w:rsidRPr="00B97096">
        <w:t>元</w:t>
      </w:r>
      <w:r w:rsidRPr="00B97096">
        <w:rPr>
          <w:rFonts w:hint="eastAsia"/>
        </w:rPr>
        <w:t>。若參考國際貨幣基</w:t>
      </w:r>
      <w:r w:rsidRPr="00D476FA">
        <w:rPr>
          <w:rFonts w:hint="eastAsia"/>
        </w:rPr>
        <w:t xml:space="preserve">金組織（International Monetary </w:t>
      </w:r>
      <w:proofErr w:type="spellStart"/>
      <w:r w:rsidRPr="00D476FA">
        <w:rPr>
          <w:rFonts w:hint="eastAsia"/>
        </w:rPr>
        <w:t>Fund</w:t>
      </w:r>
      <w:r w:rsidRPr="00D476FA">
        <w:t>,</w:t>
      </w:r>
      <w:r w:rsidRPr="00D476FA">
        <w:rPr>
          <w:rFonts w:hint="eastAsia"/>
        </w:rPr>
        <w:t>IMF</w:t>
      </w:r>
      <w:proofErr w:type="spellEnd"/>
      <w:r w:rsidRPr="00D476FA">
        <w:rPr>
          <w:rFonts w:hint="eastAsia"/>
        </w:rPr>
        <w:t>）定義，雲林縣公共債務包括前述1年以上債務餘額決算審定數</w:t>
      </w:r>
      <w:r>
        <w:t>138</w:t>
      </w:r>
      <w:r w:rsidRPr="00B97096">
        <w:t>億</w:t>
      </w:r>
      <w:r>
        <w:t>5</w:t>
      </w:r>
      <w:r w:rsidRPr="00B97096">
        <w:rPr>
          <w:rFonts w:hint="eastAsia"/>
        </w:rPr>
        <w:t>4</w:t>
      </w:r>
      <w:r>
        <w:t>7</w:t>
      </w:r>
      <w:r w:rsidRPr="00B97096">
        <w:t>萬</w:t>
      </w:r>
      <w:r w:rsidRPr="00B97096">
        <w:rPr>
          <w:rFonts w:hint="eastAsia"/>
        </w:rPr>
        <w:t>餘</w:t>
      </w:r>
      <w:r w:rsidRPr="00B97096">
        <w:t>元</w:t>
      </w:r>
      <w:r w:rsidRPr="00D476FA">
        <w:rPr>
          <w:rFonts w:hint="eastAsia"/>
        </w:rPr>
        <w:t>，</w:t>
      </w:r>
      <w:proofErr w:type="gramStart"/>
      <w:r w:rsidRPr="00D476FA">
        <w:rPr>
          <w:rFonts w:hint="eastAsia"/>
        </w:rPr>
        <w:t>加計非營業</w:t>
      </w:r>
      <w:proofErr w:type="gramEnd"/>
      <w:r w:rsidRPr="00D476FA">
        <w:rPr>
          <w:rFonts w:hint="eastAsia"/>
        </w:rPr>
        <w:t>特種基金自償性債務餘額</w:t>
      </w:r>
      <w:r>
        <w:t>19</w:t>
      </w:r>
      <w:r w:rsidRPr="00B97096">
        <w:rPr>
          <w:rFonts w:hint="eastAsia"/>
        </w:rPr>
        <w:t>億</w:t>
      </w:r>
      <w:r>
        <w:t>5,193</w:t>
      </w:r>
      <w:r w:rsidRPr="00B97096">
        <w:t>萬</w:t>
      </w:r>
      <w:r>
        <w:rPr>
          <w:rFonts w:hint="eastAsia"/>
        </w:rPr>
        <w:t>餘</w:t>
      </w:r>
      <w:r w:rsidRPr="00B97096">
        <w:t>元</w:t>
      </w:r>
      <w:r w:rsidRPr="00D476FA">
        <w:rPr>
          <w:rFonts w:hint="eastAsia"/>
        </w:rPr>
        <w:t>，則合計共1</w:t>
      </w:r>
      <w:r>
        <w:t>57</w:t>
      </w:r>
      <w:r w:rsidRPr="00D476FA">
        <w:t>億</w:t>
      </w:r>
      <w:r>
        <w:t>5</w:t>
      </w:r>
      <w:r w:rsidRPr="00D476FA">
        <w:t>,</w:t>
      </w:r>
      <w:r>
        <w:t>740</w:t>
      </w:r>
      <w:r w:rsidRPr="00D476FA">
        <w:t>萬餘元</w:t>
      </w:r>
      <w:r w:rsidRPr="00D476FA">
        <w:rPr>
          <w:rFonts w:hint="eastAsia"/>
        </w:rPr>
        <w:t>（表1）。</w:t>
      </w:r>
    </w:p>
    <w:p w14:paraId="4B77C108" w14:textId="77777777" w:rsidR="001D1786" w:rsidRPr="00D476FA" w:rsidRDefault="001D1786" w:rsidP="001D1786">
      <w:pPr>
        <w:pStyle w:val="-"/>
        <w:autoSpaceDE/>
        <w:autoSpaceDN/>
        <w:spacing w:beforeLines="100" w:before="240"/>
      </w:pPr>
      <w:r w:rsidRPr="00D476FA">
        <w:rPr>
          <w:rFonts w:hint="eastAsia"/>
        </w:rPr>
        <w:t xml:space="preserve">表1　</w:t>
      </w:r>
      <w:r>
        <w:rPr>
          <w:rFonts w:hint="eastAsia"/>
        </w:rPr>
        <w:t>113年</w:t>
      </w:r>
      <w:r w:rsidRPr="00D476FA">
        <w:rPr>
          <w:rFonts w:hint="eastAsia"/>
        </w:rPr>
        <w:t>底雲林縣舉借債務餘額情形</w:t>
      </w:r>
    </w:p>
    <w:p w14:paraId="4C35300A" w14:textId="77777777" w:rsidR="001D1786" w:rsidRPr="00D476FA" w:rsidRDefault="001D1786" w:rsidP="001D1786">
      <w:pPr>
        <w:pStyle w:val="afc"/>
        <w:ind w:right="57"/>
      </w:pPr>
      <w:r w:rsidRPr="00D476FA">
        <w:rPr>
          <w:rFonts w:hint="eastAsia"/>
        </w:rPr>
        <w:t>單位：新臺幣千元</w:t>
      </w: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79"/>
        <w:gridCol w:w="1036"/>
        <w:gridCol w:w="569"/>
        <w:gridCol w:w="1036"/>
        <w:gridCol w:w="900"/>
        <w:gridCol w:w="1084"/>
        <w:gridCol w:w="781"/>
        <w:gridCol w:w="789"/>
      </w:tblGrid>
      <w:tr w:rsidR="001D1786" w:rsidRPr="00D476FA" w14:paraId="159BD2F9" w14:textId="77777777" w:rsidTr="00446AB6">
        <w:trPr>
          <w:trHeight w:val="454"/>
        </w:trPr>
        <w:tc>
          <w:tcPr>
            <w:tcW w:w="1765"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2F80CB32" w14:textId="77777777" w:rsidR="001D1786" w:rsidRPr="00D476FA" w:rsidRDefault="001D1786" w:rsidP="00446AB6">
            <w:pPr>
              <w:pStyle w:val="-f0"/>
              <w:jc w:val="center"/>
            </w:pPr>
            <w:r w:rsidRPr="00D476FA">
              <w:rPr>
                <w:rFonts w:hint="eastAsia"/>
              </w:rPr>
              <w:t>項        目</w:t>
            </w:r>
          </w:p>
        </w:tc>
        <w:tc>
          <w:tcPr>
            <w:tcW w:w="541"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7B0015A7" w14:textId="77777777" w:rsidR="001D1786" w:rsidRPr="006A5687" w:rsidRDefault="001D1786" w:rsidP="00446AB6">
            <w:pPr>
              <w:pStyle w:val="-f0"/>
              <w:jc w:val="center"/>
              <w:rPr>
                <w:bCs/>
              </w:rPr>
            </w:pPr>
            <w:r w:rsidRPr="006A5687">
              <w:rPr>
                <w:rFonts w:hint="eastAsia"/>
                <w:bCs/>
              </w:rPr>
              <w:t>合 計</w:t>
            </w:r>
          </w:p>
        </w:tc>
        <w:tc>
          <w:tcPr>
            <w:tcW w:w="1307" w:type="pct"/>
            <w:gridSpan w:val="3"/>
            <w:tcBorders>
              <w:top w:val="single" w:sz="4" w:space="0" w:color="auto"/>
              <w:left w:val="single" w:sz="4" w:space="0" w:color="auto"/>
              <w:bottom w:val="single" w:sz="4" w:space="0" w:color="auto"/>
              <w:right w:val="single" w:sz="4" w:space="0" w:color="auto"/>
            </w:tcBorders>
            <w:shd w:val="clear" w:color="auto" w:fill="B6DDE8"/>
            <w:vAlign w:val="center"/>
            <w:hideMark/>
          </w:tcPr>
          <w:p w14:paraId="4D4B955D" w14:textId="77777777" w:rsidR="001D1786" w:rsidRPr="00D476FA" w:rsidRDefault="001D1786" w:rsidP="00446AB6">
            <w:pPr>
              <w:pStyle w:val="-f0"/>
              <w:jc w:val="center"/>
            </w:pPr>
            <w:r w:rsidRPr="00D476FA">
              <w:rPr>
                <w:rFonts w:hint="eastAsia"/>
              </w:rPr>
              <w:t>普通基金債務餘額</w:t>
            </w:r>
          </w:p>
        </w:tc>
        <w:tc>
          <w:tcPr>
            <w:tcW w:w="1387" w:type="pct"/>
            <w:gridSpan w:val="3"/>
            <w:tcBorders>
              <w:top w:val="single" w:sz="4" w:space="0" w:color="auto"/>
              <w:left w:val="single" w:sz="4" w:space="0" w:color="auto"/>
              <w:bottom w:val="single" w:sz="4" w:space="0" w:color="auto"/>
              <w:right w:val="single" w:sz="4" w:space="0" w:color="auto"/>
            </w:tcBorders>
            <w:shd w:val="clear" w:color="auto" w:fill="B6DDE8"/>
            <w:vAlign w:val="center"/>
            <w:hideMark/>
          </w:tcPr>
          <w:p w14:paraId="67ADE7A0" w14:textId="77777777" w:rsidR="001D1786" w:rsidRPr="00D476FA" w:rsidRDefault="001D1786" w:rsidP="00446AB6">
            <w:pPr>
              <w:pStyle w:val="-f0"/>
              <w:jc w:val="center"/>
            </w:pPr>
            <w:r w:rsidRPr="00D476FA">
              <w:rPr>
                <w:rFonts w:hint="eastAsia"/>
              </w:rPr>
              <w:t>非營業特種基金債務餘額</w:t>
            </w:r>
          </w:p>
        </w:tc>
      </w:tr>
      <w:tr w:rsidR="001D1786" w:rsidRPr="00D476FA" w14:paraId="037E6B24" w14:textId="77777777" w:rsidTr="00446AB6">
        <w:trPr>
          <w:trHeight w:val="340"/>
        </w:trPr>
        <w:tc>
          <w:tcPr>
            <w:tcW w:w="1765" w:type="pct"/>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15F958E0" w14:textId="77777777" w:rsidR="001D1786" w:rsidRPr="00D476FA" w:rsidRDefault="001D1786" w:rsidP="00446AB6">
            <w:pPr>
              <w:pStyle w:val="-f0"/>
            </w:pPr>
          </w:p>
        </w:tc>
        <w:tc>
          <w:tcPr>
            <w:tcW w:w="541" w:type="pct"/>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19D3489E" w14:textId="77777777" w:rsidR="001D1786" w:rsidRPr="00D476FA" w:rsidRDefault="001D1786" w:rsidP="00446AB6">
            <w:pPr>
              <w:pStyle w:val="-f0"/>
              <w:rPr>
                <w:b/>
              </w:rPr>
            </w:pPr>
          </w:p>
        </w:tc>
        <w:tc>
          <w:tcPr>
            <w:tcW w:w="838"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59959490" w14:textId="77777777" w:rsidR="001D1786" w:rsidRPr="00D476FA" w:rsidRDefault="001D1786" w:rsidP="00446AB6">
            <w:pPr>
              <w:pStyle w:val="-f0"/>
              <w:jc w:val="center"/>
            </w:pPr>
            <w:r w:rsidRPr="00D476FA">
              <w:rPr>
                <w:rFonts w:hint="eastAsia"/>
              </w:rPr>
              <w:t>1年以上</w:t>
            </w:r>
          </w:p>
        </w:tc>
        <w:tc>
          <w:tcPr>
            <w:tcW w:w="470" w:type="pct"/>
            <w:vMerge w:val="restart"/>
            <w:tcBorders>
              <w:top w:val="single" w:sz="4" w:space="0" w:color="auto"/>
              <w:left w:val="single" w:sz="4" w:space="0" w:color="auto"/>
              <w:right w:val="single" w:sz="4" w:space="0" w:color="auto"/>
            </w:tcBorders>
            <w:shd w:val="clear" w:color="auto" w:fill="B6DDE8"/>
            <w:vAlign w:val="center"/>
            <w:hideMark/>
          </w:tcPr>
          <w:p w14:paraId="5A7136DF" w14:textId="77777777" w:rsidR="001D1786" w:rsidRPr="00D476FA" w:rsidRDefault="001D1786" w:rsidP="00446AB6">
            <w:pPr>
              <w:pStyle w:val="-f0"/>
              <w:jc w:val="center"/>
            </w:pPr>
            <w:r w:rsidRPr="00D476FA">
              <w:rPr>
                <w:rFonts w:hint="eastAsia"/>
              </w:rPr>
              <w:t xml:space="preserve">未滿1年 </w:t>
            </w:r>
          </w:p>
        </w:tc>
        <w:tc>
          <w:tcPr>
            <w:tcW w:w="974"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4452EBB1" w14:textId="77777777" w:rsidR="001D1786" w:rsidRPr="00D476FA" w:rsidRDefault="001D1786" w:rsidP="00446AB6">
            <w:pPr>
              <w:pStyle w:val="-f0"/>
              <w:jc w:val="center"/>
            </w:pPr>
            <w:r w:rsidRPr="00D476FA">
              <w:rPr>
                <w:rFonts w:hint="eastAsia"/>
              </w:rPr>
              <w:t>1年以上</w:t>
            </w:r>
          </w:p>
        </w:tc>
        <w:tc>
          <w:tcPr>
            <w:tcW w:w="413" w:type="pct"/>
            <w:vMerge w:val="restart"/>
            <w:tcBorders>
              <w:top w:val="single" w:sz="4" w:space="0" w:color="auto"/>
              <w:left w:val="single" w:sz="4" w:space="0" w:color="auto"/>
              <w:right w:val="single" w:sz="4" w:space="0" w:color="auto"/>
            </w:tcBorders>
            <w:shd w:val="clear" w:color="auto" w:fill="B6DDE8"/>
            <w:vAlign w:val="center"/>
            <w:hideMark/>
          </w:tcPr>
          <w:p w14:paraId="3C28C79B" w14:textId="77777777" w:rsidR="001D1786" w:rsidRPr="00D476FA" w:rsidRDefault="001D1786" w:rsidP="00446AB6">
            <w:pPr>
              <w:pStyle w:val="-f0"/>
              <w:ind w:left="0" w:right="0"/>
              <w:jc w:val="center"/>
              <w:rPr>
                <w:spacing w:val="-16"/>
              </w:rPr>
            </w:pPr>
            <w:r w:rsidRPr="00D476FA">
              <w:rPr>
                <w:rFonts w:hint="eastAsia"/>
                <w:spacing w:val="-16"/>
              </w:rPr>
              <w:t>未滿1年</w:t>
            </w:r>
          </w:p>
        </w:tc>
      </w:tr>
      <w:tr w:rsidR="001D1786" w:rsidRPr="00D476FA" w14:paraId="32B23098" w14:textId="77777777" w:rsidTr="00446AB6">
        <w:trPr>
          <w:trHeight w:val="340"/>
        </w:trPr>
        <w:tc>
          <w:tcPr>
            <w:tcW w:w="1765" w:type="pct"/>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23E0F1C9" w14:textId="77777777" w:rsidR="001D1786" w:rsidRPr="00D476FA" w:rsidRDefault="001D1786" w:rsidP="00446AB6">
            <w:pPr>
              <w:widowControl/>
              <w:overflowPunct/>
              <w:snapToGrid/>
              <w:spacing w:line="240" w:lineRule="auto"/>
              <w:ind w:firstLineChars="0" w:firstLine="0"/>
              <w:jc w:val="left"/>
              <w:rPr>
                <w:sz w:val="20"/>
                <w:szCs w:val="20"/>
              </w:rPr>
            </w:pPr>
          </w:p>
        </w:tc>
        <w:tc>
          <w:tcPr>
            <w:tcW w:w="541" w:type="pct"/>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07A87E38" w14:textId="77777777" w:rsidR="001D1786" w:rsidRPr="00D476FA" w:rsidRDefault="001D1786" w:rsidP="00446AB6">
            <w:pPr>
              <w:widowControl/>
              <w:overflowPunct/>
              <w:snapToGrid/>
              <w:spacing w:line="240" w:lineRule="auto"/>
              <w:ind w:firstLineChars="0" w:firstLine="0"/>
              <w:jc w:val="left"/>
              <w:rPr>
                <w:b/>
                <w:sz w:val="20"/>
                <w:szCs w:val="20"/>
              </w:rPr>
            </w:pPr>
          </w:p>
        </w:tc>
        <w:tc>
          <w:tcPr>
            <w:tcW w:w="297"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5FEE7C8" w14:textId="77777777" w:rsidR="001D1786" w:rsidRPr="00D476FA" w:rsidRDefault="001D1786" w:rsidP="00446AB6">
            <w:pPr>
              <w:pStyle w:val="-f0"/>
              <w:ind w:left="0" w:right="0"/>
              <w:jc w:val="center"/>
            </w:pPr>
            <w:r w:rsidRPr="00D476FA">
              <w:rPr>
                <w:rFonts w:hint="eastAsia"/>
              </w:rPr>
              <w:t>自償</w:t>
            </w:r>
          </w:p>
        </w:tc>
        <w:tc>
          <w:tcPr>
            <w:tcW w:w="541"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7F0EE1C2" w14:textId="77777777" w:rsidR="001D1786" w:rsidRPr="00D476FA" w:rsidRDefault="001D1786" w:rsidP="00446AB6">
            <w:pPr>
              <w:pStyle w:val="-f0"/>
              <w:jc w:val="center"/>
            </w:pPr>
            <w:r w:rsidRPr="00D476FA">
              <w:rPr>
                <w:rFonts w:hint="eastAsia"/>
              </w:rPr>
              <w:t>非自償</w:t>
            </w:r>
          </w:p>
        </w:tc>
        <w:tc>
          <w:tcPr>
            <w:tcW w:w="470" w:type="pct"/>
            <w:vMerge/>
            <w:tcBorders>
              <w:left w:val="single" w:sz="4" w:space="0" w:color="auto"/>
              <w:bottom w:val="single" w:sz="4" w:space="0" w:color="auto"/>
              <w:right w:val="single" w:sz="4" w:space="0" w:color="auto"/>
            </w:tcBorders>
            <w:shd w:val="clear" w:color="auto" w:fill="B6DDE8"/>
            <w:vAlign w:val="center"/>
            <w:hideMark/>
          </w:tcPr>
          <w:p w14:paraId="78F7C436" w14:textId="77777777" w:rsidR="001D1786" w:rsidRPr="00D476FA" w:rsidRDefault="001D1786" w:rsidP="00446AB6">
            <w:pPr>
              <w:widowControl/>
              <w:overflowPunct/>
              <w:snapToGrid/>
              <w:spacing w:line="240" w:lineRule="auto"/>
              <w:ind w:firstLineChars="0" w:firstLine="0"/>
              <w:jc w:val="left"/>
              <w:rPr>
                <w:sz w:val="20"/>
                <w:szCs w:val="20"/>
              </w:rPr>
            </w:pPr>
          </w:p>
        </w:tc>
        <w:tc>
          <w:tcPr>
            <w:tcW w:w="566"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542F4BD2" w14:textId="77777777" w:rsidR="001D1786" w:rsidRPr="00D476FA" w:rsidRDefault="001D1786" w:rsidP="00446AB6">
            <w:pPr>
              <w:pStyle w:val="-f0"/>
              <w:jc w:val="center"/>
            </w:pPr>
            <w:r w:rsidRPr="00D476FA">
              <w:rPr>
                <w:rFonts w:hint="eastAsia"/>
              </w:rPr>
              <w:t>自償</w:t>
            </w:r>
          </w:p>
        </w:tc>
        <w:tc>
          <w:tcPr>
            <w:tcW w:w="408"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357C8909" w14:textId="77777777" w:rsidR="001D1786" w:rsidRPr="00D476FA" w:rsidRDefault="001D1786" w:rsidP="00446AB6">
            <w:pPr>
              <w:pStyle w:val="-f0"/>
              <w:jc w:val="center"/>
            </w:pPr>
            <w:r w:rsidRPr="00D476FA">
              <w:rPr>
                <w:rFonts w:hint="eastAsia"/>
                <w:spacing w:val="-20"/>
              </w:rPr>
              <w:t>非自償</w:t>
            </w:r>
          </w:p>
        </w:tc>
        <w:tc>
          <w:tcPr>
            <w:tcW w:w="413" w:type="pct"/>
            <w:vMerge/>
            <w:tcBorders>
              <w:left w:val="single" w:sz="4" w:space="0" w:color="auto"/>
              <w:bottom w:val="single" w:sz="4" w:space="0" w:color="auto"/>
              <w:right w:val="single" w:sz="4" w:space="0" w:color="auto"/>
            </w:tcBorders>
            <w:shd w:val="clear" w:color="auto" w:fill="B6DDE8"/>
            <w:vAlign w:val="center"/>
            <w:hideMark/>
          </w:tcPr>
          <w:p w14:paraId="05A1FEA2" w14:textId="77777777" w:rsidR="001D1786" w:rsidRPr="00D476FA" w:rsidRDefault="001D1786" w:rsidP="00446AB6">
            <w:pPr>
              <w:widowControl/>
              <w:overflowPunct/>
              <w:snapToGrid/>
              <w:spacing w:line="240" w:lineRule="auto"/>
              <w:ind w:firstLineChars="0" w:firstLine="0"/>
              <w:jc w:val="left"/>
              <w:rPr>
                <w:sz w:val="20"/>
                <w:szCs w:val="20"/>
              </w:rPr>
            </w:pPr>
          </w:p>
        </w:tc>
      </w:tr>
      <w:tr w:rsidR="001D1786" w:rsidRPr="00D476FA" w14:paraId="0CBCA203" w14:textId="77777777" w:rsidTr="00446AB6">
        <w:trPr>
          <w:trHeight w:val="408"/>
        </w:trPr>
        <w:tc>
          <w:tcPr>
            <w:tcW w:w="1765" w:type="pct"/>
            <w:tcBorders>
              <w:top w:val="single" w:sz="4" w:space="0" w:color="auto"/>
              <w:left w:val="single" w:sz="4" w:space="0" w:color="auto"/>
              <w:bottom w:val="nil"/>
              <w:right w:val="single" w:sz="4" w:space="0" w:color="auto"/>
            </w:tcBorders>
            <w:shd w:val="clear" w:color="auto" w:fill="FFFFFF"/>
            <w:vAlign w:val="center"/>
            <w:hideMark/>
          </w:tcPr>
          <w:p w14:paraId="78FF0358" w14:textId="77777777" w:rsidR="001D1786" w:rsidRPr="00D476FA" w:rsidRDefault="001D1786" w:rsidP="00446AB6">
            <w:pPr>
              <w:overflowPunct/>
              <w:adjustRightInd w:val="0"/>
              <w:snapToGrid/>
              <w:spacing w:line="320" w:lineRule="exact"/>
              <w:ind w:rightChars="34" w:right="95" w:firstLineChars="0" w:firstLine="391"/>
              <w:jc w:val="center"/>
              <w:textAlignment w:val="baseline"/>
              <w:rPr>
                <w:rFonts w:cs="Times New Roman"/>
                <w:b/>
                <w:spacing w:val="-2"/>
                <w:kern w:val="0"/>
                <w:sz w:val="20"/>
                <w:szCs w:val="24"/>
              </w:rPr>
            </w:pPr>
            <w:r w:rsidRPr="00D476FA">
              <w:rPr>
                <w:rFonts w:cs="Times New Roman" w:hint="eastAsia"/>
                <w:b/>
                <w:spacing w:val="-2"/>
                <w:kern w:val="0"/>
                <w:sz w:val="20"/>
                <w:szCs w:val="24"/>
              </w:rPr>
              <w:t>合  計</w:t>
            </w:r>
          </w:p>
        </w:tc>
        <w:tc>
          <w:tcPr>
            <w:tcW w:w="541" w:type="pct"/>
            <w:tcBorders>
              <w:top w:val="single" w:sz="4" w:space="0" w:color="auto"/>
              <w:left w:val="single" w:sz="4" w:space="0" w:color="auto"/>
              <w:bottom w:val="nil"/>
              <w:right w:val="single" w:sz="4" w:space="0" w:color="auto"/>
            </w:tcBorders>
            <w:shd w:val="clear" w:color="auto" w:fill="FFFFFF"/>
            <w:vAlign w:val="center"/>
            <w:hideMark/>
          </w:tcPr>
          <w:p w14:paraId="6A3035C9" w14:textId="77777777" w:rsidR="001D1786" w:rsidRPr="00332C67" w:rsidRDefault="001D1786" w:rsidP="00446AB6">
            <w:pPr>
              <w:pStyle w:val="--"/>
              <w:spacing w:line="320" w:lineRule="exact"/>
              <w:rPr>
                <w:rFonts w:ascii="細明體" w:eastAsia="細明體" w:hAnsi="細明體"/>
                <w:spacing w:val="-8"/>
              </w:rPr>
            </w:pPr>
            <w:r>
              <w:rPr>
                <w:spacing w:val="-8"/>
              </w:rPr>
              <w:t>15,757,407</w:t>
            </w:r>
          </w:p>
        </w:tc>
        <w:tc>
          <w:tcPr>
            <w:tcW w:w="297" w:type="pct"/>
            <w:tcBorders>
              <w:top w:val="single" w:sz="4" w:space="0" w:color="auto"/>
              <w:left w:val="single" w:sz="4" w:space="0" w:color="auto"/>
              <w:bottom w:val="nil"/>
              <w:right w:val="single" w:sz="4" w:space="0" w:color="auto"/>
            </w:tcBorders>
            <w:shd w:val="clear" w:color="auto" w:fill="FFFFFF"/>
            <w:vAlign w:val="center"/>
            <w:hideMark/>
          </w:tcPr>
          <w:p w14:paraId="568C52BC" w14:textId="77777777" w:rsidR="001D1786" w:rsidRPr="00332C67" w:rsidRDefault="001D1786" w:rsidP="00446AB6">
            <w:pPr>
              <w:pStyle w:val="--"/>
              <w:spacing w:line="320" w:lineRule="exact"/>
              <w:rPr>
                <w:rFonts w:ascii="細明體" w:eastAsia="細明體" w:hAnsi="細明體"/>
                <w:spacing w:val="-8"/>
              </w:rPr>
            </w:pPr>
            <w:r w:rsidRPr="00332C67">
              <w:rPr>
                <w:rFonts w:hint="eastAsia"/>
                <w:spacing w:val="-8"/>
              </w:rPr>
              <w:t>－</w:t>
            </w:r>
          </w:p>
        </w:tc>
        <w:tc>
          <w:tcPr>
            <w:tcW w:w="541" w:type="pct"/>
            <w:tcBorders>
              <w:top w:val="single" w:sz="4" w:space="0" w:color="auto"/>
              <w:left w:val="single" w:sz="4" w:space="0" w:color="auto"/>
              <w:bottom w:val="nil"/>
              <w:right w:val="single" w:sz="4" w:space="0" w:color="auto"/>
            </w:tcBorders>
            <w:shd w:val="clear" w:color="auto" w:fill="FFFFFF"/>
            <w:vAlign w:val="center"/>
            <w:hideMark/>
          </w:tcPr>
          <w:p w14:paraId="604ED3A8" w14:textId="77777777" w:rsidR="001D1786" w:rsidRPr="00332C67" w:rsidRDefault="001D1786" w:rsidP="00446AB6">
            <w:pPr>
              <w:pStyle w:val="--"/>
              <w:spacing w:line="320" w:lineRule="exact"/>
              <w:rPr>
                <w:rFonts w:ascii="細明體" w:eastAsia="細明體" w:hAnsi="細明體"/>
                <w:spacing w:val="-8"/>
              </w:rPr>
            </w:pPr>
            <w:r w:rsidRPr="008F54D7">
              <w:rPr>
                <w:spacing w:val="-8"/>
              </w:rPr>
              <w:t>13,805,472</w:t>
            </w:r>
          </w:p>
        </w:tc>
        <w:tc>
          <w:tcPr>
            <w:tcW w:w="470" w:type="pct"/>
            <w:tcBorders>
              <w:top w:val="single" w:sz="4" w:space="0" w:color="auto"/>
              <w:left w:val="single" w:sz="4" w:space="0" w:color="auto"/>
              <w:bottom w:val="nil"/>
              <w:right w:val="single" w:sz="4" w:space="0" w:color="auto"/>
            </w:tcBorders>
            <w:shd w:val="clear" w:color="auto" w:fill="FFFFFF"/>
            <w:vAlign w:val="center"/>
            <w:hideMark/>
          </w:tcPr>
          <w:p w14:paraId="4B1ABA4F" w14:textId="77777777" w:rsidR="001D1786" w:rsidRPr="00332C67" w:rsidRDefault="001D1786" w:rsidP="00446AB6">
            <w:pPr>
              <w:pStyle w:val="--"/>
              <w:spacing w:line="320" w:lineRule="exact"/>
              <w:rPr>
                <w:rFonts w:ascii="細明體" w:eastAsia="細明體" w:hAnsi="細明體"/>
                <w:spacing w:val="-8"/>
              </w:rPr>
            </w:pPr>
            <w:r w:rsidRPr="00D476FA">
              <w:t>－</w:t>
            </w:r>
          </w:p>
        </w:tc>
        <w:tc>
          <w:tcPr>
            <w:tcW w:w="566" w:type="pct"/>
            <w:tcBorders>
              <w:top w:val="single" w:sz="4" w:space="0" w:color="auto"/>
              <w:left w:val="single" w:sz="4" w:space="0" w:color="auto"/>
              <w:bottom w:val="nil"/>
              <w:right w:val="single" w:sz="4" w:space="0" w:color="auto"/>
            </w:tcBorders>
            <w:shd w:val="clear" w:color="auto" w:fill="FFFFFF"/>
            <w:vAlign w:val="center"/>
            <w:hideMark/>
          </w:tcPr>
          <w:p w14:paraId="5B6A4037" w14:textId="77777777" w:rsidR="001D1786" w:rsidRPr="00332C67" w:rsidRDefault="001D1786" w:rsidP="00446AB6">
            <w:pPr>
              <w:pStyle w:val="--"/>
              <w:spacing w:line="320" w:lineRule="exact"/>
              <w:rPr>
                <w:rFonts w:ascii="細明體" w:eastAsia="細明體" w:hAnsi="細明體"/>
                <w:spacing w:val="-8"/>
              </w:rPr>
            </w:pPr>
            <w:r>
              <w:rPr>
                <w:spacing w:val="-8"/>
              </w:rPr>
              <w:t>1,951,935</w:t>
            </w:r>
          </w:p>
        </w:tc>
        <w:tc>
          <w:tcPr>
            <w:tcW w:w="408" w:type="pct"/>
            <w:tcBorders>
              <w:top w:val="single" w:sz="4" w:space="0" w:color="auto"/>
              <w:left w:val="single" w:sz="4" w:space="0" w:color="auto"/>
              <w:bottom w:val="nil"/>
              <w:right w:val="single" w:sz="4" w:space="0" w:color="auto"/>
            </w:tcBorders>
            <w:shd w:val="clear" w:color="auto" w:fill="FFFFFF"/>
            <w:vAlign w:val="center"/>
            <w:hideMark/>
          </w:tcPr>
          <w:p w14:paraId="162E5DD1" w14:textId="77777777" w:rsidR="001D1786" w:rsidRPr="00D476FA" w:rsidRDefault="001D1786" w:rsidP="00446AB6">
            <w:pPr>
              <w:pStyle w:val="--"/>
              <w:spacing w:line="320" w:lineRule="exact"/>
              <w:rPr>
                <w:rFonts w:ascii="細明體" w:eastAsia="細明體" w:hAnsi="細明體"/>
                <w:spacing w:val="-6"/>
              </w:rPr>
            </w:pPr>
            <w:r w:rsidRPr="00D476FA">
              <w:rPr>
                <w:rFonts w:hint="eastAsia"/>
                <w:spacing w:val="-6"/>
              </w:rPr>
              <w:t>－</w:t>
            </w:r>
          </w:p>
        </w:tc>
        <w:tc>
          <w:tcPr>
            <w:tcW w:w="413" w:type="pct"/>
            <w:tcBorders>
              <w:top w:val="single" w:sz="4" w:space="0" w:color="auto"/>
              <w:left w:val="single" w:sz="4" w:space="0" w:color="auto"/>
              <w:bottom w:val="nil"/>
              <w:right w:val="single" w:sz="4" w:space="0" w:color="auto"/>
            </w:tcBorders>
            <w:shd w:val="clear" w:color="auto" w:fill="FFFFFF"/>
            <w:vAlign w:val="center"/>
            <w:hideMark/>
          </w:tcPr>
          <w:p w14:paraId="0BD1DA9E" w14:textId="77777777" w:rsidR="001D1786" w:rsidRPr="00D476FA" w:rsidRDefault="001D1786" w:rsidP="00446AB6">
            <w:pPr>
              <w:pStyle w:val="--"/>
              <w:spacing w:line="320" w:lineRule="exact"/>
              <w:rPr>
                <w:rFonts w:ascii="細明體" w:eastAsia="細明體" w:hAnsi="細明體"/>
                <w:spacing w:val="-6"/>
              </w:rPr>
            </w:pPr>
            <w:r w:rsidRPr="00D476FA">
              <w:rPr>
                <w:rFonts w:hint="eastAsia"/>
                <w:spacing w:val="-6"/>
              </w:rPr>
              <w:t>－</w:t>
            </w:r>
          </w:p>
        </w:tc>
      </w:tr>
      <w:tr w:rsidR="001D1786" w:rsidRPr="00D476FA" w14:paraId="5C36B43A" w14:textId="77777777" w:rsidTr="00C5013D">
        <w:trPr>
          <w:trHeight w:val="454"/>
        </w:trPr>
        <w:tc>
          <w:tcPr>
            <w:tcW w:w="1765" w:type="pct"/>
            <w:vMerge w:val="restart"/>
            <w:tcBorders>
              <w:top w:val="nil"/>
              <w:left w:val="single" w:sz="4" w:space="0" w:color="auto"/>
              <w:right w:val="single" w:sz="4" w:space="0" w:color="auto"/>
            </w:tcBorders>
            <w:vAlign w:val="center"/>
            <w:hideMark/>
          </w:tcPr>
          <w:p w14:paraId="3BA012EC" w14:textId="77777777" w:rsidR="001D1786" w:rsidRPr="00D476FA" w:rsidRDefault="001D1786" w:rsidP="00446AB6">
            <w:pPr>
              <w:spacing w:line="320" w:lineRule="exact"/>
              <w:ind w:firstLineChars="0" w:firstLine="0"/>
              <w:jc w:val="center"/>
              <w:rPr>
                <w:spacing w:val="-6"/>
                <w:sz w:val="20"/>
                <w:szCs w:val="20"/>
              </w:rPr>
            </w:pPr>
            <w:r w:rsidRPr="00D476FA">
              <w:rPr>
                <w:rFonts w:hint="eastAsia"/>
                <w:spacing w:val="-6"/>
                <w:sz w:val="20"/>
                <w:szCs w:val="20"/>
              </w:rPr>
              <w:t>一、按公共債務法規定計算之債務餘額</w:t>
            </w:r>
          </w:p>
          <w:p w14:paraId="0702CCAB" w14:textId="77777777" w:rsidR="001D1786" w:rsidRPr="00BA7C5B" w:rsidRDefault="001D1786" w:rsidP="00446AB6">
            <w:pPr>
              <w:spacing w:line="320" w:lineRule="exact"/>
              <w:ind w:leftChars="200" w:left="560" w:firstLineChars="0" w:firstLine="0"/>
              <w:jc w:val="left"/>
              <w:rPr>
                <w:spacing w:val="-16"/>
                <w:sz w:val="20"/>
                <w:szCs w:val="20"/>
              </w:rPr>
            </w:pPr>
            <w:r w:rsidRPr="00BA7C5B">
              <w:rPr>
                <w:rFonts w:hint="eastAsia"/>
                <w:spacing w:val="-16"/>
                <w:sz w:val="20"/>
                <w:szCs w:val="20"/>
              </w:rPr>
              <w:t>（占總預算歲出總額比率）（</w:t>
            </w:r>
            <w:proofErr w:type="gramStart"/>
            <w:r w:rsidRPr="00BA7C5B">
              <w:rPr>
                <w:rFonts w:hint="eastAsia"/>
                <w:spacing w:val="-16"/>
                <w:sz w:val="20"/>
                <w:szCs w:val="20"/>
              </w:rPr>
              <w:t>註</w:t>
            </w:r>
            <w:proofErr w:type="gramEnd"/>
            <w:r w:rsidRPr="00BA7C5B">
              <w:rPr>
                <w:rFonts w:hint="eastAsia"/>
                <w:spacing w:val="-16"/>
                <w:sz w:val="20"/>
                <w:szCs w:val="20"/>
              </w:rPr>
              <w:t>2）</w:t>
            </w:r>
          </w:p>
        </w:tc>
        <w:tc>
          <w:tcPr>
            <w:tcW w:w="541" w:type="pct"/>
            <w:tcBorders>
              <w:top w:val="nil"/>
              <w:left w:val="single" w:sz="4" w:space="0" w:color="auto"/>
              <w:bottom w:val="nil"/>
              <w:right w:val="single" w:sz="4" w:space="0" w:color="auto"/>
            </w:tcBorders>
            <w:vAlign w:val="center"/>
            <w:hideMark/>
          </w:tcPr>
          <w:p w14:paraId="117262F0" w14:textId="77777777" w:rsidR="001D1786" w:rsidRPr="00332C67" w:rsidRDefault="001D1786" w:rsidP="00446AB6">
            <w:pPr>
              <w:pStyle w:val="-1"/>
              <w:spacing w:line="320" w:lineRule="exact"/>
              <w:ind w:leftChars="0" w:left="0"/>
              <w:rPr>
                <w:rFonts w:ascii="細明體" w:eastAsia="細明體" w:hAnsi="細明體"/>
                <w:b/>
                <w:spacing w:val="-8"/>
              </w:rPr>
            </w:pPr>
            <w:r w:rsidRPr="008F54D7">
              <w:rPr>
                <w:b/>
                <w:spacing w:val="-8"/>
              </w:rPr>
              <w:t>13,805,472</w:t>
            </w:r>
          </w:p>
        </w:tc>
        <w:tc>
          <w:tcPr>
            <w:tcW w:w="297" w:type="pct"/>
            <w:tcBorders>
              <w:top w:val="nil"/>
              <w:left w:val="single" w:sz="4" w:space="0" w:color="auto"/>
              <w:bottom w:val="nil"/>
              <w:right w:val="single" w:sz="4" w:space="0" w:color="auto"/>
            </w:tcBorders>
            <w:vAlign w:val="center"/>
            <w:hideMark/>
          </w:tcPr>
          <w:p w14:paraId="6C4A481C" w14:textId="77777777" w:rsidR="001D1786" w:rsidRPr="00332C67" w:rsidRDefault="001D1786" w:rsidP="00446AB6">
            <w:pPr>
              <w:pStyle w:val="-1"/>
              <w:spacing w:line="320" w:lineRule="exact"/>
              <w:ind w:left="140"/>
              <w:rPr>
                <w:rFonts w:ascii="細明體" w:eastAsia="細明體" w:hAnsi="細明體"/>
                <w:spacing w:val="-8"/>
              </w:rPr>
            </w:pPr>
            <w:r w:rsidRPr="00332C67">
              <w:rPr>
                <w:rFonts w:hint="eastAsia"/>
                <w:spacing w:val="-8"/>
              </w:rPr>
              <w:t>－</w:t>
            </w:r>
          </w:p>
        </w:tc>
        <w:tc>
          <w:tcPr>
            <w:tcW w:w="541" w:type="pct"/>
            <w:tcBorders>
              <w:top w:val="nil"/>
              <w:left w:val="single" w:sz="4" w:space="0" w:color="auto"/>
              <w:bottom w:val="nil"/>
              <w:right w:val="single" w:sz="4" w:space="0" w:color="auto"/>
            </w:tcBorders>
            <w:vAlign w:val="center"/>
            <w:hideMark/>
          </w:tcPr>
          <w:p w14:paraId="78BD397A" w14:textId="77777777" w:rsidR="001D1786" w:rsidRPr="00332C67" w:rsidRDefault="001D1786" w:rsidP="00446AB6">
            <w:pPr>
              <w:pStyle w:val="-1"/>
              <w:spacing w:line="320" w:lineRule="exact"/>
              <w:ind w:leftChars="0" w:left="0"/>
              <w:rPr>
                <w:rFonts w:ascii="細明體" w:eastAsia="細明體" w:hAnsi="細明體"/>
                <w:spacing w:val="-8"/>
              </w:rPr>
            </w:pPr>
            <w:r>
              <w:rPr>
                <w:spacing w:val="-8"/>
              </w:rPr>
              <w:t>13,805,472</w:t>
            </w:r>
          </w:p>
        </w:tc>
        <w:tc>
          <w:tcPr>
            <w:tcW w:w="470" w:type="pct"/>
            <w:tcBorders>
              <w:top w:val="nil"/>
              <w:left w:val="single" w:sz="4" w:space="0" w:color="auto"/>
              <w:bottom w:val="nil"/>
              <w:right w:val="single" w:sz="4" w:space="0" w:color="auto"/>
            </w:tcBorders>
            <w:vAlign w:val="center"/>
            <w:hideMark/>
          </w:tcPr>
          <w:p w14:paraId="0E52FF53" w14:textId="77777777" w:rsidR="001D1786" w:rsidRPr="00D476FA" w:rsidRDefault="001D1786" w:rsidP="00446AB6">
            <w:pPr>
              <w:pStyle w:val="-1"/>
              <w:spacing w:line="320" w:lineRule="exact"/>
              <w:ind w:left="140"/>
              <w:rPr>
                <w:rFonts w:ascii="細明體" w:eastAsia="細明體" w:hAnsi="細明體"/>
              </w:rPr>
            </w:pPr>
            <w:r w:rsidRPr="00D476FA">
              <w:t>－</w:t>
            </w:r>
          </w:p>
        </w:tc>
        <w:tc>
          <w:tcPr>
            <w:tcW w:w="566" w:type="pct"/>
            <w:tcBorders>
              <w:top w:val="nil"/>
              <w:left w:val="single" w:sz="4" w:space="0" w:color="auto"/>
              <w:bottom w:val="nil"/>
              <w:right w:val="single" w:sz="4" w:space="0" w:color="auto"/>
            </w:tcBorders>
            <w:vAlign w:val="center"/>
            <w:hideMark/>
          </w:tcPr>
          <w:p w14:paraId="2119CC53" w14:textId="77777777" w:rsidR="001D1786" w:rsidRPr="00D476FA" w:rsidRDefault="001D1786" w:rsidP="00446AB6">
            <w:pPr>
              <w:pStyle w:val="-1"/>
              <w:spacing w:line="320" w:lineRule="exact"/>
              <w:ind w:left="140"/>
              <w:rPr>
                <w:rFonts w:ascii="細明體" w:eastAsia="細明體" w:hAnsi="細明體"/>
              </w:rPr>
            </w:pPr>
            <w:r w:rsidRPr="00D476FA">
              <w:t>－</w:t>
            </w:r>
          </w:p>
        </w:tc>
        <w:tc>
          <w:tcPr>
            <w:tcW w:w="408" w:type="pct"/>
            <w:tcBorders>
              <w:top w:val="nil"/>
              <w:left w:val="single" w:sz="4" w:space="0" w:color="auto"/>
              <w:bottom w:val="nil"/>
              <w:right w:val="single" w:sz="4" w:space="0" w:color="auto"/>
            </w:tcBorders>
            <w:vAlign w:val="center"/>
            <w:hideMark/>
          </w:tcPr>
          <w:p w14:paraId="75C05654" w14:textId="77777777" w:rsidR="001D1786" w:rsidRPr="00D476FA" w:rsidRDefault="001D1786" w:rsidP="00446AB6">
            <w:pPr>
              <w:pStyle w:val="-1"/>
              <w:spacing w:line="320" w:lineRule="exact"/>
              <w:ind w:left="140"/>
              <w:rPr>
                <w:rFonts w:ascii="細明體" w:eastAsia="細明體" w:hAnsi="細明體"/>
              </w:rPr>
            </w:pPr>
            <w:r w:rsidRPr="00D476FA">
              <w:t>－</w:t>
            </w:r>
          </w:p>
        </w:tc>
        <w:tc>
          <w:tcPr>
            <w:tcW w:w="413" w:type="pct"/>
            <w:tcBorders>
              <w:top w:val="nil"/>
              <w:left w:val="single" w:sz="4" w:space="0" w:color="auto"/>
              <w:bottom w:val="nil"/>
              <w:right w:val="single" w:sz="4" w:space="0" w:color="auto"/>
            </w:tcBorders>
            <w:vAlign w:val="center"/>
            <w:hideMark/>
          </w:tcPr>
          <w:p w14:paraId="6EBCCDF9" w14:textId="77777777" w:rsidR="001D1786" w:rsidRPr="00D476FA" w:rsidRDefault="001D1786" w:rsidP="00446AB6">
            <w:pPr>
              <w:pStyle w:val="-1"/>
              <w:spacing w:line="320" w:lineRule="exact"/>
              <w:ind w:left="140"/>
              <w:rPr>
                <w:rFonts w:ascii="細明體" w:eastAsia="細明體" w:hAnsi="細明體"/>
              </w:rPr>
            </w:pPr>
            <w:r w:rsidRPr="00D476FA">
              <w:t>－</w:t>
            </w:r>
          </w:p>
        </w:tc>
      </w:tr>
      <w:tr w:rsidR="001D1786" w:rsidRPr="00D476FA" w14:paraId="52B8EA3A" w14:textId="77777777" w:rsidTr="00446AB6">
        <w:trPr>
          <w:trHeight w:val="322"/>
        </w:trPr>
        <w:tc>
          <w:tcPr>
            <w:tcW w:w="1765" w:type="pct"/>
            <w:vMerge/>
            <w:tcBorders>
              <w:left w:val="single" w:sz="4" w:space="0" w:color="auto"/>
              <w:bottom w:val="nil"/>
              <w:right w:val="single" w:sz="4" w:space="0" w:color="auto"/>
            </w:tcBorders>
            <w:vAlign w:val="center"/>
          </w:tcPr>
          <w:p w14:paraId="39AD0F21" w14:textId="77777777" w:rsidR="001D1786" w:rsidRPr="00D476FA" w:rsidRDefault="001D1786" w:rsidP="00446AB6">
            <w:pPr>
              <w:spacing w:line="320" w:lineRule="exact"/>
              <w:ind w:firstLineChars="0" w:firstLine="0"/>
              <w:jc w:val="center"/>
              <w:rPr>
                <w:spacing w:val="-6"/>
                <w:sz w:val="20"/>
                <w:szCs w:val="20"/>
              </w:rPr>
            </w:pPr>
          </w:p>
        </w:tc>
        <w:tc>
          <w:tcPr>
            <w:tcW w:w="541" w:type="pct"/>
            <w:tcBorders>
              <w:top w:val="nil"/>
              <w:left w:val="single" w:sz="4" w:space="0" w:color="auto"/>
              <w:bottom w:val="nil"/>
              <w:right w:val="single" w:sz="4" w:space="0" w:color="auto"/>
            </w:tcBorders>
            <w:vAlign w:val="center"/>
          </w:tcPr>
          <w:p w14:paraId="3F2A3AB5" w14:textId="77777777" w:rsidR="001D1786" w:rsidRPr="00432B3F" w:rsidRDefault="001D1786" w:rsidP="00446AB6">
            <w:pPr>
              <w:pStyle w:val="-1"/>
              <w:spacing w:line="320" w:lineRule="exact"/>
              <w:ind w:leftChars="0" w:left="0"/>
              <w:rPr>
                <w:b/>
                <w:spacing w:val="-20"/>
              </w:rPr>
            </w:pPr>
            <w:r w:rsidRPr="00432B3F">
              <w:rPr>
                <w:rFonts w:hint="eastAsia"/>
                <w:b/>
                <w:spacing w:val="-20"/>
              </w:rPr>
              <w:t>（</w:t>
            </w:r>
            <w:r>
              <w:rPr>
                <w:b/>
                <w:spacing w:val="-20"/>
              </w:rPr>
              <w:t>22.79</w:t>
            </w:r>
            <w:r w:rsidRPr="00432B3F">
              <w:rPr>
                <w:rFonts w:hint="eastAsia"/>
                <w:b/>
                <w:spacing w:val="-20"/>
              </w:rPr>
              <w:t>％</w:t>
            </w:r>
            <w:r w:rsidRPr="00432B3F">
              <w:rPr>
                <w:b/>
                <w:spacing w:val="-20"/>
              </w:rPr>
              <w:t>）</w:t>
            </w:r>
          </w:p>
        </w:tc>
        <w:tc>
          <w:tcPr>
            <w:tcW w:w="297" w:type="pct"/>
            <w:tcBorders>
              <w:top w:val="nil"/>
              <w:left w:val="single" w:sz="4" w:space="0" w:color="auto"/>
              <w:bottom w:val="nil"/>
              <w:right w:val="single" w:sz="4" w:space="0" w:color="auto"/>
            </w:tcBorders>
            <w:vAlign w:val="center"/>
          </w:tcPr>
          <w:p w14:paraId="521B03CD" w14:textId="77777777" w:rsidR="001D1786" w:rsidRPr="00332C67" w:rsidRDefault="001D1786" w:rsidP="00446AB6">
            <w:pPr>
              <w:pStyle w:val="-1"/>
              <w:spacing w:line="320" w:lineRule="exact"/>
              <w:ind w:left="140"/>
              <w:rPr>
                <w:spacing w:val="-8"/>
              </w:rPr>
            </w:pPr>
          </w:p>
        </w:tc>
        <w:tc>
          <w:tcPr>
            <w:tcW w:w="541" w:type="pct"/>
            <w:tcBorders>
              <w:top w:val="nil"/>
              <w:left w:val="single" w:sz="4" w:space="0" w:color="auto"/>
              <w:bottom w:val="nil"/>
              <w:right w:val="single" w:sz="4" w:space="0" w:color="auto"/>
            </w:tcBorders>
            <w:vAlign w:val="center"/>
          </w:tcPr>
          <w:p w14:paraId="716DA556" w14:textId="77777777" w:rsidR="001D1786" w:rsidRPr="00332C67" w:rsidRDefault="001D1786" w:rsidP="00446AB6">
            <w:pPr>
              <w:pStyle w:val="-1"/>
              <w:spacing w:line="320" w:lineRule="exact"/>
              <w:ind w:leftChars="0" w:left="0"/>
              <w:rPr>
                <w:spacing w:val="-8"/>
              </w:rPr>
            </w:pPr>
          </w:p>
        </w:tc>
        <w:tc>
          <w:tcPr>
            <w:tcW w:w="470" w:type="pct"/>
            <w:tcBorders>
              <w:top w:val="nil"/>
              <w:left w:val="single" w:sz="4" w:space="0" w:color="auto"/>
              <w:bottom w:val="nil"/>
              <w:right w:val="single" w:sz="4" w:space="0" w:color="auto"/>
            </w:tcBorders>
            <w:vAlign w:val="center"/>
          </w:tcPr>
          <w:p w14:paraId="166CDA97" w14:textId="77777777" w:rsidR="001D1786" w:rsidRPr="00D476FA" w:rsidRDefault="001D1786" w:rsidP="00446AB6">
            <w:pPr>
              <w:pStyle w:val="-1"/>
              <w:spacing w:line="320" w:lineRule="exact"/>
              <w:ind w:left="140"/>
            </w:pPr>
          </w:p>
        </w:tc>
        <w:tc>
          <w:tcPr>
            <w:tcW w:w="566" w:type="pct"/>
            <w:tcBorders>
              <w:top w:val="nil"/>
              <w:left w:val="single" w:sz="4" w:space="0" w:color="auto"/>
              <w:bottom w:val="nil"/>
              <w:right w:val="single" w:sz="4" w:space="0" w:color="auto"/>
            </w:tcBorders>
            <w:vAlign w:val="center"/>
          </w:tcPr>
          <w:p w14:paraId="690AA08E" w14:textId="77777777" w:rsidR="001D1786" w:rsidRPr="00D476FA" w:rsidRDefault="001D1786" w:rsidP="00446AB6">
            <w:pPr>
              <w:pStyle w:val="-1"/>
              <w:spacing w:line="320" w:lineRule="exact"/>
              <w:ind w:left="140"/>
            </w:pPr>
          </w:p>
        </w:tc>
        <w:tc>
          <w:tcPr>
            <w:tcW w:w="408" w:type="pct"/>
            <w:tcBorders>
              <w:top w:val="nil"/>
              <w:left w:val="single" w:sz="4" w:space="0" w:color="auto"/>
              <w:bottom w:val="nil"/>
              <w:right w:val="single" w:sz="4" w:space="0" w:color="auto"/>
            </w:tcBorders>
            <w:vAlign w:val="center"/>
          </w:tcPr>
          <w:p w14:paraId="57BE4F49" w14:textId="77777777" w:rsidR="001D1786" w:rsidRPr="00D476FA" w:rsidRDefault="001D1786" w:rsidP="00446AB6">
            <w:pPr>
              <w:pStyle w:val="-1"/>
              <w:spacing w:line="320" w:lineRule="exact"/>
              <w:ind w:left="140"/>
            </w:pPr>
          </w:p>
        </w:tc>
        <w:tc>
          <w:tcPr>
            <w:tcW w:w="413" w:type="pct"/>
            <w:tcBorders>
              <w:top w:val="nil"/>
              <w:left w:val="single" w:sz="4" w:space="0" w:color="auto"/>
              <w:bottom w:val="nil"/>
              <w:right w:val="single" w:sz="4" w:space="0" w:color="auto"/>
            </w:tcBorders>
            <w:vAlign w:val="center"/>
          </w:tcPr>
          <w:p w14:paraId="3AF48C58" w14:textId="77777777" w:rsidR="001D1786" w:rsidRPr="00D476FA" w:rsidRDefault="001D1786" w:rsidP="00446AB6">
            <w:pPr>
              <w:pStyle w:val="-1"/>
              <w:spacing w:line="320" w:lineRule="exact"/>
              <w:ind w:left="140"/>
            </w:pPr>
          </w:p>
        </w:tc>
      </w:tr>
      <w:tr w:rsidR="001D1786" w:rsidRPr="00D476FA" w14:paraId="70A692CC" w14:textId="77777777" w:rsidTr="00446AB6">
        <w:trPr>
          <w:trHeight w:val="408"/>
        </w:trPr>
        <w:tc>
          <w:tcPr>
            <w:tcW w:w="1765" w:type="pct"/>
            <w:tcBorders>
              <w:top w:val="nil"/>
              <w:left w:val="single" w:sz="4" w:space="0" w:color="auto"/>
              <w:bottom w:val="nil"/>
              <w:right w:val="single" w:sz="4" w:space="0" w:color="auto"/>
            </w:tcBorders>
            <w:vAlign w:val="center"/>
          </w:tcPr>
          <w:p w14:paraId="1AFEA03E" w14:textId="77777777" w:rsidR="001D1786" w:rsidRPr="00D476FA" w:rsidRDefault="001D1786" w:rsidP="00446AB6">
            <w:pPr>
              <w:spacing w:line="320" w:lineRule="exact"/>
              <w:ind w:firstLineChars="0" w:firstLine="0"/>
              <w:jc w:val="center"/>
              <w:rPr>
                <w:spacing w:val="-6"/>
                <w:sz w:val="20"/>
                <w:szCs w:val="20"/>
              </w:rPr>
            </w:pPr>
            <w:r w:rsidRPr="00D476FA">
              <w:rPr>
                <w:rFonts w:hint="eastAsia"/>
                <w:spacing w:val="-6"/>
                <w:sz w:val="20"/>
                <w:szCs w:val="20"/>
              </w:rPr>
              <w:t>二、參考IMF定義之債務餘額再加計：</w:t>
            </w:r>
          </w:p>
        </w:tc>
        <w:tc>
          <w:tcPr>
            <w:tcW w:w="541" w:type="pct"/>
            <w:tcBorders>
              <w:top w:val="nil"/>
              <w:left w:val="single" w:sz="4" w:space="0" w:color="auto"/>
              <w:bottom w:val="nil"/>
              <w:right w:val="single" w:sz="4" w:space="0" w:color="auto"/>
            </w:tcBorders>
            <w:vAlign w:val="center"/>
          </w:tcPr>
          <w:p w14:paraId="355636F4" w14:textId="77777777" w:rsidR="001D1786" w:rsidRPr="00D476FA" w:rsidRDefault="001D1786" w:rsidP="00446AB6">
            <w:pPr>
              <w:pStyle w:val="-1"/>
              <w:spacing w:line="320" w:lineRule="exact"/>
              <w:ind w:leftChars="0" w:left="0"/>
              <w:rPr>
                <w:b/>
              </w:rPr>
            </w:pPr>
          </w:p>
        </w:tc>
        <w:tc>
          <w:tcPr>
            <w:tcW w:w="297" w:type="pct"/>
            <w:tcBorders>
              <w:top w:val="nil"/>
              <w:left w:val="single" w:sz="4" w:space="0" w:color="auto"/>
              <w:bottom w:val="nil"/>
              <w:right w:val="single" w:sz="4" w:space="0" w:color="auto"/>
            </w:tcBorders>
            <w:vAlign w:val="center"/>
          </w:tcPr>
          <w:p w14:paraId="4786EC9B" w14:textId="77777777" w:rsidR="001D1786" w:rsidRPr="00D476FA" w:rsidRDefault="001D1786" w:rsidP="00446AB6">
            <w:pPr>
              <w:pStyle w:val="-1"/>
              <w:spacing w:line="320" w:lineRule="exact"/>
              <w:ind w:left="140"/>
              <w:rPr>
                <w:rFonts w:ascii="細明體" w:eastAsia="細明體" w:hAnsi="細明體"/>
              </w:rPr>
            </w:pPr>
          </w:p>
        </w:tc>
        <w:tc>
          <w:tcPr>
            <w:tcW w:w="541" w:type="pct"/>
            <w:tcBorders>
              <w:top w:val="nil"/>
              <w:left w:val="single" w:sz="4" w:space="0" w:color="auto"/>
              <w:bottom w:val="nil"/>
              <w:right w:val="single" w:sz="4" w:space="0" w:color="auto"/>
            </w:tcBorders>
            <w:vAlign w:val="center"/>
          </w:tcPr>
          <w:p w14:paraId="1E2FD878" w14:textId="77777777" w:rsidR="001D1786" w:rsidRPr="00D476FA" w:rsidRDefault="001D1786" w:rsidP="00446AB6">
            <w:pPr>
              <w:pStyle w:val="-1"/>
              <w:spacing w:line="320" w:lineRule="exact"/>
              <w:ind w:left="140"/>
              <w:rPr>
                <w:rFonts w:ascii="細明體" w:eastAsia="細明體" w:hAnsi="細明體"/>
              </w:rPr>
            </w:pPr>
          </w:p>
        </w:tc>
        <w:tc>
          <w:tcPr>
            <w:tcW w:w="470" w:type="pct"/>
            <w:tcBorders>
              <w:top w:val="nil"/>
              <w:left w:val="single" w:sz="4" w:space="0" w:color="auto"/>
              <w:bottom w:val="nil"/>
              <w:right w:val="single" w:sz="4" w:space="0" w:color="auto"/>
            </w:tcBorders>
            <w:vAlign w:val="center"/>
          </w:tcPr>
          <w:p w14:paraId="2C90251F" w14:textId="77777777" w:rsidR="001D1786" w:rsidRPr="00D476FA" w:rsidRDefault="001D1786" w:rsidP="00446AB6">
            <w:pPr>
              <w:pStyle w:val="-1"/>
              <w:spacing w:line="320" w:lineRule="exact"/>
              <w:ind w:left="140"/>
              <w:rPr>
                <w:rFonts w:ascii="細明體" w:eastAsia="細明體" w:hAnsi="細明體"/>
              </w:rPr>
            </w:pPr>
          </w:p>
        </w:tc>
        <w:tc>
          <w:tcPr>
            <w:tcW w:w="566" w:type="pct"/>
            <w:tcBorders>
              <w:top w:val="nil"/>
              <w:left w:val="single" w:sz="4" w:space="0" w:color="auto"/>
              <w:bottom w:val="nil"/>
              <w:right w:val="single" w:sz="4" w:space="0" w:color="auto"/>
            </w:tcBorders>
            <w:vAlign w:val="center"/>
          </w:tcPr>
          <w:p w14:paraId="30ECF293" w14:textId="77777777" w:rsidR="001D1786" w:rsidRPr="00D476FA" w:rsidRDefault="001D1786" w:rsidP="00446AB6">
            <w:pPr>
              <w:pStyle w:val="-1"/>
              <w:spacing w:line="320" w:lineRule="exact"/>
              <w:ind w:left="140"/>
              <w:rPr>
                <w:rFonts w:ascii="細明體" w:eastAsia="細明體" w:hAnsi="細明體"/>
              </w:rPr>
            </w:pPr>
          </w:p>
        </w:tc>
        <w:tc>
          <w:tcPr>
            <w:tcW w:w="408" w:type="pct"/>
            <w:tcBorders>
              <w:top w:val="nil"/>
              <w:left w:val="single" w:sz="4" w:space="0" w:color="auto"/>
              <w:bottom w:val="nil"/>
              <w:right w:val="single" w:sz="4" w:space="0" w:color="auto"/>
            </w:tcBorders>
            <w:vAlign w:val="center"/>
          </w:tcPr>
          <w:p w14:paraId="0D22C2DA" w14:textId="77777777" w:rsidR="001D1786" w:rsidRPr="00D476FA" w:rsidRDefault="001D1786" w:rsidP="00446AB6">
            <w:pPr>
              <w:pStyle w:val="-1"/>
              <w:spacing w:line="320" w:lineRule="exact"/>
              <w:ind w:left="140"/>
              <w:rPr>
                <w:rFonts w:ascii="細明體" w:eastAsia="細明體" w:hAnsi="細明體"/>
              </w:rPr>
            </w:pPr>
          </w:p>
        </w:tc>
        <w:tc>
          <w:tcPr>
            <w:tcW w:w="413" w:type="pct"/>
            <w:tcBorders>
              <w:top w:val="nil"/>
              <w:left w:val="single" w:sz="4" w:space="0" w:color="auto"/>
              <w:bottom w:val="nil"/>
              <w:right w:val="single" w:sz="4" w:space="0" w:color="auto"/>
            </w:tcBorders>
            <w:vAlign w:val="center"/>
          </w:tcPr>
          <w:p w14:paraId="0999E9AF" w14:textId="77777777" w:rsidR="001D1786" w:rsidRPr="00D476FA" w:rsidRDefault="001D1786" w:rsidP="00446AB6">
            <w:pPr>
              <w:pStyle w:val="-1"/>
              <w:spacing w:line="320" w:lineRule="exact"/>
              <w:ind w:left="140"/>
              <w:rPr>
                <w:rFonts w:ascii="細明體" w:eastAsia="細明體" w:hAnsi="細明體"/>
              </w:rPr>
            </w:pPr>
          </w:p>
        </w:tc>
      </w:tr>
      <w:tr w:rsidR="001D1786" w:rsidRPr="00D476FA" w14:paraId="321059C7" w14:textId="77777777" w:rsidTr="00446AB6">
        <w:trPr>
          <w:trHeight w:val="408"/>
        </w:trPr>
        <w:tc>
          <w:tcPr>
            <w:tcW w:w="1765" w:type="pct"/>
            <w:tcBorders>
              <w:top w:val="nil"/>
              <w:left w:val="single" w:sz="4" w:space="0" w:color="auto"/>
              <w:bottom w:val="nil"/>
              <w:right w:val="single" w:sz="4" w:space="0" w:color="auto"/>
            </w:tcBorders>
            <w:vAlign w:val="center"/>
            <w:hideMark/>
          </w:tcPr>
          <w:p w14:paraId="415A8D1A" w14:textId="77777777" w:rsidR="001D1786" w:rsidRPr="00D476FA" w:rsidRDefault="001D1786" w:rsidP="00446AB6">
            <w:pPr>
              <w:spacing w:line="320" w:lineRule="exact"/>
              <w:ind w:firstLineChars="20" w:firstLine="38"/>
              <w:jc w:val="left"/>
              <w:rPr>
                <w:spacing w:val="-6"/>
                <w:sz w:val="20"/>
                <w:szCs w:val="20"/>
              </w:rPr>
            </w:pPr>
            <w:r>
              <w:rPr>
                <w:spacing w:val="-6"/>
                <w:sz w:val="20"/>
                <w:szCs w:val="20"/>
              </w:rPr>
              <w:t>（</w:t>
            </w:r>
            <w:r w:rsidRPr="00D476FA">
              <w:rPr>
                <w:rFonts w:hint="eastAsia"/>
                <w:spacing w:val="-6"/>
                <w:sz w:val="20"/>
                <w:szCs w:val="20"/>
              </w:rPr>
              <w:t>一</w:t>
            </w:r>
            <w:r>
              <w:rPr>
                <w:spacing w:val="-6"/>
                <w:sz w:val="20"/>
                <w:szCs w:val="20"/>
              </w:rPr>
              <w:t>）</w:t>
            </w:r>
            <w:r w:rsidRPr="00D476FA">
              <w:rPr>
                <w:rFonts w:hint="eastAsia"/>
                <w:spacing w:val="-6"/>
                <w:sz w:val="20"/>
                <w:szCs w:val="20"/>
              </w:rPr>
              <w:t>未滿1年短期借款</w:t>
            </w:r>
          </w:p>
        </w:tc>
        <w:tc>
          <w:tcPr>
            <w:tcW w:w="541" w:type="pct"/>
            <w:tcBorders>
              <w:top w:val="nil"/>
              <w:left w:val="single" w:sz="4" w:space="0" w:color="auto"/>
              <w:bottom w:val="nil"/>
              <w:right w:val="single" w:sz="4" w:space="0" w:color="auto"/>
            </w:tcBorders>
            <w:vAlign w:val="center"/>
            <w:hideMark/>
          </w:tcPr>
          <w:p w14:paraId="49E3F4FD" w14:textId="77777777" w:rsidR="001D1786" w:rsidRPr="00921A7F" w:rsidRDefault="001D1786" w:rsidP="00446AB6">
            <w:pPr>
              <w:pStyle w:val="-1"/>
              <w:spacing w:line="320" w:lineRule="exact"/>
              <w:ind w:leftChars="0" w:left="0"/>
              <w:rPr>
                <w:b/>
                <w:bCs/>
                <w:spacing w:val="-8"/>
              </w:rPr>
            </w:pPr>
            <w:r w:rsidRPr="00921A7F">
              <w:rPr>
                <w:rFonts w:hint="eastAsia"/>
                <w:b/>
                <w:bCs/>
                <w:spacing w:val="-8"/>
              </w:rPr>
              <w:t>－</w:t>
            </w:r>
          </w:p>
        </w:tc>
        <w:tc>
          <w:tcPr>
            <w:tcW w:w="297" w:type="pct"/>
            <w:tcBorders>
              <w:top w:val="nil"/>
              <w:left w:val="single" w:sz="4" w:space="0" w:color="auto"/>
              <w:bottom w:val="nil"/>
              <w:right w:val="single" w:sz="4" w:space="0" w:color="auto"/>
            </w:tcBorders>
            <w:vAlign w:val="center"/>
            <w:hideMark/>
          </w:tcPr>
          <w:p w14:paraId="493A5FE2" w14:textId="77777777" w:rsidR="001D1786" w:rsidRPr="00332C67" w:rsidRDefault="001D1786" w:rsidP="00446AB6">
            <w:pPr>
              <w:pStyle w:val="-1"/>
              <w:spacing w:line="320" w:lineRule="exact"/>
              <w:ind w:left="140"/>
              <w:rPr>
                <w:rFonts w:ascii="細明體" w:eastAsia="細明體" w:hAnsi="細明體"/>
                <w:spacing w:val="-8"/>
              </w:rPr>
            </w:pPr>
            <w:r w:rsidRPr="00332C67">
              <w:rPr>
                <w:rFonts w:hint="eastAsia"/>
                <w:spacing w:val="-8"/>
              </w:rPr>
              <w:t>－</w:t>
            </w:r>
          </w:p>
        </w:tc>
        <w:tc>
          <w:tcPr>
            <w:tcW w:w="541" w:type="pct"/>
            <w:tcBorders>
              <w:top w:val="nil"/>
              <w:left w:val="single" w:sz="4" w:space="0" w:color="auto"/>
              <w:bottom w:val="nil"/>
              <w:right w:val="single" w:sz="4" w:space="0" w:color="auto"/>
            </w:tcBorders>
            <w:vAlign w:val="center"/>
            <w:hideMark/>
          </w:tcPr>
          <w:p w14:paraId="5F7D3000" w14:textId="77777777" w:rsidR="001D1786" w:rsidRPr="00332C67" w:rsidRDefault="001D1786" w:rsidP="00446AB6">
            <w:pPr>
              <w:pStyle w:val="-1"/>
              <w:spacing w:line="320" w:lineRule="exact"/>
              <w:ind w:left="140"/>
              <w:rPr>
                <w:rFonts w:ascii="細明體" w:eastAsia="細明體" w:hAnsi="細明體"/>
                <w:spacing w:val="-8"/>
              </w:rPr>
            </w:pPr>
            <w:r w:rsidRPr="00332C67">
              <w:rPr>
                <w:spacing w:val="-8"/>
              </w:rPr>
              <w:t>－</w:t>
            </w:r>
          </w:p>
        </w:tc>
        <w:tc>
          <w:tcPr>
            <w:tcW w:w="470" w:type="pct"/>
            <w:tcBorders>
              <w:top w:val="nil"/>
              <w:left w:val="single" w:sz="4" w:space="0" w:color="auto"/>
              <w:bottom w:val="nil"/>
              <w:right w:val="single" w:sz="4" w:space="0" w:color="auto"/>
            </w:tcBorders>
            <w:vAlign w:val="center"/>
            <w:hideMark/>
          </w:tcPr>
          <w:p w14:paraId="60A7541A" w14:textId="77777777" w:rsidR="001D1786" w:rsidRPr="00332C67" w:rsidRDefault="001D1786" w:rsidP="00446AB6">
            <w:pPr>
              <w:pStyle w:val="-1"/>
              <w:spacing w:line="320" w:lineRule="exact"/>
              <w:ind w:left="140"/>
              <w:rPr>
                <w:rFonts w:ascii="細明體" w:eastAsia="細明體" w:hAnsi="細明體"/>
                <w:spacing w:val="-8"/>
              </w:rPr>
            </w:pPr>
            <w:r w:rsidRPr="00D476FA">
              <w:t>－</w:t>
            </w:r>
          </w:p>
        </w:tc>
        <w:tc>
          <w:tcPr>
            <w:tcW w:w="566" w:type="pct"/>
            <w:tcBorders>
              <w:top w:val="nil"/>
              <w:left w:val="single" w:sz="4" w:space="0" w:color="auto"/>
              <w:bottom w:val="nil"/>
              <w:right w:val="single" w:sz="4" w:space="0" w:color="auto"/>
            </w:tcBorders>
            <w:vAlign w:val="center"/>
            <w:hideMark/>
          </w:tcPr>
          <w:p w14:paraId="0E525D10" w14:textId="77777777" w:rsidR="001D1786" w:rsidRPr="00332C67" w:rsidRDefault="001D1786" w:rsidP="00446AB6">
            <w:pPr>
              <w:pStyle w:val="-1"/>
              <w:spacing w:line="320" w:lineRule="exact"/>
              <w:ind w:left="140"/>
              <w:rPr>
                <w:rFonts w:ascii="細明體" w:eastAsia="細明體" w:hAnsi="細明體"/>
                <w:spacing w:val="-8"/>
              </w:rPr>
            </w:pPr>
            <w:r w:rsidRPr="00332C67">
              <w:rPr>
                <w:spacing w:val="-8"/>
              </w:rPr>
              <w:t>－</w:t>
            </w:r>
          </w:p>
        </w:tc>
        <w:tc>
          <w:tcPr>
            <w:tcW w:w="408" w:type="pct"/>
            <w:tcBorders>
              <w:top w:val="nil"/>
              <w:left w:val="single" w:sz="4" w:space="0" w:color="auto"/>
              <w:bottom w:val="nil"/>
              <w:right w:val="single" w:sz="4" w:space="0" w:color="auto"/>
            </w:tcBorders>
            <w:vAlign w:val="center"/>
            <w:hideMark/>
          </w:tcPr>
          <w:p w14:paraId="08C8ECB5" w14:textId="77777777" w:rsidR="001D1786" w:rsidRPr="00D476FA" w:rsidRDefault="001D1786" w:rsidP="00446AB6">
            <w:pPr>
              <w:pStyle w:val="-1"/>
              <w:spacing w:line="320" w:lineRule="exact"/>
              <w:ind w:left="140"/>
              <w:rPr>
                <w:rFonts w:ascii="細明體" w:eastAsia="細明體" w:hAnsi="細明體"/>
              </w:rPr>
            </w:pPr>
            <w:r w:rsidRPr="00D476FA">
              <w:t>－</w:t>
            </w:r>
          </w:p>
        </w:tc>
        <w:tc>
          <w:tcPr>
            <w:tcW w:w="413" w:type="pct"/>
            <w:tcBorders>
              <w:top w:val="nil"/>
              <w:left w:val="single" w:sz="4" w:space="0" w:color="auto"/>
              <w:bottom w:val="nil"/>
              <w:right w:val="single" w:sz="4" w:space="0" w:color="auto"/>
            </w:tcBorders>
            <w:vAlign w:val="center"/>
            <w:hideMark/>
          </w:tcPr>
          <w:p w14:paraId="1F2D9095" w14:textId="77777777" w:rsidR="001D1786" w:rsidRPr="00D476FA" w:rsidRDefault="001D1786" w:rsidP="00446AB6">
            <w:pPr>
              <w:pStyle w:val="-1"/>
              <w:spacing w:line="320" w:lineRule="exact"/>
              <w:ind w:left="140"/>
              <w:rPr>
                <w:rFonts w:ascii="細明體" w:eastAsia="細明體" w:hAnsi="細明體"/>
              </w:rPr>
            </w:pPr>
            <w:r w:rsidRPr="00D476FA">
              <w:t>－</w:t>
            </w:r>
          </w:p>
        </w:tc>
      </w:tr>
      <w:tr w:rsidR="001D1786" w:rsidRPr="00D476FA" w14:paraId="5EEC4D25" w14:textId="77777777" w:rsidTr="00446AB6">
        <w:trPr>
          <w:trHeight w:val="408"/>
        </w:trPr>
        <w:tc>
          <w:tcPr>
            <w:tcW w:w="1765" w:type="pct"/>
            <w:tcBorders>
              <w:top w:val="nil"/>
              <w:left w:val="single" w:sz="4" w:space="0" w:color="auto"/>
              <w:bottom w:val="single" w:sz="4" w:space="0" w:color="auto"/>
              <w:right w:val="single" w:sz="4" w:space="0" w:color="auto"/>
            </w:tcBorders>
            <w:vAlign w:val="center"/>
            <w:hideMark/>
          </w:tcPr>
          <w:p w14:paraId="3851033B" w14:textId="77777777" w:rsidR="001D1786" w:rsidRPr="00D476FA" w:rsidRDefault="001D1786" w:rsidP="00446AB6">
            <w:pPr>
              <w:spacing w:line="320" w:lineRule="exact"/>
              <w:ind w:firstLineChars="20" w:firstLine="38"/>
              <w:jc w:val="left"/>
              <w:rPr>
                <w:spacing w:val="-6"/>
                <w:sz w:val="20"/>
                <w:szCs w:val="20"/>
              </w:rPr>
            </w:pPr>
            <w:r>
              <w:rPr>
                <w:spacing w:val="-6"/>
                <w:sz w:val="20"/>
                <w:szCs w:val="20"/>
              </w:rPr>
              <w:t>（</w:t>
            </w:r>
            <w:r w:rsidRPr="00D476FA">
              <w:rPr>
                <w:rFonts w:hint="eastAsia"/>
                <w:spacing w:val="-6"/>
                <w:sz w:val="20"/>
                <w:szCs w:val="20"/>
              </w:rPr>
              <w:t>二</w:t>
            </w:r>
            <w:r>
              <w:rPr>
                <w:spacing w:val="-6"/>
                <w:sz w:val="20"/>
                <w:szCs w:val="20"/>
              </w:rPr>
              <w:t>）</w:t>
            </w:r>
            <w:r w:rsidRPr="002D489C">
              <w:rPr>
                <w:rFonts w:hint="eastAsia"/>
                <w:spacing w:val="-6"/>
                <w:sz w:val="20"/>
                <w:szCs w:val="20"/>
              </w:rPr>
              <w:t>非營業特種基金舉借債務餘額</w:t>
            </w:r>
          </w:p>
        </w:tc>
        <w:tc>
          <w:tcPr>
            <w:tcW w:w="541" w:type="pct"/>
            <w:tcBorders>
              <w:top w:val="nil"/>
              <w:left w:val="single" w:sz="4" w:space="0" w:color="auto"/>
              <w:bottom w:val="single" w:sz="4" w:space="0" w:color="auto"/>
              <w:right w:val="single" w:sz="4" w:space="0" w:color="auto"/>
            </w:tcBorders>
            <w:vAlign w:val="center"/>
            <w:hideMark/>
          </w:tcPr>
          <w:p w14:paraId="16F5C368" w14:textId="77777777" w:rsidR="001D1786" w:rsidRPr="00332C67" w:rsidRDefault="001D1786" w:rsidP="00446AB6">
            <w:pPr>
              <w:pStyle w:val="-1"/>
              <w:spacing w:line="320" w:lineRule="exact"/>
              <w:ind w:leftChars="0" w:left="0"/>
              <w:rPr>
                <w:b/>
                <w:spacing w:val="-8"/>
              </w:rPr>
            </w:pPr>
            <w:r w:rsidRPr="008F54D7">
              <w:rPr>
                <w:b/>
                <w:spacing w:val="-8"/>
              </w:rPr>
              <w:t>1,951,935</w:t>
            </w:r>
          </w:p>
        </w:tc>
        <w:tc>
          <w:tcPr>
            <w:tcW w:w="297" w:type="pct"/>
            <w:tcBorders>
              <w:top w:val="nil"/>
              <w:left w:val="single" w:sz="4" w:space="0" w:color="auto"/>
              <w:bottom w:val="single" w:sz="4" w:space="0" w:color="auto"/>
              <w:right w:val="single" w:sz="4" w:space="0" w:color="auto"/>
            </w:tcBorders>
            <w:vAlign w:val="center"/>
            <w:hideMark/>
          </w:tcPr>
          <w:p w14:paraId="6D561F81" w14:textId="77777777" w:rsidR="001D1786" w:rsidRPr="00332C67" w:rsidRDefault="001D1786" w:rsidP="00446AB6">
            <w:pPr>
              <w:pStyle w:val="-1"/>
              <w:spacing w:line="320" w:lineRule="exact"/>
              <w:ind w:left="140"/>
              <w:rPr>
                <w:rFonts w:ascii="細明體" w:eastAsia="細明體" w:hAnsi="細明體"/>
                <w:spacing w:val="-8"/>
              </w:rPr>
            </w:pPr>
            <w:r w:rsidRPr="00332C67">
              <w:rPr>
                <w:rFonts w:hint="eastAsia"/>
                <w:spacing w:val="-8"/>
              </w:rPr>
              <w:t>－</w:t>
            </w:r>
          </w:p>
        </w:tc>
        <w:tc>
          <w:tcPr>
            <w:tcW w:w="541" w:type="pct"/>
            <w:tcBorders>
              <w:top w:val="nil"/>
              <w:left w:val="single" w:sz="4" w:space="0" w:color="auto"/>
              <w:bottom w:val="single" w:sz="4" w:space="0" w:color="auto"/>
              <w:right w:val="single" w:sz="4" w:space="0" w:color="auto"/>
            </w:tcBorders>
            <w:vAlign w:val="center"/>
            <w:hideMark/>
          </w:tcPr>
          <w:p w14:paraId="1C0396F2" w14:textId="77777777" w:rsidR="001D1786" w:rsidRPr="00332C67" w:rsidRDefault="001D1786" w:rsidP="00446AB6">
            <w:pPr>
              <w:pStyle w:val="-1"/>
              <w:spacing w:line="320" w:lineRule="exact"/>
              <w:ind w:left="140"/>
              <w:rPr>
                <w:rFonts w:ascii="細明體" w:eastAsia="細明體" w:hAnsi="細明體"/>
                <w:spacing w:val="-8"/>
              </w:rPr>
            </w:pPr>
            <w:r w:rsidRPr="00332C67">
              <w:rPr>
                <w:spacing w:val="-8"/>
              </w:rPr>
              <w:t>－</w:t>
            </w:r>
          </w:p>
        </w:tc>
        <w:tc>
          <w:tcPr>
            <w:tcW w:w="470" w:type="pct"/>
            <w:tcBorders>
              <w:top w:val="nil"/>
              <w:left w:val="single" w:sz="4" w:space="0" w:color="auto"/>
              <w:bottom w:val="single" w:sz="4" w:space="0" w:color="auto"/>
              <w:right w:val="single" w:sz="4" w:space="0" w:color="auto"/>
            </w:tcBorders>
            <w:vAlign w:val="center"/>
            <w:hideMark/>
          </w:tcPr>
          <w:p w14:paraId="50C277C9" w14:textId="77777777" w:rsidR="001D1786" w:rsidRPr="00332C67" w:rsidRDefault="001D1786" w:rsidP="00446AB6">
            <w:pPr>
              <w:pStyle w:val="-1"/>
              <w:spacing w:line="320" w:lineRule="exact"/>
              <w:ind w:left="140"/>
              <w:rPr>
                <w:rFonts w:ascii="細明體" w:eastAsia="細明體" w:hAnsi="細明體"/>
                <w:spacing w:val="-8"/>
              </w:rPr>
            </w:pPr>
            <w:r w:rsidRPr="00332C67">
              <w:rPr>
                <w:spacing w:val="-8"/>
              </w:rPr>
              <w:t>－</w:t>
            </w:r>
          </w:p>
        </w:tc>
        <w:tc>
          <w:tcPr>
            <w:tcW w:w="566" w:type="pct"/>
            <w:tcBorders>
              <w:top w:val="nil"/>
              <w:left w:val="single" w:sz="4" w:space="0" w:color="auto"/>
              <w:bottom w:val="single" w:sz="4" w:space="0" w:color="auto"/>
              <w:right w:val="single" w:sz="4" w:space="0" w:color="auto"/>
            </w:tcBorders>
            <w:vAlign w:val="center"/>
            <w:hideMark/>
          </w:tcPr>
          <w:p w14:paraId="4F7A4ADC" w14:textId="77777777" w:rsidR="001D1786" w:rsidRPr="00332C67" w:rsidRDefault="001D1786" w:rsidP="00446AB6">
            <w:pPr>
              <w:pStyle w:val="-1"/>
              <w:spacing w:line="320" w:lineRule="exact"/>
              <w:ind w:left="140"/>
              <w:rPr>
                <w:rFonts w:ascii="細明體" w:eastAsia="細明體" w:hAnsi="細明體"/>
                <w:spacing w:val="-8"/>
              </w:rPr>
            </w:pPr>
            <w:r w:rsidRPr="008F54D7">
              <w:rPr>
                <w:spacing w:val="-8"/>
              </w:rPr>
              <w:t>1,951,935</w:t>
            </w:r>
          </w:p>
        </w:tc>
        <w:tc>
          <w:tcPr>
            <w:tcW w:w="408" w:type="pct"/>
            <w:tcBorders>
              <w:top w:val="nil"/>
              <w:left w:val="single" w:sz="4" w:space="0" w:color="auto"/>
              <w:bottom w:val="single" w:sz="4" w:space="0" w:color="auto"/>
              <w:right w:val="single" w:sz="4" w:space="0" w:color="auto"/>
            </w:tcBorders>
            <w:vAlign w:val="center"/>
            <w:hideMark/>
          </w:tcPr>
          <w:p w14:paraId="2196C8E5" w14:textId="77777777" w:rsidR="001D1786" w:rsidRPr="00D476FA" w:rsidRDefault="001D1786" w:rsidP="00446AB6">
            <w:pPr>
              <w:pStyle w:val="-1"/>
              <w:spacing w:line="320" w:lineRule="exact"/>
              <w:ind w:left="140"/>
              <w:rPr>
                <w:rFonts w:ascii="細明體" w:eastAsia="細明體" w:hAnsi="細明體"/>
              </w:rPr>
            </w:pPr>
            <w:r w:rsidRPr="00D476FA">
              <w:t>－</w:t>
            </w:r>
          </w:p>
        </w:tc>
        <w:tc>
          <w:tcPr>
            <w:tcW w:w="413" w:type="pct"/>
            <w:tcBorders>
              <w:top w:val="nil"/>
              <w:left w:val="single" w:sz="4" w:space="0" w:color="auto"/>
              <w:bottom w:val="single" w:sz="4" w:space="0" w:color="auto"/>
              <w:right w:val="single" w:sz="4" w:space="0" w:color="auto"/>
            </w:tcBorders>
            <w:vAlign w:val="center"/>
            <w:hideMark/>
          </w:tcPr>
          <w:p w14:paraId="30A5AD0B" w14:textId="77777777" w:rsidR="001D1786" w:rsidRPr="00D476FA" w:rsidRDefault="001D1786" w:rsidP="00446AB6">
            <w:pPr>
              <w:pStyle w:val="-1"/>
              <w:spacing w:line="320" w:lineRule="exact"/>
              <w:ind w:left="140"/>
              <w:rPr>
                <w:rFonts w:ascii="細明體" w:eastAsia="細明體" w:hAnsi="細明體"/>
              </w:rPr>
            </w:pPr>
            <w:r w:rsidRPr="00D476FA">
              <w:t>－</w:t>
            </w:r>
          </w:p>
        </w:tc>
      </w:tr>
    </w:tbl>
    <w:p w14:paraId="2A586F97" w14:textId="77777777" w:rsidR="001D1786" w:rsidRPr="00D476FA" w:rsidRDefault="001D1786" w:rsidP="001D1786">
      <w:pPr>
        <w:pStyle w:val="afb"/>
        <w:rPr>
          <w:color w:val="000000"/>
        </w:rPr>
      </w:pPr>
      <w:proofErr w:type="gramStart"/>
      <w:r w:rsidRPr="00D476FA">
        <w:rPr>
          <w:rFonts w:hint="eastAsia"/>
        </w:rPr>
        <w:t>註</w:t>
      </w:r>
      <w:proofErr w:type="gramEnd"/>
      <w:r w:rsidRPr="00D476FA">
        <w:rPr>
          <w:rFonts w:hint="eastAsia"/>
        </w:rPr>
        <w:t>：1.本表數據為審定數，1年以上非自償債</w:t>
      </w:r>
      <w:proofErr w:type="gramStart"/>
      <w:r w:rsidRPr="00D476FA">
        <w:rPr>
          <w:rFonts w:hint="eastAsia"/>
        </w:rPr>
        <w:t>務</w:t>
      </w:r>
      <w:proofErr w:type="gramEnd"/>
      <w:r w:rsidRPr="00D476FA">
        <w:rPr>
          <w:rFonts w:hint="eastAsia"/>
        </w:rPr>
        <w:t>餘額</w:t>
      </w:r>
      <w:r w:rsidRPr="00483D92">
        <w:rPr>
          <w:color w:val="000000"/>
        </w:rPr>
        <w:t>138億547萬餘元</w:t>
      </w:r>
      <w:r w:rsidRPr="00D476FA">
        <w:rPr>
          <w:rFonts w:hint="eastAsia"/>
          <w:color w:val="000000"/>
        </w:rPr>
        <w:t>，全數為實際數。</w:t>
      </w:r>
    </w:p>
    <w:p w14:paraId="1DBDC3F5" w14:textId="77777777" w:rsidR="001D1786" w:rsidRPr="00483D92" w:rsidRDefault="001D1786" w:rsidP="008F6D29">
      <w:pPr>
        <w:pStyle w:val="afb"/>
        <w:spacing w:line="260" w:lineRule="exact"/>
        <w:ind w:firstLineChars="200" w:firstLine="360"/>
        <w:rPr>
          <w:color w:val="000000"/>
        </w:rPr>
      </w:pPr>
      <w:r w:rsidRPr="00D476FA">
        <w:rPr>
          <w:rFonts w:hint="eastAsia"/>
          <w:color w:val="000000"/>
        </w:rPr>
        <w:t>2.總預算歲出總額</w:t>
      </w:r>
      <w:r w:rsidRPr="00BA7C5B">
        <w:rPr>
          <w:rFonts w:hint="eastAsia"/>
          <w:color w:val="000000"/>
        </w:rPr>
        <w:t>加計以前年度歲出轉入數決算審定數扣除減免及註銷數</w:t>
      </w:r>
      <w:r w:rsidRPr="00D476FA">
        <w:rPr>
          <w:rFonts w:hint="eastAsia"/>
          <w:color w:val="000000"/>
        </w:rPr>
        <w:t>。</w:t>
      </w:r>
    </w:p>
    <w:p w14:paraId="14134827" w14:textId="77777777" w:rsidR="001D1786" w:rsidRPr="00A96C62" w:rsidRDefault="001D1786" w:rsidP="001D1786">
      <w:pPr>
        <w:pStyle w:val="a5"/>
        <w:spacing w:line="490" w:lineRule="exact"/>
        <w:ind w:left="280"/>
      </w:pPr>
      <w:r>
        <w:rPr>
          <w:rFonts w:hint="eastAsia"/>
        </w:rPr>
        <w:t>三、</w:t>
      </w:r>
      <w:r w:rsidRPr="00F95917">
        <w:rPr>
          <w:rFonts w:hint="eastAsia"/>
        </w:rPr>
        <w:t>未來或有給付責任及調度款等款項</w:t>
      </w:r>
    </w:p>
    <w:p w14:paraId="42C3B1D8" w14:textId="77777777" w:rsidR="001D1786" w:rsidRPr="00B76FBB" w:rsidRDefault="001D1786" w:rsidP="001D1786">
      <w:pPr>
        <w:pStyle w:val="a7"/>
        <w:spacing w:line="490" w:lineRule="exact"/>
        <w:ind w:firstLine="576"/>
        <w:rPr>
          <w:spacing w:val="4"/>
        </w:rPr>
      </w:pPr>
      <w:r w:rsidRPr="00B76FBB">
        <w:rPr>
          <w:rFonts w:hint="eastAsia"/>
          <w:spacing w:val="4"/>
        </w:rPr>
        <w:t>依據IMF於其2014年政府財政統計手冊（GFSM）定義，政府債務不包括公營事業負債、社會保險給付義務等在內，政府保證及或有負債亦不計入政府債務，僅於財務報表附註揭露。至於各界關注之政府未來或有給付責任事項，縣政府未來將支付大額支出或潛在可能產生重大財務負擔之支出約為</w:t>
      </w:r>
      <w:r w:rsidRPr="00B76FBB">
        <w:rPr>
          <w:spacing w:val="4"/>
        </w:rPr>
        <w:t>29</w:t>
      </w:r>
      <w:r>
        <w:rPr>
          <w:spacing w:val="4"/>
        </w:rPr>
        <w:t>7</w:t>
      </w:r>
      <w:r w:rsidRPr="00B76FBB">
        <w:rPr>
          <w:spacing w:val="4"/>
        </w:rPr>
        <w:t>億</w:t>
      </w:r>
      <w:r>
        <w:rPr>
          <w:spacing w:val="4"/>
        </w:rPr>
        <w:t>1,080</w:t>
      </w:r>
      <w:r w:rsidRPr="00B76FBB">
        <w:rPr>
          <w:spacing w:val="4"/>
        </w:rPr>
        <w:t>萬元</w:t>
      </w:r>
      <w:r w:rsidRPr="00B76FBB">
        <w:rPr>
          <w:rFonts w:hint="eastAsia"/>
          <w:spacing w:val="4"/>
        </w:rPr>
        <w:t>，較</w:t>
      </w:r>
      <w:proofErr w:type="gramStart"/>
      <w:r>
        <w:rPr>
          <w:rFonts w:hint="eastAsia"/>
          <w:spacing w:val="4"/>
        </w:rPr>
        <w:t>11</w:t>
      </w:r>
      <w:r>
        <w:rPr>
          <w:spacing w:val="4"/>
        </w:rPr>
        <w:t>2</w:t>
      </w:r>
      <w:proofErr w:type="gramEnd"/>
      <w:r>
        <w:rPr>
          <w:rFonts w:hint="eastAsia"/>
          <w:spacing w:val="4"/>
        </w:rPr>
        <w:t>年度</w:t>
      </w:r>
      <w:r w:rsidRPr="00B76FBB">
        <w:rPr>
          <w:rFonts w:hint="eastAsia"/>
          <w:spacing w:val="4"/>
        </w:rPr>
        <w:t>減少</w:t>
      </w:r>
      <w:r>
        <w:rPr>
          <w:spacing w:val="4"/>
        </w:rPr>
        <w:t>9,900</w:t>
      </w:r>
      <w:r w:rsidRPr="00B76FBB">
        <w:rPr>
          <w:rFonts w:hint="eastAsia"/>
          <w:spacing w:val="4"/>
        </w:rPr>
        <w:t>萬元（表2）。上述事項，因屬政府未來應</w:t>
      </w:r>
      <w:r w:rsidRPr="00B76FBB">
        <w:rPr>
          <w:rFonts w:hint="eastAsia"/>
          <w:spacing w:val="4"/>
        </w:rPr>
        <w:lastRenderedPageBreak/>
        <w:t>負擔之法定給付義務，以編列年度預算方式支應，與公共債務法管制政府融資行為所舉借之債務不同，逐項說明如下列。另截至</w:t>
      </w:r>
      <w:proofErr w:type="gramStart"/>
      <w:r>
        <w:rPr>
          <w:rFonts w:hint="eastAsia"/>
          <w:spacing w:val="4"/>
        </w:rPr>
        <w:t>113</w:t>
      </w:r>
      <w:proofErr w:type="gramEnd"/>
      <w:r>
        <w:rPr>
          <w:rFonts w:hint="eastAsia"/>
          <w:spacing w:val="4"/>
        </w:rPr>
        <w:t>年度</w:t>
      </w:r>
      <w:r w:rsidRPr="00B76FBB">
        <w:rPr>
          <w:rFonts w:hint="eastAsia"/>
          <w:spacing w:val="4"/>
        </w:rPr>
        <w:t>止，</w:t>
      </w:r>
      <w:proofErr w:type="gramStart"/>
      <w:r w:rsidRPr="00B76FBB">
        <w:rPr>
          <w:rFonts w:hint="eastAsia"/>
          <w:spacing w:val="4"/>
        </w:rPr>
        <w:t>縣庫向特種</w:t>
      </w:r>
      <w:proofErr w:type="gramEnd"/>
      <w:r w:rsidRPr="00B76FBB">
        <w:rPr>
          <w:rFonts w:hint="eastAsia"/>
          <w:spacing w:val="4"/>
        </w:rPr>
        <w:t>基金調度12億</w:t>
      </w:r>
      <w:r>
        <w:rPr>
          <w:rFonts w:hint="eastAsia"/>
          <w:spacing w:val="4"/>
        </w:rPr>
        <w:t>3</w:t>
      </w:r>
      <w:r w:rsidRPr="00B76FBB">
        <w:rPr>
          <w:spacing w:val="4"/>
        </w:rPr>
        <w:t>,</w:t>
      </w:r>
      <w:r>
        <w:rPr>
          <w:spacing w:val="4"/>
        </w:rPr>
        <w:t>085</w:t>
      </w:r>
      <w:r w:rsidRPr="00B76FBB">
        <w:rPr>
          <w:rFonts w:hint="eastAsia"/>
          <w:spacing w:val="4"/>
        </w:rPr>
        <w:t>萬餘元、各機關專戶調度</w:t>
      </w:r>
      <w:r>
        <w:rPr>
          <w:spacing w:val="4"/>
        </w:rPr>
        <w:t>23</w:t>
      </w:r>
      <w:r w:rsidRPr="00B76FBB">
        <w:rPr>
          <w:rFonts w:hint="eastAsia"/>
          <w:spacing w:val="4"/>
        </w:rPr>
        <w:t>億</w:t>
      </w:r>
      <w:r>
        <w:rPr>
          <w:spacing w:val="4"/>
        </w:rPr>
        <w:t>5</w:t>
      </w:r>
      <w:r w:rsidRPr="00B76FBB">
        <w:rPr>
          <w:rFonts w:hint="eastAsia"/>
          <w:spacing w:val="4"/>
        </w:rPr>
        <w:t>,</w:t>
      </w:r>
      <w:r>
        <w:rPr>
          <w:spacing w:val="4"/>
        </w:rPr>
        <w:t>251</w:t>
      </w:r>
      <w:r w:rsidRPr="00B76FBB">
        <w:rPr>
          <w:rFonts w:hint="eastAsia"/>
          <w:spacing w:val="4"/>
        </w:rPr>
        <w:t>萬餘元，合計</w:t>
      </w:r>
      <w:r>
        <w:rPr>
          <w:spacing w:val="4"/>
        </w:rPr>
        <w:t>35</w:t>
      </w:r>
      <w:r w:rsidRPr="00B76FBB">
        <w:rPr>
          <w:spacing w:val="4"/>
        </w:rPr>
        <w:t>億</w:t>
      </w:r>
      <w:r>
        <w:rPr>
          <w:spacing w:val="4"/>
        </w:rPr>
        <w:t>8</w:t>
      </w:r>
      <w:r w:rsidRPr="00B76FBB">
        <w:rPr>
          <w:spacing w:val="4"/>
        </w:rPr>
        <w:t>,</w:t>
      </w:r>
      <w:r>
        <w:rPr>
          <w:spacing w:val="4"/>
        </w:rPr>
        <w:t>336</w:t>
      </w:r>
      <w:r w:rsidRPr="00B76FBB">
        <w:rPr>
          <w:spacing w:val="4"/>
        </w:rPr>
        <w:t>萬餘元</w:t>
      </w:r>
      <w:r w:rsidRPr="00B76FBB">
        <w:rPr>
          <w:rFonts w:hint="eastAsia"/>
          <w:spacing w:val="4"/>
        </w:rPr>
        <w:t>（不含已納入集中支付之雲林縣地方教育發展基金調度款項</w:t>
      </w:r>
      <w:r>
        <w:rPr>
          <w:spacing w:val="4"/>
        </w:rPr>
        <w:t>21</w:t>
      </w:r>
      <w:r w:rsidRPr="00B76FBB">
        <w:rPr>
          <w:rFonts w:hint="eastAsia"/>
          <w:spacing w:val="4"/>
        </w:rPr>
        <w:t>億7</w:t>
      </w:r>
      <w:r w:rsidRPr="00B76FBB">
        <w:rPr>
          <w:spacing w:val="4"/>
        </w:rPr>
        <w:t>,</w:t>
      </w:r>
      <w:r>
        <w:rPr>
          <w:spacing w:val="4"/>
        </w:rPr>
        <w:t>417</w:t>
      </w:r>
      <w:r w:rsidRPr="00B76FBB">
        <w:rPr>
          <w:rFonts w:hint="eastAsia"/>
          <w:spacing w:val="4"/>
        </w:rPr>
        <w:t>萬餘元）。</w:t>
      </w:r>
    </w:p>
    <w:p w14:paraId="688A95B7" w14:textId="77777777" w:rsidR="001D1786" w:rsidRPr="00A96C62" w:rsidRDefault="001D1786" w:rsidP="00C46F57">
      <w:pPr>
        <w:pStyle w:val="-"/>
        <w:autoSpaceDE/>
        <w:autoSpaceDN/>
        <w:spacing w:beforeLines="100" w:before="240" w:line="260" w:lineRule="exact"/>
      </w:pPr>
      <w:bookmarkStart w:id="10" w:name="OLE_LINK1"/>
      <w:r w:rsidRPr="00A96C62">
        <w:rPr>
          <w:rFonts w:hint="eastAsia"/>
        </w:rPr>
        <w:t>表2　雲林縣未來或有給付責任及增減情形</w:t>
      </w:r>
    </w:p>
    <w:p w14:paraId="279E7D0D" w14:textId="77777777" w:rsidR="001D1786" w:rsidRPr="00A96C62" w:rsidRDefault="001D1786" w:rsidP="00C46F57">
      <w:pPr>
        <w:pStyle w:val="afc"/>
        <w:spacing w:line="240" w:lineRule="exact"/>
      </w:pPr>
      <w:r w:rsidRPr="00A96C62">
        <w:rPr>
          <w:rFonts w:hint="eastAsia"/>
        </w:rPr>
        <w:t>單位：新臺幣</w:t>
      </w:r>
      <w:r>
        <w:rPr>
          <w:rFonts w:hint="eastAsia"/>
        </w:rPr>
        <w:t>千</w:t>
      </w:r>
      <w:r w:rsidRPr="00A96C62">
        <w:rPr>
          <w:rFonts w:hint="eastAsia"/>
        </w:rPr>
        <w:t>元</w:t>
      </w:r>
    </w:p>
    <w:tbl>
      <w:tblPr>
        <w:tblW w:w="4989" w:type="pct"/>
        <w:tblCellMar>
          <w:left w:w="28" w:type="dxa"/>
          <w:right w:w="28" w:type="dxa"/>
        </w:tblCellMar>
        <w:tblLook w:val="04A0" w:firstRow="1" w:lastRow="0" w:firstColumn="1" w:lastColumn="0" w:noHBand="0" w:noVBand="1"/>
      </w:tblPr>
      <w:tblGrid>
        <w:gridCol w:w="2227"/>
        <w:gridCol w:w="1618"/>
        <w:gridCol w:w="1618"/>
        <w:gridCol w:w="1466"/>
        <w:gridCol w:w="2678"/>
      </w:tblGrid>
      <w:tr w:rsidR="001D1786" w:rsidRPr="00A96C62" w14:paraId="6E7B5E86" w14:textId="77777777" w:rsidTr="00C5013D">
        <w:trPr>
          <w:trHeight w:val="567"/>
          <w:tblHeader/>
        </w:trPr>
        <w:tc>
          <w:tcPr>
            <w:tcW w:w="1159" w:type="pct"/>
            <w:vMerge w:val="restart"/>
            <w:tcBorders>
              <w:top w:val="single" w:sz="4" w:space="0" w:color="auto"/>
              <w:left w:val="single" w:sz="4" w:space="0" w:color="auto"/>
              <w:right w:val="single" w:sz="4" w:space="0" w:color="auto"/>
            </w:tcBorders>
            <w:shd w:val="clear" w:color="auto" w:fill="B6DDE8"/>
            <w:vAlign w:val="center"/>
            <w:hideMark/>
          </w:tcPr>
          <w:p w14:paraId="063020F6" w14:textId="77777777" w:rsidR="001D1786" w:rsidRPr="00A96C62" w:rsidRDefault="001D1786" w:rsidP="00446AB6">
            <w:pPr>
              <w:pStyle w:val="-5"/>
            </w:pPr>
            <w:r w:rsidRPr="00A96C62">
              <w:rPr>
                <w:rFonts w:hint="eastAsia"/>
              </w:rPr>
              <w:t>項      目</w:t>
            </w:r>
          </w:p>
        </w:tc>
        <w:tc>
          <w:tcPr>
            <w:tcW w:w="842" w:type="pct"/>
            <w:tcBorders>
              <w:top w:val="single" w:sz="4" w:space="0" w:color="auto"/>
              <w:left w:val="single" w:sz="4" w:space="0" w:color="auto"/>
              <w:bottom w:val="single" w:sz="4" w:space="0" w:color="auto"/>
              <w:right w:val="single" w:sz="4" w:space="0" w:color="auto"/>
            </w:tcBorders>
            <w:shd w:val="clear" w:color="auto" w:fill="B6DDE8"/>
            <w:vAlign w:val="center"/>
          </w:tcPr>
          <w:p w14:paraId="7F6D2A8C" w14:textId="77777777" w:rsidR="001D1786" w:rsidRPr="00A96C62" w:rsidRDefault="001D1786" w:rsidP="00446AB6">
            <w:pPr>
              <w:pStyle w:val="-5"/>
              <w:jc w:val="center"/>
            </w:pPr>
            <w:proofErr w:type="gramStart"/>
            <w:r w:rsidRPr="00A96C62">
              <w:rPr>
                <w:rFonts w:hint="eastAsia"/>
              </w:rPr>
              <w:t>1</w:t>
            </w:r>
            <w:r>
              <w:t>13</w:t>
            </w:r>
            <w:proofErr w:type="gramEnd"/>
            <w:r w:rsidRPr="00A96C62">
              <w:rPr>
                <w:rFonts w:hint="eastAsia"/>
              </w:rPr>
              <w:t>年度</w:t>
            </w:r>
          </w:p>
        </w:tc>
        <w:tc>
          <w:tcPr>
            <w:tcW w:w="84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A062B02" w14:textId="77777777" w:rsidR="001D1786" w:rsidRPr="00A96C62" w:rsidRDefault="001D1786" w:rsidP="00446AB6">
            <w:pPr>
              <w:pStyle w:val="-5"/>
              <w:jc w:val="center"/>
            </w:pPr>
            <w:proofErr w:type="gramStart"/>
            <w:r>
              <w:rPr>
                <w:rFonts w:hint="eastAsia"/>
              </w:rPr>
              <w:t>11</w:t>
            </w:r>
            <w:r>
              <w:t>2</w:t>
            </w:r>
            <w:proofErr w:type="gramEnd"/>
            <w:r>
              <w:rPr>
                <w:rFonts w:hint="eastAsia"/>
              </w:rPr>
              <w:t>年度</w:t>
            </w:r>
          </w:p>
        </w:tc>
        <w:tc>
          <w:tcPr>
            <w:tcW w:w="2157"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79AC9FCC" w14:textId="77777777" w:rsidR="001D1786" w:rsidRPr="00A96C62" w:rsidRDefault="001D1786" w:rsidP="00446AB6">
            <w:pPr>
              <w:pStyle w:val="-5"/>
              <w:jc w:val="center"/>
            </w:pPr>
            <w:r w:rsidRPr="00A96C62">
              <w:rPr>
                <w:rFonts w:hint="eastAsia"/>
              </w:rPr>
              <w:t>比</w:t>
            </w:r>
            <w:r>
              <w:rPr>
                <w:rFonts w:hint="eastAsia"/>
              </w:rPr>
              <w:t xml:space="preserve">　</w:t>
            </w:r>
            <w:r w:rsidRPr="00A96C62">
              <w:rPr>
                <w:rFonts w:hint="eastAsia"/>
              </w:rPr>
              <w:t>較</w:t>
            </w:r>
            <w:r>
              <w:rPr>
                <w:rFonts w:hint="eastAsia"/>
              </w:rPr>
              <w:t xml:space="preserve">　</w:t>
            </w:r>
            <w:r w:rsidRPr="00A96C62">
              <w:rPr>
                <w:rFonts w:hint="eastAsia"/>
              </w:rPr>
              <w:t>增</w:t>
            </w:r>
            <w:r>
              <w:rPr>
                <w:rFonts w:hint="eastAsia"/>
              </w:rPr>
              <w:t xml:space="preserve">　</w:t>
            </w:r>
            <w:r w:rsidRPr="00A96C62">
              <w:rPr>
                <w:rFonts w:hint="eastAsia"/>
              </w:rPr>
              <w:t>減</w:t>
            </w:r>
          </w:p>
        </w:tc>
      </w:tr>
      <w:tr w:rsidR="001D1786" w:rsidRPr="00A96C62" w14:paraId="78250D3C" w14:textId="77777777" w:rsidTr="00446AB6">
        <w:trPr>
          <w:trHeight w:val="465"/>
          <w:tblHeader/>
        </w:trPr>
        <w:tc>
          <w:tcPr>
            <w:tcW w:w="1159" w:type="pct"/>
            <w:vMerge/>
            <w:tcBorders>
              <w:left w:val="single" w:sz="4" w:space="0" w:color="auto"/>
              <w:bottom w:val="nil"/>
              <w:right w:val="single" w:sz="4" w:space="0" w:color="auto"/>
            </w:tcBorders>
            <w:shd w:val="clear" w:color="auto" w:fill="B6DDE8"/>
            <w:vAlign w:val="center"/>
          </w:tcPr>
          <w:p w14:paraId="0DE63FFB" w14:textId="77777777" w:rsidR="001D1786" w:rsidRPr="00A96C62" w:rsidRDefault="001D1786" w:rsidP="00446AB6">
            <w:pPr>
              <w:pStyle w:val="-e"/>
              <w:ind w:firstLine="560"/>
            </w:pPr>
          </w:p>
        </w:tc>
        <w:tc>
          <w:tcPr>
            <w:tcW w:w="842" w:type="pct"/>
            <w:tcBorders>
              <w:top w:val="single" w:sz="4" w:space="0" w:color="auto"/>
              <w:left w:val="single" w:sz="4" w:space="0" w:color="auto"/>
              <w:bottom w:val="single" w:sz="4" w:space="0" w:color="auto"/>
              <w:right w:val="single" w:sz="4" w:space="0" w:color="auto"/>
            </w:tcBorders>
            <w:shd w:val="clear" w:color="auto" w:fill="B6DDE8"/>
            <w:vAlign w:val="center"/>
          </w:tcPr>
          <w:p w14:paraId="5531390E" w14:textId="77777777" w:rsidR="001D1786" w:rsidRPr="00A96C62" w:rsidRDefault="001D1786" w:rsidP="00446AB6">
            <w:pPr>
              <w:pStyle w:val="-5"/>
            </w:pPr>
            <w:r w:rsidRPr="00A96C62">
              <w:rPr>
                <w:rFonts w:hint="eastAsia"/>
              </w:rPr>
              <w:t>金額</w:t>
            </w:r>
          </w:p>
        </w:tc>
        <w:tc>
          <w:tcPr>
            <w:tcW w:w="842" w:type="pct"/>
            <w:tcBorders>
              <w:top w:val="single" w:sz="4" w:space="0" w:color="auto"/>
              <w:left w:val="single" w:sz="4" w:space="0" w:color="auto"/>
              <w:bottom w:val="single" w:sz="4" w:space="0" w:color="auto"/>
              <w:right w:val="single" w:sz="4" w:space="0" w:color="auto"/>
            </w:tcBorders>
            <w:shd w:val="clear" w:color="auto" w:fill="B6DDE8"/>
            <w:vAlign w:val="center"/>
          </w:tcPr>
          <w:p w14:paraId="5C66A2C1" w14:textId="77777777" w:rsidR="001D1786" w:rsidRPr="00A96C62" w:rsidRDefault="001D1786" w:rsidP="00446AB6">
            <w:pPr>
              <w:pStyle w:val="-5"/>
            </w:pPr>
            <w:r w:rsidRPr="006C6EF8">
              <w:rPr>
                <w:rFonts w:hint="eastAsia"/>
              </w:rPr>
              <w:t>金</w:t>
            </w:r>
            <w:r w:rsidRPr="00A96C62">
              <w:rPr>
                <w:rFonts w:hint="eastAsia"/>
              </w:rPr>
              <w:t>額</w:t>
            </w:r>
          </w:p>
        </w:tc>
        <w:tc>
          <w:tcPr>
            <w:tcW w:w="763" w:type="pct"/>
            <w:tcBorders>
              <w:top w:val="single" w:sz="4" w:space="0" w:color="auto"/>
              <w:left w:val="single" w:sz="4" w:space="0" w:color="auto"/>
              <w:bottom w:val="single" w:sz="4" w:space="0" w:color="auto"/>
              <w:right w:val="single" w:sz="4" w:space="0" w:color="auto"/>
            </w:tcBorders>
            <w:shd w:val="clear" w:color="auto" w:fill="B6DDE8"/>
            <w:vAlign w:val="center"/>
          </w:tcPr>
          <w:p w14:paraId="687EA9B1" w14:textId="77777777" w:rsidR="001D1786" w:rsidRPr="00A96C62" w:rsidRDefault="001D1786" w:rsidP="00446AB6">
            <w:pPr>
              <w:pStyle w:val="-5"/>
            </w:pPr>
            <w:r w:rsidRPr="00A96C62">
              <w:rPr>
                <w:rFonts w:hint="eastAsia"/>
              </w:rPr>
              <w:t>金額</w:t>
            </w:r>
          </w:p>
        </w:tc>
        <w:tc>
          <w:tcPr>
            <w:tcW w:w="1394" w:type="pct"/>
            <w:tcBorders>
              <w:top w:val="single" w:sz="4" w:space="0" w:color="auto"/>
              <w:left w:val="single" w:sz="4" w:space="0" w:color="auto"/>
              <w:bottom w:val="single" w:sz="4" w:space="0" w:color="auto"/>
              <w:right w:val="single" w:sz="4" w:space="0" w:color="auto"/>
            </w:tcBorders>
            <w:shd w:val="clear" w:color="auto" w:fill="B6DDE8"/>
            <w:vAlign w:val="center"/>
          </w:tcPr>
          <w:p w14:paraId="5E40D480" w14:textId="77777777" w:rsidR="001D1786" w:rsidRPr="00A96C62" w:rsidRDefault="001D1786" w:rsidP="00446AB6">
            <w:pPr>
              <w:pStyle w:val="-5"/>
            </w:pPr>
            <w:r>
              <w:rPr>
                <w:rFonts w:hint="eastAsia"/>
              </w:rPr>
              <w:t>主要增減</w:t>
            </w:r>
            <w:r w:rsidRPr="00A96C62">
              <w:rPr>
                <w:rFonts w:hint="eastAsia"/>
              </w:rPr>
              <w:t>原因</w:t>
            </w:r>
          </w:p>
        </w:tc>
      </w:tr>
      <w:tr w:rsidR="001D1786" w:rsidRPr="00A96C62" w14:paraId="10E59D56" w14:textId="77777777" w:rsidTr="00C5013D">
        <w:trPr>
          <w:trHeight w:val="794"/>
        </w:trPr>
        <w:tc>
          <w:tcPr>
            <w:tcW w:w="1159" w:type="pct"/>
            <w:tcBorders>
              <w:top w:val="single" w:sz="4" w:space="0" w:color="auto"/>
              <w:left w:val="single" w:sz="4" w:space="0" w:color="auto"/>
              <w:bottom w:val="single" w:sz="4" w:space="0" w:color="auto"/>
              <w:right w:val="single" w:sz="4" w:space="0" w:color="auto"/>
            </w:tcBorders>
            <w:vAlign w:val="center"/>
            <w:hideMark/>
          </w:tcPr>
          <w:p w14:paraId="4079B5BA" w14:textId="77777777" w:rsidR="001D1786" w:rsidRPr="00A96C62" w:rsidRDefault="001D1786" w:rsidP="00446AB6">
            <w:pPr>
              <w:widowControl/>
              <w:spacing w:line="240" w:lineRule="auto"/>
              <w:ind w:leftChars="50" w:left="140" w:rightChars="50" w:right="140" w:firstLineChars="0" w:firstLine="0"/>
              <w:jc w:val="distribute"/>
              <w:rPr>
                <w:b/>
                <w:spacing w:val="-6"/>
                <w:sz w:val="20"/>
                <w:szCs w:val="20"/>
              </w:rPr>
            </w:pPr>
            <w:r w:rsidRPr="00A96C62">
              <w:rPr>
                <w:rFonts w:hint="eastAsia"/>
                <w:b/>
                <w:spacing w:val="-6"/>
                <w:sz w:val="20"/>
                <w:szCs w:val="20"/>
              </w:rPr>
              <w:t>合計</w:t>
            </w:r>
          </w:p>
        </w:tc>
        <w:tc>
          <w:tcPr>
            <w:tcW w:w="842" w:type="pct"/>
            <w:tcBorders>
              <w:top w:val="single" w:sz="4" w:space="0" w:color="auto"/>
              <w:left w:val="single" w:sz="4" w:space="0" w:color="auto"/>
              <w:bottom w:val="single" w:sz="4" w:space="0" w:color="auto"/>
              <w:right w:val="single" w:sz="4" w:space="0" w:color="auto"/>
            </w:tcBorders>
            <w:vAlign w:val="center"/>
          </w:tcPr>
          <w:p w14:paraId="183D6F06" w14:textId="77777777" w:rsidR="001D1786" w:rsidRPr="003C6146" w:rsidRDefault="001D1786" w:rsidP="00446AB6">
            <w:pPr>
              <w:pStyle w:val="--"/>
              <w:spacing w:line="320" w:lineRule="exact"/>
              <w:rPr>
                <w:spacing w:val="-6"/>
              </w:rPr>
            </w:pPr>
            <w:r w:rsidRPr="00D63F6F">
              <w:t>29,710,800</w:t>
            </w:r>
          </w:p>
        </w:tc>
        <w:tc>
          <w:tcPr>
            <w:tcW w:w="842" w:type="pct"/>
            <w:tcBorders>
              <w:top w:val="single" w:sz="4" w:space="0" w:color="auto"/>
              <w:left w:val="single" w:sz="4" w:space="0" w:color="auto"/>
              <w:bottom w:val="single" w:sz="4" w:space="0" w:color="auto"/>
              <w:right w:val="single" w:sz="4" w:space="0" w:color="auto"/>
            </w:tcBorders>
            <w:vAlign w:val="center"/>
            <w:hideMark/>
          </w:tcPr>
          <w:p w14:paraId="07D8F37A" w14:textId="77777777" w:rsidR="001D1786" w:rsidRPr="003C6146" w:rsidRDefault="001D1786" w:rsidP="00446AB6">
            <w:pPr>
              <w:pStyle w:val="--"/>
              <w:spacing w:line="320" w:lineRule="exact"/>
              <w:rPr>
                <w:spacing w:val="-6"/>
              </w:rPr>
            </w:pPr>
            <w:r w:rsidRPr="00D63F6F">
              <w:t>29,809,800</w:t>
            </w:r>
          </w:p>
        </w:tc>
        <w:tc>
          <w:tcPr>
            <w:tcW w:w="763" w:type="pct"/>
            <w:tcBorders>
              <w:top w:val="single" w:sz="4" w:space="0" w:color="auto"/>
              <w:left w:val="nil"/>
              <w:bottom w:val="single" w:sz="4" w:space="0" w:color="auto"/>
              <w:right w:val="single" w:sz="4" w:space="0" w:color="auto"/>
            </w:tcBorders>
            <w:vAlign w:val="center"/>
          </w:tcPr>
          <w:p w14:paraId="29014EF0" w14:textId="77777777" w:rsidR="001D1786" w:rsidRPr="003C6146" w:rsidRDefault="001D1786" w:rsidP="00446AB6">
            <w:pPr>
              <w:pStyle w:val="--"/>
              <w:spacing w:line="320" w:lineRule="exact"/>
              <w:rPr>
                <w:spacing w:val="-6"/>
              </w:rPr>
            </w:pPr>
            <w:r w:rsidRPr="00D63F6F">
              <w:t>-</w:t>
            </w:r>
            <w:r>
              <w:t xml:space="preserve"> </w:t>
            </w:r>
            <w:r w:rsidRPr="00D63F6F">
              <w:t>99,000</w:t>
            </w:r>
          </w:p>
        </w:tc>
        <w:tc>
          <w:tcPr>
            <w:tcW w:w="1394" w:type="pct"/>
            <w:tcBorders>
              <w:top w:val="single" w:sz="4" w:space="0" w:color="auto"/>
              <w:left w:val="nil"/>
              <w:bottom w:val="single" w:sz="4" w:space="0" w:color="auto"/>
              <w:right w:val="single" w:sz="4" w:space="0" w:color="auto"/>
              <w:tl2br w:val="single" w:sz="4" w:space="0" w:color="auto"/>
            </w:tcBorders>
            <w:hideMark/>
          </w:tcPr>
          <w:p w14:paraId="323E08D5" w14:textId="77777777" w:rsidR="001D1786" w:rsidRPr="00A96C62" w:rsidRDefault="001D1786" w:rsidP="00446AB6">
            <w:pPr>
              <w:spacing w:line="240" w:lineRule="auto"/>
              <w:ind w:firstLineChars="0" w:firstLine="0"/>
              <w:rPr>
                <w:b/>
                <w:spacing w:val="2"/>
                <w:sz w:val="20"/>
                <w:szCs w:val="20"/>
              </w:rPr>
            </w:pPr>
          </w:p>
        </w:tc>
      </w:tr>
      <w:tr w:rsidR="001D1786" w:rsidRPr="00A96C62" w14:paraId="1FE751F9" w14:textId="77777777" w:rsidTr="00C5013D">
        <w:trPr>
          <w:trHeight w:val="794"/>
        </w:trPr>
        <w:tc>
          <w:tcPr>
            <w:tcW w:w="1159" w:type="pct"/>
            <w:tcBorders>
              <w:top w:val="single" w:sz="4" w:space="0" w:color="auto"/>
              <w:left w:val="single" w:sz="4" w:space="0" w:color="auto"/>
              <w:bottom w:val="single" w:sz="4" w:space="0" w:color="auto"/>
              <w:right w:val="single" w:sz="4" w:space="0" w:color="auto"/>
            </w:tcBorders>
            <w:vAlign w:val="center"/>
            <w:hideMark/>
          </w:tcPr>
          <w:p w14:paraId="53D1AA6F" w14:textId="77777777" w:rsidR="001D1786" w:rsidRPr="00A96C62" w:rsidRDefault="001D1786" w:rsidP="00446AB6">
            <w:pPr>
              <w:pStyle w:val="--1"/>
            </w:pPr>
            <w:r w:rsidRPr="00A96C62">
              <w:rPr>
                <w:rFonts w:hint="eastAsia"/>
              </w:rPr>
              <w:t>1.舊制公務人員退休金</w:t>
            </w:r>
          </w:p>
        </w:tc>
        <w:tc>
          <w:tcPr>
            <w:tcW w:w="842" w:type="pct"/>
            <w:tcBorders>
              <w:top w:val="single" w:sz="4" w:space="0" w:color="auto"/>
              <w:left w:val="single" w:sz="4" w:space="0" w:color="auto"/>
              <w:bottom w:val="single" w:sz="4" w:space="0" w:color="auto"/>
              <w:right w:val="single" w:sz="4" w:space="0" w:color="auto"/>
            </w:tcBorders>
            <w:vAlign w:val="center"/>
          </w:tcPr>
          <w:p w14:paraId="2D843506" w14:textId="77777777" w:rsidR="001D1786" w:rsidRPr="00CD6B61" w:rsidRDefault="001D1786" w:rsidP="00446AB6">
            <w:pPr>
              <w:pStyle w:val="-1"/>
              <w:ind w:left="140"/>
            </w:pPr>
            <w:r w:rsidRPr="00D63F6F">
              <w:t>10,882,800</w:t>
            </w:r>
          </w:p>
        </w:tc>
        <w:tc>
          <w:tcPr>
            <w:tcW w:w="842" w:type="pct"/>
            <w:tcBorders>
              <w:top w:val="single" w:sz="4" w:space="0" w:color="auto"/>
              <w:left w:val="single" w:sz="4" w:space="0" w:color="auto"/>
              <w:bottom w:val="single" w:sz="4" w:space="0" w:color="auto"/>
              <w:right w:val="single" w:sz="4" w:space="0" w:color="auto"/>
            </w:tcBorders>
            <w:vAlign w:val="center"/>
            <w:hideMark/>
          </w:tcPr>
          <w:p w14:paraId="43F2F2B5" w14:textId="77777777" w:rsidR="001D1786" w:rsidRPr="006828B1" w:rsidRDefault="001D1786" w:rsidP="00446AB6">
            <w:pPr>
              <w:pStyle w:val="-1"/>
              <w:ind w:left="140"/>
            </w:pPr>
            <w:r w:rsidRPr="00D63F6F">
              <w:t>10,443,800</w:t>
            </w:r>
          </w:p>
        </w:tc>
        <w:tc>
          <w:tcPr>
            <w:tcW w:w="763" w:type="pct"/>
            <w:tcBorders>
              <w:top w:val="single" w:sz="4" w:space="0" w:color="auto"/>
              <w:left w:val="nil"/>
              <w:bottom w:val="single" w:sz="4" w:space="0" w:color="auto"/>
              <w:right w:val="single" w:sz="4" w:space="0" w:color="auto"/>
            </w:tcBorders>
            <w:vAlign w:val="center"/>
          </w:tcPr>
          <w:p w14:paraId="5A55E730" w14:textId="77777777" w:rsidR="001D1786" w:rsidRPr="006828B1" w:rsidRDefault="001D1786" w:rsidP="00446AB6">
            <w:pPr>
              <w:pStyle w:val="-1"/>
              <w:ind w:left="140"/>
            </w:pPr>
            <w:r w:rsidRPr="00D63F6F">
              <w:t>439,000</w:t>
            </w:r>
          </w:p>
        </w:tc>
        <w:tc>
          <w:tcPr>
            <w:tcW w:w="1394" w:type="pct"/>
            <w:tcBorders>
              <w:top w:val="single" w:sz="4" w:space="0" w:color="auto"/>
              <w:left w:val="nil"/>
              <w:bottom w:val="single" w:sz="4" w:space="0" w:color="auto"/>
              <w:right w:val="single" w:sz="4" w:space="0" w:color="auto"/>
            </w:tcBorders>
            <w:vAlign w:val="center"/>
            <w:hideMark/>
          </w:tcPr>
          <w:p w14:paraId="2C9309AF" w14:textId="77777777" w:rsidR="001D1786" w:rsidRPr="00577DEE" w:rsidRDefault="001D1786" w:rsidP="00446AB6">
            <w:pPr>
              <w:pStyle w:val="-e"/>
              <w:jc w:val="left"/>
            </w:pPr>
            <w:r w:rsidRPr="00577DEE">
              <w:rPr>
                <w:rFonts w:hint="eastAsia"/>
              </w:rPr>
              <w:t>重新辦理精算，</w:t>
            </w:r>
            <w:r>
              <w:rPr>
                <w:rFonts w:hint="eastAsia"/>
              </w:rPr>
              <w:t>且</w:t>
            </w:r>
            <w:r w:rsidRPr="00577DEE">
              <w:rPr>
                <w:rFonts w:hint="eastAsia"/>
              </w:rPr>
              <w:t>精算假設</w:t>
            </w:r>
            <w:r>
              <w:rPr>
                <w:rFonts w:hint="eastAsia"/>
              </w:rPr>
              <w:t>變更</w:t>
            </w:r>
            <w:r w:rsidRPr="00577DEE">
              <w:rPr>
                <w:rFonts w:hint="eastAsia"/>
              </w:rPr>
              <w:t>等所致。</w:t>
            </w:r>
          </w:p>
        </w:tc>
      </w:tr>
      <w:tr w:rsidR="001D1786" w:rsidRPr="00A96C62" w14:paraId="4F5D1D2F" w14:textId="77777777" w:rsidTr="00C5013D">
        <w:trPr>
          <w:trHeight w:val="794"/>
        </w:trPr>
        <w:tc>
          <w:tcPr>
            <w:tcW w:w="1159" w:type="pct"/>
            <w:tcBorders>
              <w:top w:val="single" w:sz="4" w:space="0" w:color="auto"/>
              <w:left w:val="single" w:sz="4" w:space="0" w:color="auto"/>
              <w:bottom w:val="single" w:sz="4" w:space="0" w:color="auto"/>
              <w:right w:val="single" w:sz="4" w:space="0" w:color="auto"/>
            </w:tcBorders>
            <w:vAlign w:val="center"/>
            <w:hideMark/>
          </w:tcPr>
          <w:p w14:paraId="0840774E" w14:textId="77777777" w:rsidR="001D1786" w:rsidRPr="00A96C62" w:rsidRDefault="001D1786" w:rsidP="00446AB6">
            <w:pPr>
              <w:pStyle w:val="--1"/>
            </w:pPr>
            <w:r w:rsidRPr="00A96C62">
              <w:rPr>
                <w:rFonts w:hint="eastAsia"/>
              </w:rPr>
              <w:t>2.舊制教育人員退休金</w:t>
            </w:r>
          </w:p>
        </w:tc>
        <w:tc>
          <w:tcPr>
            <w:tcW w:w="842" w:type="pct"/>
            <w:tcBorders>
              <w:top w:val="single" w:sz="4" w:space="0" w:color="auto"/>
              <w:left w:val="single" w:sz="4" w:space="0" w:color="auto"/>
              <w:bottom w:val="single" w:sz="4" w:space="0" w:color="auto"/>
              <w:right w:val="single" w:sz="4" w:space="0" w:color="auto"/>
            </w:tcBorders>
            <w:vAlign w:val="center"/>
          </w:tcPr>
          <w:p w14:paraId="2C2DA781" w14:textId="77777777" w:rsidR="001D1786" w:rsidRPr="00CD6B61" w:rsidRDefault="001D1786" w:rsidP="00446AB6">
            <w:pPr>
              <w:pStyle w:val="-1"/>
              <w:ind w:left="140"/>
            </w:pPr>
            <w:r w:rsidRPr="00D63F6F">
              <w:t>18,828,000</w:t>
            </w:r>
          </w:p>
        </w:tc>
        <w:tc>
          <w:tcPr>
            <w:tcW w:w="842" w:type="pct"/>
            <w:tcBorders>
              <w:top w:val="single" w:sz="4" w:space="0" w:color="auto"/>
              <w:left w:val="single" w:sz="4" w:space="0" w:color="auto"/>
              <w:bottom w:val="single" w:sz="4" w:space="0" w:color="auto"/>
              <w:right w:val="single" w:sz="4" w:space="0" w:color="auto"/>
            </w:tcBorders>
            <w:vAlign w:val="center"/>
            <w:hideMark/>
          </w:tcPr>
          <w:p w14:paraId="6E7FD43B" w14:textId="77777777" w:rsidR="001D1786" w:rsidRPr="006828B1" w:rsidRDefault="001D1786" w:rsidP="00446AB6">
            <w:pPr>
              <w:pStyle w:val="-1"/>
              <w:ind w:left="140"/>
            </w:pPr>
            <w:r w:rsidRPr="00D63F6F">
              <w:t>19,366,000</w:t>
            </w:r>
          </w:p>
        </w:tc>
        <w:tc>
          <w:tcPr>
            <w:tcW w:w="763" w:type="pct"/>
            <w:tcBorders>
              <w:top w:val="single" w:sz="4" w:space="0" w:color="auto"/>
              <w:left w:val="nil"/>
              <w:bottom w:val="single" w:sz="4" w:space="0" w:color="auto"/>
              <w:right w:val="single" w:sz="4" w:space="0" w:color="auto"/>
            </w:tcBorders>
            <w:vAlign w:val="center"/>
          </w:tcPr>
          <w:p w14:paraId="38FDC981" w14:textId="77777777" w:rsidR="001D1786" w:rsidRPr="006828B1" w:rsidRDefault="001D1786" w:rsidP="00446AB6">
            <w:pPr>
              <w:pStyle w:val="-1"/>
              <w:wordWrap w:val="0"/>
              <w:ind w:leftChars="0" w:left="0"/>
            </w:pPr>
            <w:r w:rsidRPr="00D63F6F">
              <w:t>-</w:t>
            </w:r>
            <w:r>
              <w:t xml:space="preserve"> </w:t>
            </w:r>
            <w:r w:rsidRPr="00D63F6F">
              <w:t>538,000</w:t>
            </w:r>
          </w:p>
        </w:tc>
        <w:tc>
          <w:tcPr>
            <w:tcW w:w="1394" w:type="pct"/>
            <w:tcBorders>
              <w:top w:val="single" w:sz="4" w:space="0" w:color="auto"/>
              <w:left w:val="nil"/>
              <w:bottom w:val="single" w:sz="4" w:space="0" w:color="auto"/>
              <w:right w:val="single" w:sz="4" w:space="0" w:color="auto"/>
            </w:tcBorders>
            <w:vAlign w:val="center"/>
            <w:hideMark/>
          </w:tcPr>
          <w:p w14:paraId="7B282D41" w14:textId="77777777" w:rsidR="001D1786" w:rsidRPr="00577DEE" w:rsidRDefault="001D1786" w:rsidP="00446AB6">
            <w:pPr>
              <w:pStyle w:val="-e"/>
              <w:jc w:val="left"/>
            </w:pPr>
            <w:r w:rsidRPr="00577DEE">
              <w:rPr>
                <w:rFonts w:hint="eastAsia"/>
              </w:rPr>
              <w:t>重新辦理精算，</w:t>
            </w:r>
            <w:r>
              <w:rPr>
                <w:rFonts w:hint="eastAsia"/>
              </w:rPr>
              <w:t>且</w:t>
            </w:r>
            <w:r w:rsidRPr="00577DEE">
              <w:rPr>
                <w:rFonts w:hint="eastAsia"/>
              </w:rPr>
              <w:t>精算假設</w:t>
            </w:r>
            <w:r>
              <w:rPr>
                <w:rFonts w:hint="eastAsia"/>
              </w:rPr>
              <w:t>變更</w:t>
            </w:r>
            <w:r w:rsidRPr="00577DEE">
              <w:rPr>
                <w:rFonts w:hint="eastAsia"/>
              </w:rPr>
              <w:t>等所致。</w:t>
            </w:r>
          </w:p>
        </w:tc>
      </w:tr>
    </w:tbl>
    <w:p w14:paraId="4235769B" w14:textId="77777777" w:rsidR="001D1786" w:rsidRPr="00A96C62" w:rsidRDefault="001D1786" w:rsidP="001D1786">
      <w:pPr>
        <w:pStyle w:val="afb"/>
        <w:rPr>
          <w:szCs w:val="32"/>
        </w:rPr>
      </w:pPr>
      <w:r w:rsidRPr="00A96C62">
        <w:rPr>
          <w:rFonts w:hint="eastAsia"/>
        </w:rPr>
        <w:t>資料來源：</w:t>
      </w:r>
      <w:r>
        <w:rPr>
          <w:rFonts w:hint="eastAsia"/>
        </w:rPr>
        <w:t>整理</w:t>
      </w:r>
      <w:r w:rsidRPr="00A96C62">
        <w:rPr>
          <w:rFonts w:hint="eastAsia"/>
        </w:rPr>
        <w:t>自</w:t>
      </w:r>
      <w:proofErr w:type="gramStart"/>
      <w:r w:rsidRPr="00A96C62">
        <w:rPr>
          <w:rFonts w:hint="eastAsia"/>
        </w:rPr>
        <w:t>1</w:t>
      </w:r>
      <w:r>
        <w:rPr>
          <w:rFonts w:hint="eastAsia"/>
        </w:rPr>
        <w:t>1</w:t>
      </w:r>
      <w:r>
        <w:t>3</w:t>
      </w:r>
      <w:proofErr w:type="gramEnd"/>
      <w:r w:rsidRPr="00A96C62">
        <w:rPr>
          <w:rFonts w:hint="eastAsia"/>
        </w:rPr>
        <w:t>年度雲林縣總決算。</w:t>
      </w:r>
    </w:p>
    <w:bookmarkEnd w:id="10"/>
    <w:p w14:paraId="1813ECAE" w14:textId="77777777" w:rsidR="001D1786" w:rsidRPr="00A2343C" w:rsidRDefault="001D1786" w:rsidP="00C5013D">
      <w:pPr>
        <w:pStyle w:val="a7"/>
        <w:spacing w:beforeLines="50" w:before="120" w:line="550" w:lineRule="exact"/>
        <w:ind w:firstLine="560"/>
      </w:pPr>
      <w:r>
        <w:rPr>
          <w:rFonts w:hint="eastAsia"/>
        </w:rPr>
        <w:t>（一）</w:t>
      </w:r>
      <w:r w:rsidRPr="00A2343C">
        <w:rPr>
          <w:rFonts w:hint="eastAsia"/>
        </w:rPr>
        <w:t xml:space="preserve">　依據銓敘部委託精</w:t>
      </w:r>
      <w:r>
        <w:rPr>
          <w:rFonts w:hint="eastAsia"/>
        </w:rPr>
        <w:t>（估）</w:t>
      </w:r>
      <w:r w:rsidRPr="00A2343C">
        <w:rPr>
          <w:rFonts w:hint="eastAsia"/>
        </w:rPr>
        <w:t>算報告，</w:t>
      </w:r>
      <w:r>
        <w:rPr>
          <w:rFonts w:hint="eastAsia"/>
        </w:rPr>
        <w:t>精</w:t>
      </w:r>
      <w:r w:rsidRPr="00F41B76">
        <w:rPr>
          <w:rFonts w:hint="eastAsia"/>
        </w:rPr>
        <w:t>（估）</w:t>
      </w:r>
      <w:r>
        <w:rPr>
          <w:rFonts w:hint="eastAsia"/>
        </w:rPr>
        <w:t>算</w:t>
      </w:r>
      <w:r w:rsidRPr="00A2343C">
        <w:rPr>
          <w:rFonts w:hint="eastAsia"/>
        </w:rPr>
        <w:t>未來30年（以</w:t>
      </w:r>
      <w:r>
        <w:t>113年</w:t>
      </w:r>
      <w:r w:rsidRPr="00A2343C">
        <w:t>12月31日為基準日</w:t>
      </w:r>
      <w:r w:rsidRPr="00A2343C">
        <w:rPr>
          <w:rFonts w:hint="eastAsia"/>
        </w:rPr>
        <w:t>）須由雲林縣政府負擔之舊制（84年7月1日實施公務人員退休撫</w:t>
      </w:r>
      <w:proofErr w:type="gramStart"/>
      <w:r w:rsidRPr="00A2343C">
        <w:rPr>
          <w:rFonts w:hint="eastAsia"/>
        </w:rPr>
        <w:t>卹</w:t>
      </w:r>
      <w:proofErr w:type="gramEnd"/>
      <w:r w:rsidRPr="00A2343C">
        <w:rPr>
          <w:rFonts w:hint="eastAsia"/>
        </w:rPr>
        <w:t>新制）公務人員退休金為</w:t>
      </w:r>
      <w:r>
        <w:t>108</w:t>
      </w:r>
      <w:r w:rsidRPr="00A2343C">
        <w:t>億</w:t>
      </w:r>
      <w:r>
        <w:t>8</w:t>
      </w:r>
      <w:r w:rsidRPr="00A2343C">
        <w:t>,</w:t>
      </w:r>
      <w:r>
        <w:t>280</w:t>
      </w:r>
      <w:r w:rsidRPr="00A2343C">
        <w:t>萬元</w:t>
      </w:r>
      <w:r w:rsidRPr="00A2343C">
        <w:rPr>
          <w:rFonts w:hint="eastAsia"/>
        </w:rPr>
        <w:t>。</w:t>
      </w:r>
    </w:p>
    <w:p w14:paraId="4F6B96EB" w14:textId="77777777" w:rsidR="001D1786" w:rsidRPr="00A2343C" w:rsidRDefault="001D1786" w:rsidP="00156B34">
      <w:pPr>
        <w:pStyle w:val="a7"/>
        <w:spacing w:line="554" w:lineRule="exact"/>
        <w:ind w:firstLine="560"/>
        <w:rPr>
          <w:kern w:val="0"/>
        </w:rPr>
      </w:pPr>
      <w:r>
        <w:rPr>
          <w:rFonts w:hint="eastAsia"/>
        </w:rPr>
        <w:t>（二）</w:t>
      </w:r>
      <w:r w:rsidRPr="00A2343C">
        <w:rPr>
          <w:rFonts w:hint="eastAsia"/>
        </w:rPr>
        <w:t xml:space="preserve">　依據教育部委託精</w:t>
      </w:r>
      <w:r w:rsidRPr="00F41B76">
        <w:rPr>
          <w:rFonts w:hint="eastAsia"/>
        </w:rPr>
        <w:t>（估）</w:t>
      </w:r>
      <w:r w:rsidRPr="00A2343C">
        <w:rPr>
          <w:rFonts w:hint="eastAsia"/>
        </w:rPr>
        <w:t>算報告，</w:t>
      </w:r>
      <w:r>
        <w:rPr>
          <w:rFonts w:hint="eastAsia"/>
        </w:rPr>
        <w:t>精</w:t>
      </w:r>
      <w:r w:rsidRPr="00F41B76">
        <w:rPr>
          <w:rFonts w:hint="eastAsia"/>
        </w:rPr>
        <w:t>（估）</w:t>
      </w:r>
      <w:r>
        <w:rPr>
          <w:rFonts w:hint="eastAsia"/>
        </w:rPr>
        <w:t>算</w:t>
      </w:r>
      <w:r w:rsidRPr="00A2343C">
        <w:rPr>
          <w:rFonts w:hint="eastAsia"/>
        </w:rPr>
        <w:t>未來30年（以</w:t>
      </w:r>
      <w:r>
        <w:t>113年</w:t>
      </w:r>
      <w:r w:rsidRPr="00A2343C">
        <w:t>12月31日為基準日</w:t>
      </w:r>
      <w:r w:rsidRPr="00A2343C">
        <w:rPr>
          <w:rFonts w:hint="eastAsia"/>
        </w:rPr>
        <w:t>）須由雲林縣政府負擔之舊制教育人員退休金為</w:t>
      </w:r>
      <w:r>
        <w:t>188</w:t>
      </w:r>
      <w:r w:rsidRPr="00A2343C">
        <w:t>億</w:t>
      </w:r>
      <w:r>
        <w:t>2,800</w:t>
      </w:r>
      <w:r>
        <w:rPr>
          <w:rFonts w:hint="eastAsia"/>
        </w:rPr>
        <w:t>萬</w:t>
      </w:r>
      <w:r w:rsidRPr="00A2343C">
        <w:t>元</w:t>
      </w:r>
      <w:r w:rsidRPr="00A2343C">
        <w:rPr>
          <w:rFonts w:hint="eastAsia"/>
        </w:rPr>
        <w:t>。</w:t>
      </w:r>
    </w:p>
    <w:p w14:paraId="6D8988B0" w14:textId="77777777" w:rsidR="001D1786" w:rsidRPr="00851D37" w:rsidRDefault="001D1786" w:rsidP="00C5013D">
      <w:pPr>
        <w:spacing w:beforeLines="50" w:before="120" w:line="550" w:lineRule="exact"/>
        <w:ind w:left="102" w:firstLineChars="190" w:firstLine="532"/>
        <w:rPr>
          <w:kern w:val="0"/>
        </w:rPr>
      </w:pPr>
      <w:r w:rsidRPr="00851D37">
        <w:rPr>
          <w:rFonts w:hint="eastAsia"/>
          <w:kern w:val="0"/>
        </w:rPr>
        <w:t>茲將</w:t>
      </w:r>
      <w:proofErr w:type="gramStart"/>
      <w:r w:rsidRPr="00851D37">
        <w:rPr>
          <w:rFonts w:hint="eastAsia"/>
          <w:kern w:val="0"/>
        </w:rPr>
        <w:t>年來本室</w:t>
      </w:r>
      <w:proofErr w:type="gramEnd"/>
      <w:r w:rsidRPr="00851D37">
        <w:rPr>
          <w:rFonts w:hint="eastAsia"/>
          <w:kern w:val="0"/>
        </w:rPr>
        <w:t>審核資產負債所提審核意見，摘其</w:t>
      </w:r>
      <w:proofErr w:type="gramStart"/>
      <w:r w:rsidRPr="00851D37">
        <w:rPr>
          <w:rFonts w:hint="eastAsia"/>
          <w:kern w:val="0"/>
        </w:rPr>
        <w:t>要者列述</w:t>
      </w:r>
      <w:proofErr w:type="gramEnd"/>
      <w:r w:rsidRPr="00851D37">
        <w:rPr>
          <w:rFonts w:hint="eastAsia"/>
          <w:kern w:val="0"/>
        </w:rPr>
        <w:t>如次：</w:t>
      </w:r>
    </w:p>
    <w:p w14:paraId="504DC78A" w14:textId="3A3B6865" w:rsidR="001D1786" w:rsidRDefault="001D1786" w:rsidP="00C5013D">
      <w:pPr>
        <w:pStyle w:val="a7"/>
        <w:spacing w:line="550" w:lineRule="exact"/>
        <w:ind w:firstLine="561"/>
      </w:pPr>
      <w:r w:rsidRPr="000C1276">
        <w:rPr>
          <w:rFonts w:hint="eastAsia"/>
          <w:b/>
          <w:bCs/>
        </w:rPr>
        <w:t>一、</w:t>
      </w:r>
      <w:r w:rsidRPr="00DD1202">
        <w:rPr>
          <w:rFonts w:hint="eastAsia"/>
          <w:b/>
          <w:bCs/>
          <w:szCs w:val="32"/>
        </w:rPr>
        <w:t>債務管理連續</w:t>
      </w:r>
      <w:r w:rsidRPr="00DD1202">
        <w:rPr>
          <w:b/>
          <w:bCs/>
          <w:szCs w:val="32"/>
        </w:rPr>
        <w:t>5年獲中央評為甲等，公共債務</w:t>
      </w:r>
      <w:proofErr w:type="gramStart"/>
      <w:r w:rsidRPr="00DD1202">
        <w:rPr>
          <w:b/>
          <w:bCs/>
          <w:szCs w:val="32"/>
        </w:rPr>
        <w:t>未償</w:t>
      </w:r>
      <w:proofErr w:type="gramEnd"/>
      <w:r w:rsidRPr="00DD1202">
        <w:rPr>
          <w:b/>
          <w:bCs/>
          <w:szCs w:val="32"/>
        </w:rPr>
        <w:t>餘額逐年遞減，惟近來全球通膨、國際經濟及金融變動加劇，允宜加強財務管理，妥謀開源節流措施，以確保財政永續</w:t>
      </w:r>
      <w:r>
        <w:rPr>
          <w:rFonts w:hint="eastAsia"/>
          <w:b/>
          <w:bCs/>
          <w:szCs w:val="32"/>
        </w:rPr>
        <w:t>：</w:t>
      </w:r>
      <w:r w:rsidRPr="0000779F">
        <w:rPr>
          <w:rFonts w:hint="eastAsia"/>
        </w:rPr>
        <w:t>近</w:t>
      </w:r>
      <w:proofErr w:type="gramStart"/>
      <w:r w:rsidRPr="0000779F">
        <w:t>5</w:t>
      </w:r>
      <w:proofErr w:type="gramEnd"/>
      <w:r w:rsidRPr="0000779F">
        <w:t>年度</w:t>
      </w:r>
      <w:r w:rsidR="004659A9">
        <w:t>（</w:t>
      </w:r>
      <w:r w:rsidRPr="0000779F">
        <w:t>109至113年度）1年以上加計未滿1年之公共債務</w:t>
      </w:r>
      <w:proofErr w:type="gramStart"/>
      <w:r w:rsidRPr="0000779F">
        <w:t>未償</w:t>
      </w:r>
      <w:proofErr w:type="gramEnd"/>
      <w:r w:rsidRPr="0000779F">
        <w:t>餘額由</w:t>
      </w:r>
      <w:proofErr w:type="gramStart"/>
      <w:r w:rsidRPr="0000779F">
        <w:t>109</w:t>
      </w:r>
      <w:proofErr w:type="gramEnd"/>
      <w:r w:rsidRPr="0000779F">
        <w:t>年度之207億9,276萬餘元，降至</w:t>
      </w:r>
      <w:proofErr w:type="gramStart"/>
      <w:r w:rsidRPr="0000779F">
        <w:t>113</w:t>
      </w:r>
      <w:proofErr w:type="gramEnd"/>
      <w:r w:rsidRPr="0000779F">
        <w:t>年度之138億547萬餘元，減少69億8,729萬餘元，減幅33.60％。</w:t>
      </w:r>
      <w:r w:rsidRPr="0000779F">
        <w:rPr>
          <w:rFonts w:hint="eastAsia"/>
        </w:rPr>
        <w:t>債務管理情形經財政部辦理</w:t>
      </w:r>
      <w:r w:rsidRPr="0000779F">
        <w:rPr>
          <w:rFonts w:hint="eastAsia"/>
        </w:rPr>
        <w:lastRenderedPageBreak/>
        <w:t>地方政府財政業務輔導方案考評，連續</w:t>
      </w:r>
      <w:proofErr w:type="gramStart"/>
      <w:r w:rsidRPr="0000779F">
        <w:t>5</w:t>
      </w:r>
      <w:proofErr w:type="gramEnd"/>
      <w:r w:rsidRPr="0000779F">
        <w:t>年度</w:t>
      </w:r>
      <w:r w:rsidR="004659A9">
        <w:t>（</w:t>
      </w:r>
      <w:r w:rsidRPr="0000779F">
        <w:t>109至113年度）獲評甲等。</w:t>
      </w:r>
      <w:r>
        <w:rPr>
          <w:rFonts w:hint="eastAsia"/>
        </w:rPr>
        <w:t>該府</w:t>
      </w:r>
      <w:r w:rsidRPr="00DD1202">
        <w:rPr>
          <w:rFonts w:hint="eastAsia"/>
        </w:rPr>
        <w:t>為改善財政狀況，</w:t>
      </w:r>
      <w:proofErr w:type="gramStart"/>
      <w:r w:rsidRPr="00DD1202">
        <w:rPr>
          <w:rFonts w:hint="eastAsia"/>
        </w:rPr>
        <w:t>賡</w:t>
      </w:r>
      <w:proofErr w:type="gramEnd"/>
      <w:r w:rsidRPr="00DD1202">
        <w:rPr>
          <w:rFonts w:hint="eastAsia"/>
        </w:rPr>
        <w:t>續推動開源及節流措施具體方案，並定期檢討執行成效</w:t>
      </w:r>
      <w:r>
        <w:rPr>
          <w:rFonts w:hint="eastAsia"/>
        </w:rPr>
        <w:t>，</w:t>
      </w:r>
      <w:r w:rsidRPr="000C1276">
        <w:t>經查執行情形，核有</w:t>
      </w:r>
      <w:r>
        <w:rPr>
          <w:rFonts w:hint="eastAsia"/>
        </w:rPr>
        <w:t>：（一）</w:t>
      </w:r>
      <w:r w:rsidRPr="00DD1202">
        <w:rPr>
          <w:rFonts w:hint="eastAsia"/>
        </w:rPr>
        <w:t>公共債務</w:t>
      </w:r>
      <w:proofErr w:type="gramStart"/>
      <w:r w:rsidRPr="00DD1202">
        <w:rPr>
          <w:rFonts w:hint="eastAsia"/>
        </w:rPr>
        <w:t>未償</w:t>
      </w:r>
      <w:proofErr w:type="gramEnd"/>
      <w:r w:rsidRPr="00DD1202">
        <w:rPr>
          <w:rFonts w:hint="eastAsia"/>
        </w:rPr>
        <w:t>餘額逐年遞減，財政管理成效逐步展現，惟財政負擔仍重，</w:t>
      </w:r>
      <w:proofErr w:type="gramStart"/>
      <w:r w:rsidRPr="00DD1202">
        <w:rPr>
          <w:rFonts w:hint="eastAsia"/>
        </w:rPr>
        <w:t>允待持續</w:t>
      </w:r>
      <w:proofErr w:type="gramEnd"/>
      <w:r w:rsidRPr="00DD1202">
        <w:rPr>
          <w:rFonts w:hint="eastAsia"/>
        </w:rPr>
        <w:t>強化財務管理策略，以確保財政永續</w:t>
      </w:r>
      <w:r>
        <w:rPr>
          <w:rFonts w:hint="eastAsia"/>
        </w:rPr>
        <w:t>；（二）</w:t>
      </w:r>
      <w:proofErr w:type="gramStart"/>
      <w:r w:rsidRPr="00DD1202">
        <w:rPr>
          <w:rFonts w:hint="eastAsia"/>
        </w:rPr>
        <w:t>賡</w:t>
      </w:r>
      <w:proofErr w:type="gramEnd"/>
      <w:r w:rsidRPr="00DD1202">
        <w:rPr>
          <w:rFonts w:hint="eastAsia"/>
        </w:rPr>
        <w:t>續推動開源及節流措施，改善財政狀況，惟社會福利支出、人事費用負擔、公有房地管理及污水下水道使用費</w:t>
      </w:r>
      <w:proofErr w:type="gramStart"/>
      <w:r w:rsidRPr="00DD1202">
        <w:rPr>
          <w:rFonts w:hint="eastAsia"/>
        </w:rPr>
        <w:t>經徵尚</w:t>
      </w:r>
      <w:proofErr w:type="gramEnd"/>
      <w:r w:rsidRPr="00DD1202">
        <w:rPr>
          <w:rFonts w:hint="eastAsia"/>
        </w:rPr>
        <w:t>有改善空間，</w:t>
      </w:r>
      <w:proofErr w:type="gramStart"/>
      <w:r w:rsidRPr="00DD1202">
        <w:rPr>
          <w:rFonts w:hint="eastAsia"/>
        </w:rPr>
        <w:t>允待妥慎控</w:t>
      </w:r>
      <w:proofErr w:type="gramEnd"/>
      <w:r w:rsidRPr="00DD1202">
        <w:rPr>
          <w:rFonts w:hint="eastAsia"/>
        </w:rPr>
        <w:t>管各項支出並積極拓展財源，提升財政自主能力</w:t>
      </w:r>
      <w:r w:rsidRPr="00502CF5">
        <w:rPr>
          <w:rFonts w:hint="eastAsia"/>
        </w:rPr>
        <w:t>等事項</w:t>
      </w:r>
      <w:r w:rsidRPr="00851D37">
        <w:rPr>
          <w:rFonts w:hint="eastAsia"/>
        </w:rPr>
        <w:t>。（詳乙－</w:t>
      </w:r>
      <w:r w:rsidR="00A618EF">
        <w:rPr>
          <w:rFonts w:hint="eastAsia"/>
        </w:rPr>
        <w:t>10</w:t>
      </w:r>
      <w:r w:rsidRPr="00851D37">
        <w:rPr>
          <w:rFonts w:hint="eastAsia"/>
        </w:rPr>
        <w:t>頁）</w:t>
      </w:r>
    </w:p>
    <w:p w14:paraId="52ECDFDC" w14:textId="6258BD62" w:rsidR="001D1786" w:rsidRPr="00851D37" w:rsidRDefault="001D1786" w:rsidP="00C5013D">
      <w:pPr>
        <w:pStyle w:val="a7"/>
        <w:spacing w:line="550" w:lineRule="exact"/>
        <w:ind w:firstLine="561"/>
      </w:pPr>
      <w:r>
        <w:rPr>
          <w:rFonts w:hint="eastAsia"/>
          <w:b/>
          <w:bCs/>
        </w:rPr>
        <w:t>二</w:t>
      </w:r>
      <w:r w:rsidRPr="002731E9">
        <w:rPr>
          <w:rFonts w:hint="eastAsia"/>
          <w:b/>
          <w:bCs/>
        </w:rPr>
        <w:t>、</w:t>
      </w:r>
      <w:r w:rsidRPr="003C4DEE">
        <w:rPr>
          <w:rFonts w:hint="eastAsia"/>
          <w:b/>
          <w:bCs/>
          <w:szCs w:val="32"/>
        </w:rPr>
        <w:t>為</w:t>
      </w:r>
      <w:r w:rsidRPr="007E3B96">
        <w:rPr>
          <w:rFonts w:hint="eastAsia"/>
          <w:b/>
          <w:bCs/>
        </w:rPr>
        <w:t>優化全國運動會賽事場地及基礎硬體環境，辦理虎尾高鐵運動園區興建工程及場館整修計畫，惟資金缺口及財務風險亟</w:t>
      </w:r>
      <w:proofErr w:type="gramStart"/>
      <w:r w:rsidRPr="007E3B96">
        <w:rPr>
          <w:rFonts w:hint="eastAsia"/>
          <w:b/>
          <w:bCs/>
        </w:rPr>
        <w:t>鉅</w:t>
      </w:r>
      <w:proofErr w:type="gramEnd"/>
      <w:r w:rsidRPr="007E3B96">
        <w:rPr>
          <w:rFonts w:hint="eastAsia"/>
          <w:b/>
          <w:bCs/>
        </w:rPr>
        <w:t>，</w:t>
      </w:r>
      <w:proofErr w:type="gramStart"/>
      <w:r w:rsidRPr="007E3B96">
        <w:rPr>
          <w:rFonts w:hint="eastAsia"/>
          <w:b/>
          <w:bCs/>
        </w:rPr>
        <w:t>間有營運</w:t>
      </w:r>
      <w:proofErr w:type="gramEnd"/>
      <w:r w:rsidRPr="007E3B96">
        <w:rPr>
          <w:rFonts w:hint="eastAsia"/>
          <w:b/>
          <w:bCs/>
        </w:rPr>
        <w:t>管理方案遲未確立或工程進度未如預期，允宜妥謀因應，</w:t>
      </w:r>
      <w:proofErr w:type="gramStart"/>
      <w:r w:rsidRPr="007E3B96">
        <w:rPr>
          <w:rFonts w:hint="eastAsia"/>
          <w:b/>
          <w:bCs/>
        </w:rPr>
        <w:t>俾</w:t>
      </w:r>
      <w:proofErr w:type="gramEnd"/>
      <w:r w:rsidRPr="007E3B96">
        <w:rPr>
          <w:rFonts w:hint="eastAsia"/>
          <w:b/>
          <w:bCs/>
        </w:rPr>
        <w:t>提供安全競賽場域</w:t>
      </w:r>
      <w:r>
        <w:rPr>
          <w:rFonts w:hint="eastAsia"/>
          <w:b/>
          <w:bCs/>
        </w:rPr>
        <w:t>：</w:t>
      </w:r>
      <w:r w:rsidRPr="007E3B96">
        <w:rPr>
          <w:rFonts w:hint="eastAsia"/>
        </w:rPr>
        <w:t>縣政府為優化</w:t>
      </w:r>
      <w:r w:rsidRPr="007E3B96">
        <w:t>114年全國運動會賽事場地及基礎硬體環境，規劃於虎尾高鐵運動園區興建田徑場及</w:t>
      </w:r>
      <w:proofErr w:type="gramStart"/>
      <w:r w:rsidRPr="007E3B96">
        <w:t>暖身場</w:t>
      </w:r>
      <w:proofErr w:type="gramEnd"/>
      <w:r w:rsidRPr="007E3B96">
        <w:t>、滑輪溜冰場等，並整修既有運動場館。經查執行情形，核有：</w:t>
      </w:r>
      <w:r w:rsidRPr="00A433A8">
        <w:rPr>
          <w:rFonts w:hint="eastAsia"/>
        </w:rPr>
        <w:t>（一）</w:t>
      </w:r>
      <w:r w:rsidRPr="007E3B96">
        <w:t>辦理虎尾高鐵運動園區（田徑場及暖身場）興建工程，</w:t>
      </w:r>
      <w:proofErr w:type="gramStart"/>
      <w:r w:rsidRPr="007E3B96">
        <w:t>嗣</w:t>
      </w:r>
      <w:proofErr w:type="gramEnd"/>
      <w:r w:rsidRPr="007E3B96">
        <w:t>為符合未來停車需求，增設地下停車場，辦理變更設計議價，變更後契約金額19億5,122萬餘元。經查雲林縣地方教育發展基金</w:t>
      </w:r>
      <w:proofErr w:type="gramStart"/>
      <w:r w:rsidRPr="007E3B96">
        <w:t>112</w:t>
      </w:r>
      <w:proofErr w:type="gramEnd"/>
      <w:r w:rsidRPr="007E3B96">
        <w:t>年度編列1億2,400萬元、</w:t>
      </w:r>
      <w:proofErr w:type="gramStart"/>
      <w:r w:rsidRPr="007E3B96">
        <w:t>113</w:t>
      </w:r>
      <w:proofErr w:type="gramEnd"/>
      <w:r w:rsidRPr="007E3B96">
        <w:t>年度編列10億7,276萬餘元</w:t>
      </w:r>
      <w:r w:rsidRPr="007E3B96">
        <w:rPr>
          <w:rFonts w:hint="eastAsia"/>
        </w:rPr>
        <w:t>，以支應工程所需經費，惟</w:t>
      </w:r>
      <w:proofErr w:type="gramStart"/>
      <w:r w:rsidRPr="007E3B96">
        <w:t>114</w:t>
      </w:r>
      <w:proofErr w:type="gramEnd"/>
      <w:r w:rsidRPr="007E3B96">
        <w:t>年度未見編列相關預算，且向中央爭取補助款部分迄未</w:t>
      </w:r>
      <w:proofErr w:type="gramStart"/>
      <w:r w:rsidRPr="007E3B96">
        <w:t>獲復，</w:t>
      </w:r>
      <w:proofErr w:type="gramEnd"/>
      <w:r w:rsidRPr="007E3B96">
        <w:t>資金缺口及財務風險亟</w:t>
      </w:r>
      <w:proofErr w:type="gramStart"/>
      <w:r w:rsidRPr="007E3B96">
        <w:t>鉅</w:t>
      </w:r>
      <w:proofErr w:type="gramEnd"/>
      <w:r w:rsidRPr="007E3B96">
        <w:t>，允宜妥為規劃財源籌措方案；</w:t>
      </w:r>
      <w:r>
        <w:rPr>
          <w:rFonts w:hint="eastAsia"/>
        </w:rPr>
        <w:t>（二）</w:t>
      </w:r>
      <w:r w:rsidRPr="007E3B96">
        <w:t>全國運動會將於114年10月開幕，惟田徑場及</w:t>
      </w:r>
      <w:proofErr w:type="gramStart"/>
      <w:r w:rsidRPr="007E3B96">
        <w:t>暖身場</w:t>
      </w:r>
      <w:proofErr w:type="gramEnd"/>
      <w:r w:rsidRPr="007E3B96">
        <w:t>、滑輪</w:t>
      </w:r>
      <w:proofErr w:type="gramStart"/>
      <w:r w:rsidRPr="007E3B96">
        <w:t>溜冰場等場館</w:t>
      </w:r>
      <w:proofErr w:type="gramEnd"/>
      <w:r w:rsidRPr="007E3B96">
        <w:t>營運管理方案遲未確立，為因應賽事及</w:t>
      </w:r>
      <w:proofErr w:type="gramStart"/>
      <w:r w:rsidRPr="007E3B96">
        <w:t>場館永續</w:t>
      </w:r>
      <w:proofErr w:type="gramEnd"/>
      <w:r w:rsidRPr="007E3B96">
        <w:t>經營，有待督導後續接管單位妥善規劃營運模式，並及時</w:t>
      </w:r>
      <w:proofErr w:type="gramStart"/>
      <w:r w:rsidRPr="007E3B96">
        <w:t>研</w:t>
      </w:r>
      <w:proofErr w:type="gramEnd"/>
      <w:r w:rsidRPr="007E3B96">
        <w:t>訂使用管理規範，</w:t>
      </w:r>
      <w:proofErr w:type="gramStart"/>
      <w:r w:rsidRPr="007E3B96">
        <w:t>俾</w:t>
      </w:r>
      <w:proofErr w:type="gramEnd"/>
      <w:r w:rsidRPr="007E3B96">
        <w:t>提供民眾完善服務；</w:t>
      </w:r>
      <w:r>
        <w:rPr>
          <w:rFonts w:hint="eastAsia"/>
        </w:rPr>
        <w:t>（三）</w:t>
      </w:r>
      <w:r w:rsidRPr="007E3B96">
        <w:t>規劃縣內運動場館整修，惟部分場館辦理進度未如預期，原</w:t>
      </w:r>
      <w:proofErr w:type="gramStart"/>
      <w:r w:rsidRPr="007E3B96">
        <w:t>定期程恐未</w:t>
      </w:r>
      <w:proofErr w:type="gramEnd"/>
      <w:r w:rsidRPr="007E3B96">
        <w:t>及因應賽事，有待檢討工程進度期程，督導掌握各項</w:t>
      </w:r>
      <w:r w:rsidRPr="007E3B96">
        <w:rPr>
          <w:rFonts w:hint="eastAsia"/>
        </w:rPr>
        <w:t>採購案履約進度及施工品質，</w:t>
      </w:r>
      <w:proofErr w:type="gramStart"/>
      <w:r w:rsidRPr="007E3B96">
        <w:rPr>
          <w:rFonts w:hint="eastAsia"/>
        </w:rPr>
        <w:t>俾</w:t>
      </w:r>
      <w:proofErr w:type="gramEnd"/>
      <w:r w:rsidRPr="007E3B96">
        <w:rPr>
          <w:rFonts w:hint="eastAsia"/>
        </w:rPr>
        <w:t>提供安全競賽場域等事項。</w:t>
      </w:r>
      <w:r w:rsidRPr="00851D37">
        <w:rPr>
          <w:rFonts w:hint="eastAsia"/>
        </w:rPr>
        <w:t>（詳乙－</w:t>
      </w:r>
      <w:r w:rsidR="00A618EF">
        <w:rPr>
          <w:rFonts w:hint="eastAsia"/>
        </w:rPr>
        <w:t>14</w:t>
      </w:r>
      <w:r w:rsidRPr="00851D37">
        <w:rPr>
          <w:rFonts w:hint="eastAsia"/>
        </w:rPr>
        <w:t>頁）</w:t>
      </w:r>
    </w:p>
    <w:p w14:paraId="6454D5E2" w14:textId="134D3364" w:rsidR="001D1786" w:rsidRPr="007D7520" w:rsidRDefault="001D1786" w:rsidP="00C5013D">
      <w:pPr>
        <w:pStyle w:val="a7"/>
        <w:spacing w:line="550" w:lineRule="exact"/>
        <w:ind w:firstLine="561"/>
        <w:rPr>
          <w:b/>
          <w:bCs/>
        </w:rPr>
      </w:pPr>
      <w:r>
        <w:rPr>
          <w:rFonts w:hint="eastAsia"/>
          <w:b/>
          <w:bCs/>
        </w:rPr>
        <w:t>三</w:t>
      </w:r>
      <w:r w:rsidRPr="002731E9">
        <w:rPr>
          <w:rFonts w:hint="eastAsia"/>
          <w:b/>
          <w:bCs/>
        </w:rPr>
        <w:t>、</w:t>
      </w:r>
      <w:r w:rsidRPr="007E3B96">
        <w:rPr>
          <w:rFonts w:hint="eastAsia"/>
          <w:b/>
          <w:bCs/>
        </w:rPr>
        <w:t>推動節電政策並導入能源管理系統強化電力能源管理，惟部分單位之用電計價方式及電力能源管理未</w:t>
      </w:r>
      <w:proofErr w:type="gramStart"/>
      <w:r w:rsidRPr="007E3B96">
        <w:rPr>
          <w:rFonts w:hint="eastAsia"/>
          <w:b/>
          <w:bCs/>
        </w:rPr>
        <w:t>臻</w:t>
      </w:r>
      <w:proofErr w:type="gramEnd"/>
      <w:r w:rsidRPr="007E3B96">
        <w:rPr>
          <w:rFonts w:hint="eastAsia"/>
          <w:b/>
          <w:bCs/>
        </w:rPr>
        <w:t>優化，允宜</w:t>
      </w:r>
      <w:proofErr w:type="gramStart"/>
      <w:r w:rsidRPr="007E3B96">
        <w:rPr>
          <w:rFonts w:hint="eastAsia"/>
          <w:b/>
          <w:bCs/>
        </w:rPr>
        <w:t>研</w:t>
      </w:r>
      <w:proofErr w:type="gramEnd"/>
      <w:r w:rsidRPr="007E3B96">
        <w:rPr>
          <w:rFonts w:hint="eastAsia"/>
          <w:b/>
          <w:bCs/>
        </w:rPr>
        <w:t>議與台電</w:t>
      </w:r>
      <w:proofErr w:type="gramStart"/>
      <w:r w:rsidRPr="007E3B96">
        <w:rPr>
          <w:rFonts w:hint="eastAsia"/>
          <w:b/>
          <w:bCs/>
        </w:rPr>
        <w:t>公司跨域協力</w:t>
      </w:r>
      <w:proofErr w:type="gramEnd"/>
      <w:r w:rsidRPr="007E3B96">
        <w:rPr>
          <w:rFonts w:hint="eastAsia"/>
          <w:b/>
          <w:bCs/>
        </w:rPr>
        <w:t>強化用電</w:t>
      </w:r>
      <w:r w:rsidRPr="007E3B96">
        <w:rPr>
          <w:rFonts w:hint="eastAsia"/>
          <w:b/>
          <w:bCs/>
        </w:rPr>
        <w:lastRenderedPageBreak/>
        <w:t>管理機制，以</w:t>
      </w:r>
      <w:proofErr w:type="gramStart"/>
      <w:r w:rsidRPr="007E3B96">
        <w:rPr>
          <w:rFonts w:hint="eastAsia"/>
          <w:b/>
          <w:bCs/>
        </w:rPr>
        <w:t>撙</w:t>
      </w:r>
      <w:proofErr w:type="gramEnd"/>
      <w:r w:rsidRPr="007E3B96">
        <w:rPr>
          <w:rFonts w:hint="eastAsia"/>
          <w:b/>
          <w:bCs/>
        </w:rPr>
        <w:t>節電費支出，達成智慧節能</w:t>
      </w:r>
      <w:proofErr w:type="gramStart"/>
      <w:r w:rsidRPr="007E3B96">
        <w:rPr>
          <w:rFonts w:hint="eastAsia"/>
          <w:b/>
          <w:bCs/>
        </w:rPr>
        <w:t>減碳之</w:t>
      </w:r>
      <w:proofErr w:type="gramEnd"/>
      <w:r w:rsidRPr="007E3B96">
        <w:rPr>
          <w:rFonts w:hint="eastAsia"/>
          <w:b/>
          <w:bCs/>
        </w:rPr>
        <w:t>政策目標</w:t>
      </w:r>
      <w:r>
        <w:rPr>
          <w:rFonts w:hint="eastAsia"/>
          <w:b/>
          <w:bCs/>
        </w:rPr>
        <w:t>：</w:t>
      </w:r>
      <w:r w:rsidRPr="007E3B96">
        <w:rPr>
          <w:rFonts w:hint="eastAsia"/>
        </w:rPr>
        <w:t>縣政府為使各單位積極推動節電，配合行政院「政府機關及學校用電效率提升計畫」（</w:t>
      </w:r>
      <w:r w:rsidRPr="007E3B96">
        <w:t>113年至115年），以用電效率每年提升1％為原則，賦予個別機關學校於113至115年間分年應達成之節電目標。雲林縣計有269個機關學校（含鄉鎮市公所），</w:t>
      </w:r>
      <w:r>
        <w:rPr>
          <w:rFonts w:hint="eastAsia"/>
        </w:rPr>
        <w:t>共</w:t>
      </w:r>
      <w:r w:rsidRPr="007E3B96">
        <w:t>計1,519筆電號，電費支出4億3,291萬餘元。</w:t>
      </w:r>
      <w:proofErr w:type="gramStart"/>
      <w:r w:rsidRPr="007E3B96">
        <w:t>經查</w:t>
      </w:r>
      <w:r>
        <w:rPr>
          <w:rFonts w:hint="eastAsia"/>
        </w:rPr>
        <w:t>上開</w:t>
      </w:r>
      <w:proofErr w:type="gramEnd"/>
      <w:r>
        <w:rPr>
          <w:rFonts w:hint="eastAsia"/>
        </w:rPr>
        <w:t>機關學校</w:t>
      </w:r>
      <w:r w:rsidRPr="007E3B96">
        <w:t>用電情形，核有</w:t>
      </w:r>
      <w:r w:rsidRPr="00A433A8">
        <w:t>：</w:t>
      </w:r>
      <w:r w:rsidRPr="00A433A8">
        <w:rPr>
          <w:rFonts w:hint="eastAsia"/>
        </w:rPr>
        <w:t>（一）</w:t>
      </w:r>
      <w:r w:rsidRPr="007E3B96">
        <w:rPr>
          <w:rFonts w:hint="eastAsia"/>
        </w:rPr>
        <w:t>機關學校用電</w:t>
      </w:r>
      <w:proofErr w:type="gramStart"/>
      <w:r w:rsidRPr="007E3B96">
        <w:rPr>
          <w:rFonts w:hint="eastAsia"/>
        </w:rPr>
        <w:t>採</w:t>
      </w:r>
      <w:proofErr w:type="gramEnd"/>
      <w:r w:rsidRPr="007E3B96">
        <w:rPr>
          <w:rFonts w:hint="eastAsia"/>
        </w:rPr>
        <w:t>表燈或低壓電力電價計費，惟部分電</w:t>
      </w:r>
      <w:proofErr w:type="gramStart"/>
      <w:r w:rsidRPr="007E3B96">
        <w:rPr>
          <w:rFonts w:hint="eastAsia"/>
        </w:rPr>
        <w:t>號如改採</w:t>
      </w:r>
      <w:proofErr w:type="gramEnd"/>
      <w:r w:rsidRPr="007E3B96">
        <w:rPr>
          <w:rFonts w:hint="eastAsia"/>
        </w:rPr>
        <w:t>時間電價或與台電公司訂定較適契約容量，節省電費支出成效更佳，允宜督促所屬洽請台電公司提供專業服務，並盤點用電負載與時段，評估調整用電契約之可行性，以充分利用離峰電力與降低電費開支</w:t>
      </w:r>
      <w:r w:rsidRPr="0094215C">
        <w:rPr>
          <w:rFonts w:hint="eastAsia"/>
        </w:rPr>
        <w:t>；</w:t>
      </w:r>
      <w:r>
        <w:rPr>
          <w:rFonts w:hint="eastAsia"/>
        </w:rPr>
        <w:t>（二）</w:t>
      </w:r>
      <w:r w:rsidRPr="007E3B96">
        <w:rPr>
          <w:rFonts w:hint="eastAsia"/>
        </w:rPr>
        <w:t>導入能源管理系統以強化電力能源管理，惟部分單位未妥</w:t>
      </w:r>
      <w:proofErr w:type="gramStart"/>
      <w:r w:rsidRPr="007E3B96">
        <w:rPr>
          <w:rFonts w:hint="eastAsia"/>
        </w:rPr>
        <w:t>適</w:t>
      </w:r>
      <w:proofErr w:type="gramEnd"/>
      <w:r w:rsidRPr="007E3B96">
        <w:rPr>
          <w:rFonts w:hint="eastAsia"/>
        </w:rPr>
        <w:t>運用系統檢視用電使用情形，允宜強化用電管理效能</w:t>
      </w:r>
      <w:r w:rsidRPr="0094215C">
        <w:rPr>
          <w:rFonts w:hint="eastAsia"/>
        </w:rPr>
        <w:t>等事項。</w:t>
      </w:r>
      <w:r w:rsidRPr="00851D37">
        <w:rPr>
          <w:rFonts w:hint="eastAsia"/>
        </w:rPr>
        <w:t>（詳乙－</w:t>
      </w:r>
      <w:r w:rsidR="00A618EF">
        <w:rPr>
          <w:rFonts w:hint="eastAsia"/>
        </w:rPr>
        <w:t>18</w:t>
      </w:r>
      <w:r w:rsidRPr="00851D37">
        <w:rPr>
          <w:rFonts w:hint="eastAsia"/>
        </w:rPr>
        <w:t>頁）</w:t>
      </w:r>
    </w:p>
    <w:p w14:paraId="259E2C93" w14:textId="77777777" w:rsidR="001D1786" w:rsidRPr="00851D37" w:rsidRDefault="001D1786" w:rsidP="00C5013D">
      <w:pPr>
        <w:autoSpaceDE w:val="0"/>
        <w:autoSpaceDN w:val="0"/>
        <w:adjustRightInd w:val="0"/>
        <w:spacing w:beforeLines="10" w:before="24" w:line="550" w:lineRule="exact"/>
        <w:ind w:firstLine="560"/>
      </w:pPr>
      <w:r w:rsidRPr="00851D37">
        <w:rPr>
          <w:rFonts w:hint="eastAsia"/>
        </w:rPr>
        <w:t>以上，政府資產負債管理之相關缺失，業據函復提出妥善改進措施，</w:t>
      </w:r>
      <w:proofErr w:type="gramStart"/>
      <w:r w:rsidRPr="00851D37">
        <w:rPr>
          <w:rFonts w:hint="eastAsia"/>
        </w:rPr>
        <w:t>本室已</w:t>
      </w:r>
      <w:proofErr w:type="gramEnd"/>
      <w:r w:rsidRPr="00851D37">
        <w:rPr>
          <w:rFonts w:hint="eastAsia"/>
        </w:rPr>
        <w:t>列管繼續注意其改善成效。</w:t>
      </w:r>
    </w:p>
    <w:p w14:paraId="1A51906E" w14:textId="77777777" w:rsidR="001D1786" w:rsidRPr="00813934" w:rsidRDefault="001D1786" w:rsidP="001D1786">
      <w:pPr>
        <w:pStyle w:val="afe"/>
        <w:topLinePunct/>
        <w:spacing w:beforeLines="50" w:before="120" w:afterLines="50" w:after="120" w:line="500" w:lineRule="exact"/>
        <w:jc w:val="both"/>
        <w:rPr>
          <w:sz w:val="36"/>
          <w:szCs w:val="36"/>
        </w:rPr>
      </w:pPr>
      <w:r w:rsidRPr="00813934">
        <w:rPr>
          <w:rFonts w:hint="eastAsia"/>
          <w:sz w:val="36"/>
          <w:szCs w:val="36"/>
        </w:rPr>
        <w:t>肆、營業基金決算之審核</w:t>
      </w:r>
    </w:p>
    <w:p w14:paraId="461E94B7" w14:textId="77777777" w:rsidR="001D1786" w:rsidRPr="009F0D2A" w:rsidRDefault="001D1786" w:rsidP="001D1786">
      <w:pPr>
        <w:pStyle w:val="--14"/>
        <w:topLinePunct/>
        <w:spacing w:line="550" w:lineRule="exact"/>
        <w:ind w:leftChars="0" w:left="0" w:firstLine="561"/>
        <w:rPr>
          <w:b w:val="0"/>
          <w:bCs/>
          <w:spacing w:val="-2"/>
        </w:rPr>
      </w:pPr>
      <w:r w:rsidRPr="00805631">
        <w:rPr>
          <w:rFonts w:hint="eastAsia"/>
          <w:noProof/>
        </w:rPr>
        <w:drawing>
          <wp:anchor distT="0" distB="0" distL="114300" distR="114300" simplePos="0" relativeHeight="251659264" behindDoc="1" locked="0" layoutInCell="1" allowOverlap="1" wp14:anchorId="24EF55EF" wp14:editId="39CEAA64">
            <wp:simplePos x="0" y="0"/>
            <wp:positionH relativeFrom="column">
              <wp:posOffset>2166529</wp:posOffset>
            </wp:positionH>
            <wp:positionV relativeFrom="paragraph">
              <wp:posOffset>548277</wp:posOffset>
            </wp:positionV>
            <wp:extent cx="3980769" cy="3276000"/>
            <wp:effectExtent l="0" t="0" r="1270" b="635"/>
            <wp:wrapTight wrapText="bothSides">
              <wp:wrapPolygon edited="0">
                <wp:start x="724" y="0"/>
                <wp:lineTo x="0" y="1130"/>
                <wp:lineTo x="0" y="20097"/>
                <wp:lineTo x="620" y="21227"/>
                <wp:lineTo x="724" y="21479"/>
                <wp:lineTo x="20573" y="21479"/>
                <wp:lineTo x="20676" y="21227"/>
                <wp:lineTo x="21400" y="20097"/>
                <wp:lineTo x="21504" y="1382"/>
                <wp:lineTo x="21297" y="1005"/>
                <wp:lineTo x="20573" y="0"/>
                <wp:lineTo x="724" y="0"/>
              </wp:wrapPolygon>
            </wp:wrapTight>
            <wp:docPr id="15520022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80769" cy="3276000"/>
                    </a:xfrm>
                    <a:prstGeom prst="rect">
                      <a:avLst/>
                    </a:prstGeom>
                    <a:noFill/>
                    <a:ln>
                      <a:noFill/>
                    </a:ln>
                  </pic:spPr>
                </pic:pic>
              </a:graphicData>
            </a:graphic>
          </wp:anchor>
        </w:drawing>
      </w:r>
      <w:proofErr w:type="gramStart"/>
      <w:r w:rsidRPr="009F0D2A">
        <w:rPr>
          <w:rFonts w:hint="eastAsia"/>
          <w:b w:val="0"/>
          <w:bCs/>
          <w:spacing w:val="-2"/>
        </w:rPr>
        <w:t>11</w:t>
      </w:r>
      <w:r>
        <w:rPr>
          <w:rFonts w:hint="eastAsia"/>
          <w:b w:val="0"/>
          <w:bCs/>
          <w:spacing w:val="-2"/>
        </w:rPr>
        <w:t>3</w:t>
      </w:r>
      <w:proofErr w:type="gramEnd"/>
      <w:r w:rsidRPr="009F0D2A">
        <w:rPr>
          <w:rFonts w:hint="eastAsia"/>
          <w:b w:val="0"/>
          <w:bCs/>
          <w:spacing w:val="-2"/>
        </w:rPr>
        <w:t>年度附屬單位決算及綜計表營業部分，僅列雲林縣肉品市場股份有限公司1單位，其營業收支</w:t>
      </w:r>
      <w:proofErr w:type="gramStart"/>
      <w:r w:rsidRPr="009F0D2A">
        <w:rPr>
          <w:rFonts w:hint="eastAsia"/>
          <w:b w:val="0"/>
          <w:bCs/>
          <w:spacing w:val="-2"/>
        </w:rPr>
        <w:t>經本室審核</w:t>
      </w:r>
      <w:proofErr w:type="gramEnd"/>
      <w:r w:rsidRPr="009F0D2A">
        <w:rPr>
          <w:rFonts w:hint="eastAsia"/>
          <w:b w:val="0"/>
          <w:bCs/>
          <w:spacing w:val="-2"/>
        </w:rPr>
        <w:t>結果，審定總收入</w:t>
      </w:r>
      <w:r>
        <w:rPr>
          <w:rFonts w:hint="eastAsia"/>
          <w:b w:val="0"/>
          <w:bCs/>
          <w:spacing w:val="-2"/>
        </w:rPr>
        <w:t>2</w:t>
      </w:r>
      <w:r w:rsidRPr="009F0D2A">
        <w:rPr>
          <w:rFonts w:hint="eastAsia"/>
          <w:b w:val="0"/>
          <w:bCs/>
          <w:spacing w:val="-2"/>
        </w:rPr>
        <w:t>億</w:t>
      </w:r>
      <w:r>
        <w:rPr>
          <w:rFonts w:hint="eastAsia"/>
          <w:b w:val="0"/>
          <w:bCs/>
          <w:spacing w:val="-2"/>
        </w:rPr>
        <w:t>6</w:t>
      </w:r>
      <w:r w:rsidRPr="009F0D2A">
        <w:rPr>
          <w:rFonts w:hint="eastAsia"/>
          <w:b w:val="0"/>
          <w:bCs/>
          <w:spacing w:val="-2"/>
        </w:rPr>
        <w:t>,</w:t>
      </w:r>
      <w:r>
        <w:rPr>
          <w:rFonts w:hint="eastAsia"/>
          <w:b w:val="0"/>
          <w:bCs/>
          <w:spacing w:val="-2"/>
        </w:rPr>
        <w:t>948</w:t>
      </w:r>
      <w:r w:rsidRPr="009F0D2A">
        <w:rPr>
          <w:rFonts w:hint="eastAsia"/>
          <w:b w:val="0"/>
          <w:bCs/>
          <w:spacing w:val="-2"/>
        </w:rPr>
        <w:t>萬餘元，總支出</w:t>
      </w:r>
      <w:r>
        <w:rPr>
          <w:rFonts w:hint="eastAsia"/>
          <w:b w:val="0"/>
          <w:bCs/>
          <w:spacing w:val="-2"/>
        </w:rPr>
        <w:t>2</w:t>
      </w:r>
      <w:r w:rsidRPr="009F0D2A">
        <w:rPr>
          <w:rFonts w:hint="eastAsia"/>
          <w:b w:val="0"/>
          <w:bCs/>
          <w:spacing w:val="-2"/>
        </w:rPr>
        <w:t>億</w:t>
      </w:r>
      <w:r>
        <w:rPr>
          <w:rFonts w:hint="eastAsia"/>
          <w:b w:val="0"/>
          <w:bCs/>
          <w:spacing w:val="-2"/>
        </w:rPr>
        <w:t>4</w:t>
      </w:r>
      <w:r>
        <w:rPr>
          <w:b w:val="0"/>
          <w:bCs/>
          <w:spacing w:val="-2"/>
        </w:rPr>
        <w:t>,</w:t>
      </w:r>
      <w:r>
        <w:rPr>
          <w:rFonts w:hint="eastAsia"/>
          <w:b w:val="0"/>
          <w:bCs/>
          <w:spacing w:val="-2"/>
        </w:rPr>
        <w:t>370</w:t>
      </w:r>
      <w:r w:rsidRPr="009F0D2A">
        <w:rPr>
          <w:rFonts w:hint="eastAsia"/>
          <w:b w:val="0"/>
          <w:bCs/>
          <w:spacing w:val="-2"/>
        </w:rPr>
        <w:t>萬餘元，收支相抵，淨利</w:t>
      </w:r>
      <w:r>
        <w:rPr>
          <w:rFonts w:hint="eastAsia"/>
          <w:b w:val="0"/>
          <w:bCs/>
          <w:spacing w:val="-2"/>
        </w:rPr>
        <w:t>為2</w:t>
      </w:r>
      <w:r w:rsidRPr="009F0D2A">
        <w:rPr>
          <w:rFonts w:hint="eastAsia"/>
          <w:b w:val="0"/>
          <w:bCs/>
          <w:spacing w:val="-2"/>
        </w:rPr>
        <w:t>,</w:t>
      </w:r>
      <w:r>
        <w:rPr>
          <w:rFonts w:hint="eastAsia"/>
          <w:b w:val="0"/>
          <w:bCs/>
          <w:spacing w:val="-2"/>
        </w:rPr>
        <w:t>577</w:t>
      </w:r>
      <w:r w:rsidRPr="009F0D2A">
        <w:rPr>
          <w:rFonts w:hint="eastAsia"/>
          <w:b w:val="0"/>
          <w:bCs/>
          <w:spacing w:val="-2"/>
        </w:rPr>
        <w:t>萬餘元（圖1），較預算數</w:t>
      </w:r>
      <w:r>
        <w:rPr>
          <w:rFonts w:hint="eastAsia"/>
          <w:b w:val="0"/>
          <w:bCs/>
          <w:spacing w:val="-2"/>
        </w:rPr>
        <w:t>增加544</w:t>
      </w:r>
      <w:r w:rsidRPr="009F0D2A">
        <w:rPr>
          <w:rFonts w:hint="eastAsia"/>
          <w:b w:val="0"/>
          <w:bCs/>
          <w:spacing w:val="-2"/>
        </w:rPr>
        <w:t>萬餘元，約</w:t>
      </w:r>
      <w:r>
        <w:rPr>
          <w:rFonts w:hint="eastAsia"/>
          <w:b w:val="0"/>
          <w:bCs/>
          <w:spacing w:val="-2"/>
        </w:rPr>
        <w:t>26.77</w:t>
      </w:r>
      <w:r w:rsidRPr="009F0D2A">
        <w:rPr>
          <w:rFonts w:hint="eastAsia"/>
          <w:b w:val="0"/>
          <w:bCs/>
          <w:spacing w:val="-2"/>
        </w:rPr>
        <w:t>％，主要係</w:t>
      </w:r>
      <w:r w:rsidRPr="008D4A7F">
        <w:rPr>
          <w:rFonts w:hint="eastAsia"/>
          <w:b w:val="0"/>
          <w:bCs/>
          <w:spacing w:val="-2"/>
        </w:rPr>
        <w:t>管理費用較預計減少</w:t>
      </w:r>
      <w:r w:rsidRPr="00E92FA5">
        <w:rPr>
          <w:rFonts w:hint="eastAsia"/>
          <w:b w:val="0"/>
          <w:bCs/>
          <w:spacing w:val="-2"/>
        </w:rPr>
        <w:t>所致</w:t>
      </w:r>
      <w:r w:rsidRPr="009F0D2A">
        <w:rPr>
          <w:rFonts w:hint="eastAsia"/>
          <w:b w:val="0"/>
          <w:bCs/>
          <w:spacing w:val="-2"/>
        </w:rPr>
        <w:t>。營運計畫</w:t>
      </w:r>
      <w:r>
        <w:rPr>
          <w:rFonts w:hint="eastAsia"/>
          <w:b w:val="0"/>
          <w:bCs/>
          <w:spacing w:val="-2"/>
        </w:rPr>
        <w:t>有</w:t>
      </w:r>
      <w:r w:rsidRPr="009F0D2A">
        <w:rPr>
          <w:rFonts w:hint="eastAsia"/>
          <w:b w:val="0"/>
          <w:bCs/>
          <w:spacing w:val="-2"/>
        </w:rPr>
        <w:t>9項，實施結果，</w:t>
      </w:r>
      <w:r>
        <w:rPr>
          <w:rFonts w:hint="eastAsia"/>
          <w:b w:val="0"/>
          <w:bCs/>
          <w:spacing w:val="-2"/>
        </w:rPr>
        <w:t>計有</w:t>
      </w:r>
      <w:r w:rsidRPr="002E7867">
        <w:rPr>
          <w:rFonts w:hint="eastAsia"/>
          <w:b w:val="0"/>
          <w:bCs/>
          <w:spacing w:val="-2"/>
        </w:rPr>
        <w:t>毛豬拍賣、羊隻</w:t>
      </w:r>
      <w:r w:rsidRPr="002E7867">
        <w:rPr>
          <w:rFonts w:hint="eastAsia"/>
          <w:b w:val="0"/>
          <w:bCs/>
          <w:spacing w:val="-2"/>
        </w:rPr>
        <w:lastRenderedPageBreak/>
        <w:t>拍賣、淘汰豬拍賣、毛豬屠宰、</w:t>
      </w:r>
      <w:proofErr w:type="gramStart"/>
      <w:r w:rsidRPr="002E7867">
        <w:rPr>
          <w:rFonts w:hint="eastAsia"/>
          <w:b w:val="0"/>
          <w:bCs/>
          <w:spacing w:val="-2"/>
        </w:rPr>
        <w:t>毛豬租宰</w:t>
      </w:r>
      <w:proofErr w:type="gramEnd"/>
      <w:r w:rsidRPr="002E7867">
        <w:rPr>
          <w:rFonts w:hint="eastAsia"/>
          <w:b w:val="0"/>
          <w:bCs/>
          <w:spacing w:val="-2"/>
        </w:rPr>
        <w:t>、淘汰</w:t>
      </w:r>
      <w:proofErr w:type="gramStart"/>
      <w:r w:rsidRPr="002E7867">
        <w:rPr>
          <w:rFonts w:hint="eastAsia"/>
          <w:b w:val="0"/>
          <w:bCs/>
          <w:spacing w:val="-2"/>
        </w:rPr>
        <w:t>豬租宰</w:t>
      </w:r>
      <w:proofErr w:type="gramEnd"/>
      <w:r w:rsidRPr="002E7867">
        <w:rPr>
          <w:rFonts w:hint="eastAsia"/>
          <w:b w:val="0"/>
          <w:bCs/>
          <w:spacing w:val="-2"/>
        </w:rPr>
        <w:t>、羊</w:t>
      </w:r>
      <w:proofErr w:type="gramStart"/>
      <w:r w:rsidRPr="002E7867">
        <w:rPr>
          <w:rFonts w:hint="eastAsia"/>
          <w:b w:val="0"/>
          <w:bCs/>
          <w:spacing w:val="-2"/>
        </w:rPr>
        <w:t>隻租宰及牛隻租宰</w:t>
      </w:r>
      <w:proofErr w:type="gramEnd"/>
      <w:r w:rsidRPr="002E7867">
        <w:rPr>
          <w:rFonts w:hint="eastAsia"/>
          <w:b w:val="0"/>
          <w:bCs/>
          <w:spacing w:val="-2"/>
        </w:rPr>
        <w:t>等</w:t>
      </w:r>
      <w:r w:rsidRPr="002E7867">
        <w:rPr>
          <w:b w:val="0"/>
          <w:bCs/>
          <w:spacing w:val="-2"/>
        </w:rPr>
        <w:t>8項</w:t>
      </w:r>
      <w:r w:rsidRPr="009F0D2A">
        <w:rPr>
          <w:rFonts w:hint="eastAsia"/>
          <w:b w:val="0"/>
          <w:bCs/>
          <w:color w:val="000000"/>
          <w:spacing w:val="-2"/>
        </w:rPr>
        <w:t>，</w:t>
      </w:r>
      <w:r>
        <w:rPr>
          <w:rFonts w:hint="eastAsia"/>
          <w:b w:val="0"/>
          <w:bCs/>
          <w:color w:val="000000"/>
          <w:spacing w:val="-2"/>
        </w:rPr>
        <w:t>受拍賣數量</w:t>
      </w:r>
      <w:r w:rsidRPr="00BD5BC0">
        <w:rPr>
          <w:rFonts w:hint="eastAsia"/>
          <w:b w:val="0"/>
          <w:bCs/>
          <w:color w:val="000000"/>
          <w:spacing w:val="-2"/>
        </w:rPr>
        <w:t>或</w:t>
      </w:r>
      <w:r>
        <w:rPr>
          <w:rFonts w:hint="eastAsia"/>
          <w:b w:val="0"/>
          <w:bCs/>
          <w:color w:val="000000"/>
          <w:spacing w:val="-2"/>
        </w:rPr>
        <w:t>客源未如預期</w:t>
      </w:r>
      <w:r w:rsidRPr="00BD5BC0">
        <w:rPr>
          <w:rFonts w:hint="eastAsia"/>
          <w:b w:val="0"/>
          <w:bCs/>
          <w:color w:val="000000"/>
          <w:spacing w:val="-2"/>
        </w:rPr>
        <w:t>，</w:t>
      </w:r>
      <w:r>
        <w:rPr>
          <w:rFonts w:hint="eastAsia"/>
          <w:b w:val="0"/>
          <w:bCs/>
          <w:color w:val="000000"/>
          <w:spacing w:val="-2"/>
        </w:rPr>
        <w:t>交易量、</w:t>
      </w:r>
      <w:proofErr w:type="gramStart"/>
      <w:r>
        <w:rPr>
          <w:rFonts w:hint="eastAsia"/>
          <w:b w:val="0"/>
          <w:bCs/>
          <w:color w:val="000000"/>
          <w:spacing w:val="-2"/>
        </w:rPr>
        <w:t>租</w:t>
      </w:r>
      <w:r w:rsidRPr="00BD5BC0">
        <w:rPr>
          <w:rFonts w:hint="eastAsia"/>
          <w:b w:val="0"/>
          <w:bCs/>
          <w:color w:val="000000"/>
          <w:spacing w:val="-2"/>
        </w:rPr>
        <w:t>宰量</w:t>
      </w:r>
      <w:proofErr w:type="gramEnd"/>
      <w:r w:rsidRPr="00BD5BC0">
        <w:rPr>
          <w:rFonts w:hint="eastAsia"/>
          <w:b w:val="0"/>
          <w:bCs/>
          <w:color w:val="000000"/>
          <w:spacing w:val="-2"/>
        </w:rPr>
        <w:t>較預計減少等，致未達預計目標</w:t>
      </w:r>
      <w:r>
        <w:rPr>
          <w:rFonts w:hint="eastAsia"/>
          <w:b w:val="0"/>
          <w:bCs/>
          <w:spacing w:val="-2"/>
        </w:rPr>
        <w:t>；</w:t>
      </w:r>
      <w:r w:rsidRPr="001052B6">
        <w:rPr>
          <w:rFonts w:hint="eastAsia"/>
          <w:b w:val="0"/>
          <w:bCs/>
          <w:spacing w:val="-2"/>
        </w:rPr>
        <w:t>固定資產</w:t>
      </w:r>
      <w:r>
        <w:rPr>
          <w:rFonts w:hint="eastAsia"/>
          <w:b w:val="0"/>
          <w:bCs/>
          <w:spacing w:val="-2"/>
        </w:rPr>
        <w:t>之</w:t>
      </w:r>
      <w:r w:rsidRPr="001052B6">
        <w:rPr>
          <w:rFonts w:hint="eastAsia"/>
          <w:b w:val="0"/>
          <w:bCs/>
          <w:spacing w:val="-2"/>
        </w:rPr>
        <w:t>建設改良擴充</w:t>
      </w:r>
      <w:r>
        <w:rPr>
          <w:rFonts w:hint="eastAsia"/>
          <w:b w:val="0"/>
          <w:bCs/>
          <w:spacing w:val="-2"/>
        </w:rPr>
        <w:t>計畫，</w:t>
      </w:r>
      <w:proofErr w:type="gramStart"/>
      <w:r>
        <w:rPr>
          <w:rFonts w:hint="eastAsia"/>
          <w:b w:val="0"/>
          <w:bCs/>
          <w:spacing w:val="-2"/>
        </w:rPr>
        <w:t>113</w:t>
      </w:r>
      <w:proofErr w:type="gramEnd"/>
      <w:r>
        <w:rPr>
          <w:rFonts w:hint="eastAsia"/>
          <w:b w:val="0"/>
          <w:bCs/>
          <w:spacing w:val="-2"/>
        </w:rPr>
        <w:t>年度決算支用數</w:t>
      </w:r>
      <w:r w:rsidRPr="002E7867">
        <w:rPr>
          <w:b w:val="0"/>
          <w:bCs/>
          <w:spacing w:val="-2"/>
        </w:rPr>
        <w:t>4億6,940萬餘元</w:t>
      </w:r>
      <w:r>
        <w:rPr>
          <w:rFonts w:hint="eastAsia"/>
          <w:b w:val="0"/>
          <w:bCs/>
          <w:spacing w:val="-2"/>
        </w:rPr>
        <w:t>，</w:t>
      </w:r>
      <w:r w:rsidRPr="002E7867">
        <w:rPr>
          <w:rFonts w:hint="eastAsia"/>
          <w:b w:val="0"/>
          <w:bCs/>
          <w:spacing w:val="-2"/>
        </w:rPr>
        <w:t>較可用預算數減少</w:t>
      </w:r>
      <w:r w:rsidRPr="002E7867">
        <w:rPr>
          <w:b w:val="0"/>
          <w:bCs/>
          <w:spacing w:val="-2"/>
        </w:rPr>
        <w:t>1億7,175萬餘元</w:t>
      </w:r>
      <w:r w:rsidRPr="001052B6">
        <w:rPr>
          <w:b w:val="0"/>
          <w:bCs/>
          <w:spacing w:val="-2"/>
        </w:rPr>
        <w:t>，約</w:t>
      </w:r>
      <w:r w:rsidRPr="002E7867">
        <w:rPr>
          <w:b w:val="0"/>
          <w:bCs/>
          <w:spacing w:val="-2"/>
        </w:rPr>
        <w:t>26.79％</w:t>
      </w:r>
      <w:r w:rsidRPr="001052B6">
        <w:rPr>
          <w:b w:val="0"/>
          <w:bCs/>
          <w:spacing w:val="-2"/>
        </w:rPr>
        <w:t>，主要係</w:t>
      </w:r>
      <w:r w:rsidRPr="002E7867">
        <w:rPr>
          <w:rFonts w:hint="eastAsia"/>
          <w:b w:val="0"/>
          <w:bCs/>
          <w:spacing w:val="-2"/>
        </w:rPr>
        <w:t>辦理市場第一期整建工程尚在執行中所致</w:t>
      </w:r>
      <w:r w:rsidRPr="008B6831">
        <w:rPr>
          <w:rFonts w:hint="eastAsia"/>
          <w:b w:val="0"/>
          <w:bCs/>
          <w:spacing w:val="-2"/>
        </w:rPr>
        <w:t>。</w:t>
      </w:r>
    </w:p>
    <w:p w14:paraId="1E3C18A2" w14:textId="77777777" w:rsidR="001D1786" w:rsidRPr="00805631" w:rsidRDefault="001D1786" w:rsidP="00C46F57">
      <w:pPr>
        <w:pStyle w:val="--14"/>
        <w:topLinePunct/>
        <w:spacing w:line="620" w:lineRule="exact"/>
        <w:ind w:leftChars="0" w:left="0" w:firstLine="560"/>
        <w:rPr>
          <w:b w:val="0"/>
          <w:bCs/>
          <w:spacing w:val="0"/>
        </w:rPr>
      </w:pPr>
      <w:proofErr w:type="gramStart"/>
      <w:r w:rsidRPr="00B05E13">
        <w:rPr>
          <w:rFonts w:hint="eastAsia"/>
          <w:b w:val="0"/>
          <w:bCs/>
          <w:spacing w:val="0"/>
        </w:rPr>
        <w:t>另本室依</w:t>
      </w:r>
      <w:proofErr w:type="gramEnd"/>
      <w:r w:rsidRPr="00B05E13">
        <w:rPr>
          <w:rFonts w:hint="eastAsia"/>
          <w:b w:val="0"/>
          <w:bCs/>
          <w:spacing w:val="0"/>
        </w:rPr>
        <w:t>決算法第23條規定審核事業效能，並提出建議意見，</w:t>
      </w:r>
      <w:proofErr w:type="gramStart"/>
      <w:r w:rsidRPr="00B05E13">
        <w:rPr>
          <w:rFonts w:hint="eastAsia"/>
          <w:b w:val="0"/>
          <w:bCs/>
          <w:spacing w:val="0"/>
        </w:rPr>
        <w:t>茲摘其要者列述</w:t>
      </w:r>
      <w:proofErr w:type="gramEnd"/>
      <w:r w:rsidRPr="00B05E13">
        <w:rPr>
          <w:rFonts w:hint="eastAsia"/>
          <w:b w:val="0"/>
          <w:bCs/>
          <w:spacing w:val="0"/>
        </w:rPr>
        <w:t>如次：</w:t>
      </w:r>
    </w:p>
    <w:p w14:paraId="0289C4C4" w14:textId="11E1B6DD" w:rsidR="001D1786" w:rsidRPr="00E92FA5" w:rsidRDefault="001D1786" w:rsidP="00C46F57">
      <w:pPr>
        <w:topLinePunct/>
        <w:spacing w:beforeLines="10" w:before="24" w:line="584" w:lineRule="exact"/>
        <w:ind w:firstLine="561"/>
        <w:rPr>
          <w:bCs/>
          <w:color w:val="000000" w:themeColor="text1"/>
        </w:rPr>
      </w:pPr>
      <w:bookmarkStart w:id="11" w:name="_Hlk11835299"/>
      <w:r w:rsidRPr="002E7867">
        <w:rPr>
          <w:rFonts w:hint="eastAsia"/>
          <w:b/>
          <w:color w:val="000000" w:themeColor="text1"/>
        </w:rPr>
        <w:t>為促進肉品市場產銷環境升級，辦理整建工程及規劃新設屠宰線，並建構雲</w:t>
      </w:r>
      <w:proofErr w:type="gramStart"/>
      <w:r w:rsidRPr="002E7867">
        <w:rPr>
          <w:rFonts w:hint="eastAsia"/>
          <w:b/>
          <w:color w:val="000000" w:themeColor="text1"/>
        </w:rPr>
        <w:t>饗</w:t>
      </w:r>
      <w:proofErr w:type="gramEnd"/>
      <w:r w:rsidRPr="002E7867">
        <w:rPr>
          <w:rFonts w:hint="eastAsia"/>
          <w:b/>
          <w:color w:val="000000" w:themeColor="text1"/>
        </w:rPr>
        <w:t>豬品牌，</w:t>
      </w:r>
      <w:proofErr w:type="gramStart"/>
      <w:r w:rsidRPr="002E7867">
        <w:rPr>
          <w:rFonts w:hint="eastAsia"/>
          <w:b/>
          <w:color w:val="000000" w:themeColor="text1"/>
        </w:rPr>
        <w:t>惟整建</w:t>
      </w:r>
      <w:proofErr w:type="gramEnd"/>
      <w:r w:rsidRPr="002E7867">
        <w:rPr>
          <w:rFonts w:hint="eastAsia"/>
          <w:b/>
          <w:color w:val="000000" w:themeColor="text1"/>
        </w:rPr>
        <w:t>工程資金缺口仍待舉債籌措致財務結構欠佳，且部分資產閒置，營運管理未</w:t>
      </w:r>
      <w:proofErr w:type="gramStart"/>
      <w:r w:rsidRPr="002E7867">
        <w:rPr>
          <w:rFonts w:hint="eastAsia"/>
          <w:b/>
          <w:color w:val="000000" w:themeColor="text1"/>
        </w:rPr>
        <w:t>臻</w:t>
      </w:r>
      <w:proofErr w:type="gramEnd"/>
      <w:r w:rsidRPr="002E7867">
        <w:rPr>
          <w:rFonts w:hint="eastAsia"/>
          <w:b/>
          <w:color w:val="000000" w:themeColor="text1"/>
        </w:rPr>
        <w:t>完善，允待</w:t>
      </w:r>
      <w:proofErr w:type="gramStart"/>
      <w:r w:rsidRPr="002E7867">
        <w:rPr>
          <w:rFonts w:hint="eastAsia"/>
          <w:b/>
          <w:color w:val="000000" w:themeColor="text1"/>
        </w:rPr>
        <w:t>研</w:t>
      </w:r>
      <w:proofErr w:type="gramEnd"/>
      <w:r w:rsidRPr="002E7867">
        <w:rPr>
          <w:rFonts w:hint="eastAsia"/>
          <w:b/>
          <w:color w:val="000000" w:themeColor="text1"/>
        </w:rPr>
        <w:t>謀良策因應</w:t>
      </w:r>
      <w:r w:rsidRPr="000A277C">
        <w:rPr>
          <w:rFonts w:hint="eastAsia"/>
          <w:b/>
          <w:color w:val="000000" w:themeColor="text1"/>
        </w:rPr>
        <w:t>：</w:t>
      </w:r>
      <w:r w:rsidRPr="002E7867">
        <w:rPr>
          <w:rFonts w:hint="eastAsia"/>
          <w:color w:val="000000" w:themeColor="text1"/>
        </w:rPr>
        <w:t>縣政府為促進地方農產經濟與提升農產作業現代化，提供國民食用安全衛生優良肉品，投資設立雲林縣肉品市場股份有限公司，並建構「雲</w:t>
      </w:r>
      <w:proofErr w:type="gramStart"/>
      <w:r w:rsidRPr="002E7867">
        <w:rPr>
          <w:rFonts w:hint="eastAsia"/>
          <w:color w:val="000000" w:themeColor="text1"/>
        </w:rPr>
        <w:t>饗</w:t>
      </w:r>
      <w:proofErr w:type="gramEnd"/>
      <w:r w:rsidRPr="002E7867">
        <w:rPr>
          <w:rFonts w:hint="eastAsia"/>
          <w:color w:val="000000" w:themeColor="text1"/>
        </w:rPr>
        <w:t>豬」品牌，該公司</w:t>
      </w:r>
      <w:proofErr w:type="gramStart"/>
      <w:r w:rsidRPr="002E7867">
        <w:rPr>
          <w:color w:val="000000" w:themeColor="text1"/>
        </w:rPr>
        <w:t>113</w:t>
      </w:r>
      <w:proofErr w:type="gramEnd"/>
      <w:r w:rsidRPr="002E7867">
        <w:rPr>
          <w:color w:val="000000" w:themeColor="text1"/>
        </w:rPr>
        <w:t>年度營運績效經縣政府考核結果評列為優等。</w:t>
      </w:r>
      <w:proofErr w:type="gramStart"/>
      <w:r w:rsidRPr="002E7867">
        <w:rPr>
          <w:color w:val="000000" w:themeColor="text1"/>
        </w:rPr>
        <w:t>經查產銷</w:t>
      </w:r>
      <w:proofErr w:type="gramEnd"/>
      <w:r w:rsidRPr="002E7867">
        <w:rPr>
          <w:color w:val="000000" w:themeColor="text1"/>
        </w:rPr>
        <w:t>營運管理情形，核有</w:t>
      </w:r>
      <w:r w:rsidRPr="006A5771">
        <w:rPr>
          <w:color w:val="000000" w:themeColor="text1"/>
        </w:rPr>
        <w:t>：</w:t>
      </w:r>
      <w:r>
        <w:rPr>
          <w:rFonts w:hint="eastAsia"/>
          <w:color w:val="000000" w:themeColor="text1"/>
        </w:rPr>
        <w:t>一、</w:t>
      </w:r>
      <w:r w:rsidRPr="002E7867">
        <w:rPr>
          <w:rFonts w:hint="eastAsia"/>
          <w:color w:val="000000" w:themeColor="text1"/>
        </w:rPr>
        <w:t>為推動市場整體規劃及未來</w:t>
      </w:r>
      <w:proofErr w:type="gramStart"/>
      <w:r w:rsidRPr="002E7867">
        <w:rPr>
          <w:rFonts w:hint="eastAsia"/>
          <w:color w:val="000000" w:themeColor="text1"/>
        </w:rPr>
        <w:t>冷鏈物</w:t>
      </w:r>
      <w:proofErr w:type="gramEnd"/>
      <w:r w:rsidRPr="002E7867">
        <w:rPr>
          <w:rFonts w:hint="eastAsia"/>
          <w:color w:val="000000" w:themeColor="text1"/>
        </w:rPr>
        <w:t>流設備升級，辦理市場整建工程，惟因工程資金缺口仍待舉債籌措，致財務結構欠佳，</w:t>
      </w:r>
      <w:proofErr w:type="gramStart"/>
      <w:r w:rsidRPr="002E7867">
        <w:rPr>
          <w:rFonts w:hint="eastAsia"/>
          <w:color w:val="000000" w:themeColor="text1"/>
        </w:rPr>
        <w:t>允待積極</w:t>
      </w:r>
      <w:proofErr w:type="gramEnd"/>
      <w:r w:rsidRPr="002E7867">
        <w:rPr>
          <w:rFonts w:hint="eastAsia"/>
          <w:color w:val="000000" w:themeColor="text1"/>
        </w:rPr>
        <w:t>籌措財源，滾動檢討整體營運資金及還款計畫，健全公司財務效能</w:t>
      </w:r>
      <w:r w:rsidRPr="006A5771">
        <w:rPr>
          <w:color w:val="000000" w:themeColor="text1"/>
        </w:rPr>
        <w:t>；</w:t>
      </w:r>
      <w:r>
        <w:rPr>
          <w:rFonts w:hint="eastAsia"/>
          <w:color w:val="000000" w:themeColor="text1"/>
        </w:rPr>
        <w:t>二、</w:t>
      </w:r>
      <w:r w:rsidRPr="002E7867">
        <w:rPr>
          <w:rFonts w:hint="eastAsia"/>
          <w:color w:val="000000" w:themeColor="text1"/>
        </w:rPr>
        <w:t>因應整建工程規劃新設豬隻屠宰線，提升屠宰效率，惟部分既有屠宰線閒置且久未使用，</w:t>
      </w:r>
      <w:proofErr w:type="gramStart"/>
      <w:r w:rsidRPr="002E7867">
        <w:rPr>
          <w:rFonts w:hint="eastAsia"/>
          <w:color w:val="000000" w:themeColor="text1"/>
        </w:rPr>
        <w:t>允待通盤</w:t>
      </w:r>
      <w:proofErr w:type="gramEnd"/>
      <w:r w:rsidRPr="002E7867">
        <w:rPr>
          <w:rFonts w:hint="eastAsia"/>
          <w:color w:val="000000" w:themeColor="text1"/>
        </w:rPr>
        <w:t>檢討，積極</w:t>
      </w:r>
      <w:proofErr w:type="gramStart"/>
      <w:r w:rsidRPr="002E7867">
        <w:rPr>
          <w:rFonts w:hint="eastAsia"/>
          <w:color w:val="000000" w:themeColor="text1"/>
        </w:rPr>
        <w:t>研</w:t>
      </w:r>
      <w:proofErr w:type="gramEnd"/>
      <w:r w:rsidRPr="002E7867">
        <w:rPr>
          <w:rFonts w:hint="eastAsia"/>
          <w:color w:val="000000" w:themeColor="text1"/>
        </w:rPr>
        <w:t>謀運用方案，發揮資產效益</w:t>
      </w:r>
      <w:r w:rsidRPr="006A5771">
        <w:rPr>
          <w:color w:val="000000" w:themeColor="text1"/>
        </w:rPr>
        <w:t>；</w:t>
      </w:r>
      <w:r>
        <w:rPr>
          <w:rFonts w:hint="eastAsia"/>
          <w:color w:val="000000" w:themeColor="text1"/>
        </w:rPr>
        <w:t>三、</w:t>
      </w:r>
      <w:r w:rsidRPr="002E7867">
        <w:rPr>
          <w:rFonts w:hint="eastAsia"/>
          <w:color w:val="000000" w:themeColor="text1"/>
        </w:rPr>
        <w:t>為</w:t>
      </w:r>
      <w:proofErr w:type="gramStart"/>
      <w:r w:rsidRPr="002E7867">
        <w:rPr>
          <w:rFonts w:hint="eastAsia"/>
          <w:color w:val="000000" w:themeColor="text1"/>
        </w:rPr>
        <w:t>建構肉品</w:t>
      </w:r>
      <w:proofErr w:type="gramEnd"/>
      <w:r w:rsidRPr="002E7867">
        <w:rPr>
          <w:rFonts w:hint="eastAsia"/>
          <w:color w:val="000000" w:themeColor="text1"/>
        </w:rPr>
        <w:t>市場現代化屠宰及冷鏈物流園區，購置</w:t>
      </w:r>
      <w:r w:rsidRPr="002E7867">
        <w:rPr>
          <w:color w:val="000000" w:themeColor="text1"/>
        </w:rPr>
        <w:t>26噸冷鏈車，惟購置</w:t>
      </w:r>
      <w:r>
        <w:rPr>
          <w:rFonts w:hint="eastAsia"/>
          <w:color w:val="000000" w:themeColor="text1"/>
        </w:rPr>
        <w:t>後</w:t>
      </w:r>
      <w:r w:rsidRPr="002E7867">
        <w:rPr>
          <w:color w:val="000000" w:themeColor="text1"/>
        </w:rPr>
        <w:t>迄未實際運用，且冷凍功能未能正常運作，允待</w:t>
      </w:r>
      <w:proofErr w:type="gramStart"/>
      <w:r w:rsidRPr="002E7867">
        <w:rPr>
          <w:color w:val="000000" w:themeColor="text1"/>
        </w:rPr>
        <w:t>研</w:t>
      </w:r>
      <w:proofErr w:type="gramEnd"/>
      <w:r w:rsidRPr="002E7867">
        <w:rPr>
          <w:color w:val="000000" w:themeColor="text1"/>
        </w:rPr>
        <w:t>謀改善，完善</w:t>
      </w:r>
      <w:proofErr w:type="gramStart"/>
      <w:r w:rsidRPr="002E7867">
        <w:rPr>
          <w:color w:val="000000" w:themeColor="text1"/>
        </w:rPr>
        <w:t>屠體冷鏈產銷</w:t>
      </w:r>
      <w:proofErr w:type="gramEnd"/>
      <w:r w:rsidRPr="002E7867">
        <w:rPr>
          <w:color w:val="000000" w:themeColor="text1"/>
        </w:rPr>
        <w:t>運輸環境</w:t>
      </w:r>
      <w:r w:rsidRPr="006A5771">
        <w:rPr>
          <w:color w:val="000000" w:themeColor="text1"/>
        </w:rPr>
        <w:t>；</w:t>
      </w:r>
      <w:r>
        <w:rPr>
          <w:rFonts w:hint="eastAsia"/>
          <w:color w:val="000000" w:themeColor="text1"/>
        </w:rPr>
        <w:t>四、</w:t>
      </w:r>
      <w:r w:rsidRPr="002E7867">
        <w:rPr>
          <w:rFonts w:hint="eastAsia"/>
          <w:color w:val="000000" w:themeColor="text1"/>
        </w:rPr>
        <w:t>雲</w:t>
      </w:r>
      <w:proofErr w:type="gramStart"/>
      <w:r w:rsidRPr="002E7867">
        <w:rPr>
          <w:rFonts w:hint="eastAsia"/>
          <w:color w:val="000000" w:themeColor="text1"/>
        </w:rPr>
        <w:t>饗</w:t>
      </w:r>
      <w:proofErr w:type="gramEnd"/>
      <w:r w:rsidRPr="002E7867">
        <w:rPr>
          <w:rFonts w:hint="eastAsia"/>
          <w:color w:val="000000" w:themeColor="text1"/>
        </w:rPr>
        <w:t>豬業績逐年成長，銷售收入及毛利率逐年增加，惟供應商取得農產品相關標章認證未達</w:t>
      </w:r>
      <w:proofErr w:type="gramStart"/>
      <w:r w:rsidRPr="002E7867">
        <w:rPr>
          <w:color w:val="000000" w:themeColor="text1"/>
        </w:rPr>
        <w:t>3成</w:t>
      </w:r>
      <w:proofErr w:type="gramEnd"/>
      <w:r w:rsidRPr="002E7867">
        <w:rPr>
          <w:color w:val="000000" w:themeColor="text1"/>
        </w:rPr>
        <w:t>，</w:t>
      </w:r>
      <w:proofErr w:type="gramStart"/>
      <w:r w:rsidRPr="002E7867">
        <w:rPr>
          <w:color w:val="000000" w:themeColor="text1"/>
        </w:rPr>
        <w:t>允待提升</w:t>
      </w:r>
      <w:proofErr w:type="gramEnd"/>
      <w:r w:rsidRPr="002E7867">
        <w:rPr>
          <w:color w:val="000000" w:themeColor="text1"/>
        </w:rPr>
        <w:t>廠商資格審查作業，提供優質產品及符合品牌定位</w:t>
      </w:r>
      <w:r w:rsidRPr="000A277C">
        <w:rPr>
          <w:rFonts w:hint="eastAsia"/>
          <w:bCs/>
          <w:color w:val="000000" w:themeColor="text1"/>
        </w:rPr>
        <w:t>。（詳乙－</w:t>
      </w:r>
      <w:r w:rsidR="00A618EF">
        <w:rPr>
          <w:rFonts w:hint="eastAsia"/>
          <w:bCs/>
          <w:color w:val="000000" w:themeColor="text1"/>
        </w:rPr>
        <w:t>62</w:t>
      </w:r>
      <w:r w:rsidRPr="000A277C">
        <w:rPr>
          <w:rFonts w:hint="eastAsia"/>
          <w:bCs/>
          <w:color w:val="000000" w:themeColor="text1"/>
        </w:rPr>
        <w:t>頁）</w:t>
      </w:r>
    </w:p>
    <w:bookmarkEnd w:id="11"/>
    <w:p w14:paraId="7A4E325F" w14:textId="77777777" w:rsidR="001D1786" w:rsidRDefault="001D1786" w:rsidP="00C46F57">
      <w:pPr>
        <w:topLinePunct/>
        <w:spacing w:line="584" w:lineRule="exact"/>
        <w:ind w:firstLine="560"/>
        <w:rPr>
          <w:color w:val="000000" w:themeColor="text1"/>
        </w:rPr>
      </w:pPr>
      <w:r w:rsidRPr="000A277C">
        <w:rPr>
          <w:rFonts w:hint="eastAsia"/>
          <w:color w:val="000000" w:themeColor="text1"/>
        </w:rPr>
        <w:t>以上，該營業基金營</w:t>
      </w:r>
      <w:r>
        <w:rPr>
          <w:rFonts w:hint="eastAsia"/>
          <w:color w:val="000000" w:themeColor="text1"/>
        </w:rPr>
        <w:t>運</w:t>
      </w:r>
      <w:r w:rsidRPr="000A277C">
        <w:rPr>
          <w:rFonts w:hint="eastAsia"/>
          <w:color w:val="000000" w:themeColor="text1"/>
        </w:rPr>
        <w:t>待改善事項，業據函復提出妥善改進措施，</w:t>
      </w:r>
      <w:proofErr w:type="gramStart"/>
      <w:r w:rsidRPr="000A277C">
        <w:rPr>
          <w:rFonts w:hint="eastAsia"/>
          <w:color w:val="000000" w:themeColor="text1"/>
        </w:rPr>
        <w:t>本室已</w:t>
      </w:r>
      <w:proofErr w:type="gramEnd"/>
      <w:r w:rsidRPr="000A277C">
        <w:rPr>
          <w:rFonts w:hint="eastAsia"/>
          <w:color w:val="000000" w:themeColor="text1"/>
        </w:rPr>
        <w:t>列管繼續注意其改善成效。</w:t>
      </w:r>
    </w:p>
    <w:p w14:paraId="12879F00" w14:textId="77777777" w:rsidR="008F6D29" w:rsidRPr="005F5DBE" w:rsidRDefault="008F6D29" w:rsidP="008F6D29">
      <w:pPr>
        <w:pStyle w:val="afa"/>
        <w:spacing w:beforeLines="100" w:before="240" w:afterLines="100" w:after="240" w:line="440" w:lineRule="exact"/>
      </w:pPr>
      <w:r w:rsidRPr="005F5DBE">
        <w:rPr>
          <w:rFonts w:hint="eastAsia"/>
        </w:rPr>
        <w:lastRenderedPageBreak/>
        <w:t>伍、非營業特種基金決算之審核</w:t>
      </w:r>
    </w:p>
    <w:p w14:paraId="77EB8DC6" w14:textId="6D9940B9" w:rsidR="008F6D29" w:rsidRPr="005F5DBE" w:rsidRDefault="008F6D29" w:rsidP="00156B34">
      <w:pPr>
        <w:spacing w:line="560" w:lineRule="exact"/>
        <w:ind w:firstLine="560"/>
        <w:rPr>
          <w:spacing w:val="-4"/>
        </w:rPr>
      </w:pPr>
      <w:r>
        <w:rPr>
          <w:noProof/>
          <w:spacing w:val="-4"/>
        </w:rPr>
        <w:drawing>
          <wp:anchor distT="0" distB="0" distL="114300" distR="114300" simplePos="0" relativeHeight="251664384" behindDoc="0" locked="0" layoutInCell="1" allowOverlap="1" wp14:anchorId="46BCFDDD" wp14:editId="29F35E29">
            <wp:simplePos x="0" y="0"/>
            <wp:positionH relativeFrom="column">
              <wp:posOffset>2128028</wp:posOffset>
            </wp:positionH>
            <wp:positionV relativeFrom="paragraph">
              <wp:posOffset>2221230</wp:posOffset>
            </wp:positionV>
            <wp:extent cx="3963035" cy="3237230"/>
            <wp:effectExtent l="0" t="0" r="0" b="1270"/>
            <wp:wrapSquare wrapText="bothSides"/>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63035" cy="3237230"/>
                    </a:xfrm>
                    <a:prstGeom prst="rect">
                      <a:avLst/>
                    </a:prstGeom>
                    <a:noFill/>
                  </pic:spPr>
                </pic:pic>
              </a:graphicData>
            </a:graphic>
          </wp:anchor>
        </w:drawing>
      </w:r>
      <w:proofErr w:type="gramStart"/>
      <w:r>
        <w:rPr>
          <w:rFonts w:hint="eastAsia"/>
          <w:spacing w:val="-4"/>
        </w:rPr>
        <w:t>113</w:t>
      </w:r>
      <w:proofErr w:type="gramEnd"/>
      <w:r w:rsidRPr="005F5DBE">
        <w:rPr>
          <w:rFonts w:hint="eastAsia"/>
          <w:spacing w:val="-4"/>
        </w:rPr>
        <w:t>年度附屬單位決算及綜</w:t>
      </w:r>
      <w:proofErr w:type="gramStart"/>
      <w:r w:rsidRPr="005F5DBE">
        <w:rPr>
          <w:rFonts w:hint="eastAsia"/>
          <w:spacing w:val="-4"/>
        </w:rPr>
        <w:t>計表非營業</w:t>
      </w:r>
      <w:proofErr w:type="gramEnd"/>
      <w:r w:rsidRPr="005F5DBE">
        <w:rPr>
          <w:rFonts w:hint="eastAsia"/>
          <w:spacing w:val="-4"/>
        </w:rPr>
        <w:t>部分，計列附屬單位決算</w:t>
      </w:r>
      <w:r w:rsidRPr="005F5DBE">
        <w:rPr>
          <w:spacing w:val="-4"/>
        </w:rPr>
        <w:t>11</w:t>
      </w:r>
      <w:r w:rsidRPr="005F5DBE">
        <w:rPr>
          <w:rFonts w:hint="eastAsia"/>
          <w:spacing w:val="-4"/>
        </w:rPr>
        <w:t>個單位，審核結果，審定總收入（含基金來源）</w:t>
      </w:r>
      <w:r>
        <w:rPr>
          <w:rFonts w:hint="eastAsia"/>
          <w:spacing w:val="-4"/>
        </w:rPr>
        <w:t>206</w:t>
      </w:r>
      <w:r w:rsidRPr="005F5DBE">
        <w:rPr>
          <w:rFonts w:hint="eastAsia"/>
          <w:spacing w:val="-4"/>
        </w:rPr>
        <w:t>億</w:t>
      </w:r>
      <w:r>
        <w:rPr>
          <w:rFonts w:hint="eastAsia"/>
          <w:spacing w:val="-4"/>
        </w:rPr>
        <w:t>871</w:t>
      </w:r>
      <w:r w:rsidRPr="005F5DBE">
        <w:rPr>
          <w:rFonts w:hint="eastAsia"/>
          <w:spacing w:val="-4"/>
        </w:rPr>
        <w:t>萬餘元，總支出（含基金用途）</w:t>
      </w:r>
      <w:r w:rsidRPr="005F5DBE">
        <w:rPr>
          <w:spacing w:val="-4"/>
        </w:rPr>
        <w:t>1</w:t>
      </w:r>
      <w:r w:rsidRPr="005F5DBE">
        <w:rPr>
          <w:rFonts w:hint="eastAsia"/>
          <w:spacing w:val="-4"/>
        </w:rPr>
        <w:t>7</w:t>
      </w:r>
      <w:r>
        <w:rPr>
          <w:rFonts w:hint="eastAsia"/>
          <w:spacing w:val="-4"/>
        </w:rPr>
        <w:t>7</w:t>
      </w:r>
      <w:r w:rsidRPr="005F5DBE">
        <w:rPr>
          <w:rFonts w:hint="eastAsia"/>
          <w:spacing w:val="-4"/>
        </w:rPr>
        <w:t>億1,</w:t>
      </w:r>
      <w:r>
        <w:rPr>
          <w:rFonts w:hint="eastAsia"/>
          <w:spacing w:val="-4"/>
        </w:rPr>
        <w:t>396</w:t>
      </w:r>
      <w:r w:rsidRPr="005F5DBE">
        <w:rPr>
          <w:rFonts w:hint="eastAsia"/>
          <w:spacing w:val="-4"/>
        </w:rPr>
        <w:t>萬餘元，賸餘</w:t>
      </w:r>
      <w:r>
        <w:rPr>
          <w:rFonts w:hint="eastAsia"/>
          <w:spacing w:val="-4"/>
        </w:rPr>
        <w:t>28</w:t>
      </w:r>
      <w:r w:rsidRPr="005F5DBE">
        <w:rPr>
          <w:rFonts w:hint="eastAsia"/>
          <w:spacing w:val="-4"/>
        </w:rPr>
        <w:t>億</w:t>
      </w:r>
      <w:r>
        <w:rPr>
          <w:rFonts w:hint="eastAsia"/>
          <w:spacing w:val="-4"/>
        </w:rPr>
        <w:t>9</w:t>
      </w:r>
      <w:r w:rsidRPr="005F5DBE">
        <w:rPr>
          <w:spacing w:val="-4"/>
        </w:rPr>
        <w:t>,</w:t>
      </w:r>
      <w:r>
        <w:rPr>
          <w:rFonts w:hint="eastAsia"/>
          <w:spacing w:val="-4"/>
        </w:rPr>
        <w:t>474</w:t>
      </w:r>
      <w:r w:rsidRPr="005F5DBE">
        <w:rPr>
          <w:rFonts w:hint="eastAsia"/>
          <w:spacing w:val="-4"/>
        </w:rPr>
        <w:t>萬餘元，與預算短</w:t>
      </w:r>
      <w:proofErr w:type="gramStart"/>
      <w:r w:rsidRPr="005F5DBE">
        <w:rPr>
          <w:rFonts w:hint="eastAsia"/>
          <w:spacing w:val="-4"/>
        </w:rPr>
        <w:t>絀</w:t>
      </w:r>
      <w:proofErr w:type="gramEnd"/>
      <w:r>
        <w:rPr>
          <w:rFonts w:hint="eastAsia"/>
          <w:spacing w:val="-4"/>
        </w:rPr>
        <w:t>5</w:t>
      </w:r>
      <w:r w:rsidRPr="005F5DBE">
        <w:rPr>
          <w:rFonts w:hint="eastAsia"/>
          <w:spacing w:val="-4"/>
        </w:rPr>
        <w:t>億</w:t>
      </w:r>
      <w:r>
        <w:rPr>
          <w:rFonts w:hint="eastAsia"/>
          <w:spacing w:val="-4"/>
        </w:rPr>
        <w:t>3</w:t>
      </w:r>
      <w:r w:rsidRPr="005F5DBE">
        <w:rPr>
          <w:rFonts w:hint="eastAsia"/>
          <w:spacing w:val="-4"/>
        </w:rPr>
        <w:t>,</w:t>
      </w:r>
      <w:r>
        <w:rPr>
          <w:rFonts w:hint="eastAsia"/>
          <w:spacing w:val="-4"/>
        </w:rPr>
        <w:t>113</w:t>
      </w:r>
      <w:r w:rsidRPr="005F5DBE">
        <w:rPr>
          <w:rFonts w:hint="eastAsia"/>
          <w:spacing w:val="-4"/>
        </w:rPr>
        <w:t>萬餘元，相距</w:t>
      </w:r>
      <w:r>
        <w:rPr>
          <w:rFonts w:hint="eastAsia"/>
          <w:spacing w:val="-4"/>
        </w:rPr>
        <w:t>34</w:t>
      </w:r>
      <w:r w:rsidRPr="005F5DBE">
        <w:rPr>
          <w:rFonts w:hint="eastAsia"/>
          <w:spacing w:val="-4"/>
        </w:rPr>
        <w:t>億</w:t>
      </w:r>
      <w:r>
        <w:rPr>
          <w:rFonts w:hint="eastAsia"/>
          <w:spacing w:val="-4"/>
        </w:rPr>
        <w:t>2</w:t>
      </w:r>
      <w:r w:rsidRPr="005F5DBE">
        <w:rPr>
          <w:rFonts w:hint="eastAsia"/>
          <w:spacing w:val="-4"/>
        </w:rPr>
        <w:t>,</w:t>
      </w:r>
      <w:r>
        <w:rPr>
          <w:rFonts w:hint="eastAsia"/>
          <w:spacing w:val="-4"/>
        </w:rPr>
        <w:t>588</w:t>
      </w:r>
      <w:r w:rsidRPr="005F5DBE">
        <w:rPr>
          <w:rFonts w:hint="eastAsia"/>
          <w:spacing w:val="-4"/>
        </w:rPr>
        <w:t>萬餘元，其中：</w:t>
      </w:r>
      <w:r w:rsidRPr="005F5DBE">
        <w:rPr>
          <w:rFonts w:hint="eastAsia"/>
          <w:b/>
          <w:spacing w:val="-4"/>
        </w:rPr>
        <w:t>一、作業基金</w:t>
      </w:r>
      <w:r w:rsidRPr="005F5DBE">
        <w:rPr>
          <w:spacing w:val="-4"/>
        </w:rPr>
        <w:t>7</w:t>
      </w:r>
      <w:r w:rsidRPr="005F5DBE">
        <w:rPr>
          <w:rFonts w:hint="eastAsia"/>
          <w:spacing w:val="-4"/>
        </w:rPr>
        <w:t>個單位，審定總收入</w:t>
      </w:r>
      <w:r>
        <w:rPr>
          <w:rFonts w:hint="eastAsia"/>
          <w:spacing w:val="-4"/>
        </w:rPr>
        <w:t>33</w:t>
      </w:r>
      <w:r w:rsidRPr="005F5DBE">
        <w:rPr>
          <w:rFonts w:hint="eastAsia"/>
          <w:spacing w:val="-4"/>
        </w:rPr>
        <w:t>億</w:t>
      </w:r>
      <w:r>
        <w:rPr>
          <w:rFonts w:hint="eastAsia"/>
          <w:spacing w:val="-4"/>
        </w:rPr>
        <w:t>4</w:t>
      </w:r>
      <w:r w:rsidRPr="005F5DBE">
        <w:rPr>
          <w:spacing w:val="-4"/>
        </w:rPr>
        <w:t>,</w:t>
      </w:r>
      <w:r>
        <w:rPr>
          <w:rFonts w:hint="eastAsia"/>
          <w:spacing w:val="-4"/>
        </w:rPr>
        <w:t>249</w:t>
      </w:r>
      <w:r w:rsidRPr="005F5DBE">
        <w:rPr>
          <w:rFonts w:hint="eastAsia"/>
          <w:spacing w:val="-4"/>
        </w:rPr>
        <w:t>萬餘元，總支出</w:t>
      </w:r>
      <w:r>
        <w:rPr>
          <w:rFonts w:hint="eastAsia"/>
          <w:spacing w:val="-4"/>
        </w:rPr>
        <w:t>4</w:t>
      </w:r>
      <w:r w:rsidRPr="005F5DBE">
        <w:rPr>
          <w:rFonts w:hint="eastAsia"/>
          <w:spacing w:val="-4"/>
        </w:rPr>
        <w:t>億</w:t>
      </w:r>
      <w:r>
        <w:rPr>
          <w:rFonts w:hint="eastAsia"/>
          <w:spacing w:val="-4"/>
        </w:rPr>
        <w:t>5,</w:t>
      </w:r>
      <w:r>
        <w:rPr>
          <w:spacing w:val="-4"/>
        </w:rPr>
        <w:t>921</w:t>
      </w:r>
      <w:r w:rsidRPr="005F5DBE">
        <w:rPr>
          <w:rFonts w:hint="eastAsia"/>
          <w:spacing w:val="-4"/>
        </w:rPr>
        <w:t>萬餘元，</w:t>
      </w:r>
      <w:r>
        <w:rPr>
          <w:rFonts w:hint="eastAsia"/>
          <w:spacing w:val="-4"/>
        </w:rPr>
        <w:t>賸餘28億8</w:t>
      </w:r>
      <w:r w:rsidRPr="005F5DBE">
        <w:rPr>
          <w:rFonts w:hint="eastAsia"/>
          <w:spacing w:val="-4"/>
        </w:rPr>
        <w:t>,</w:t>
      </w:r>
      <w:r>
        <w:rPr>
          <w:rFonts w:hint="eastAsia"/>
          <w:spacing w:val="-4"/>
        </w:rPr>
        <w:t>327</w:t>
      </w:r>
      <w:r w:rsidRPr="005F5DBE">
        <w:rPr>
          <w:rFonts w:hint="eastAsia"/>
          <w:spacing w:val="-4"/>
        </w:rPr>
        <w:t>萬餘元，</w:t>
      </w:r>
      <w:r w:rsidR="007959D7">
        <w:rPr>
          <w:rFonts w:hint="eastAsia"/>
          <w:spacing w:val="-4"/>
        </w:rPr>
        <w:t>與</w:t>
      </w:r>
      <w:r w:rsidRPr="005F5DBE">
        <w:rPr>
          <w:rFonts w:hint="eastAsia"/>
          <w:spacing w:val="-4"/>
        </w:rPr>
        <w:t>預算短</w:t>
      </w:r>
      <w:proofErr w:type="gramStart"/>
      <w:r>
        <w:rPr>
          <w:rFonts w:hint="eastAsia"/>
          <w:spacing w:val="-4"/>
        </w:rPr>
        <w:t>絀</w:t>
      </w:r>
      <w:proofErr w:type="gramEnd"/>
      <w:r>
        <w:rPr>
          <w:rFonts w:hint="eastAsia"/>
          <w:spacing w:val="-4"/>
        </w:rPr>
        <w:t>8,</w:t>
      </w:r>
      <w:r>
        <w:rPr>
          <w:spacing w:val="-4"/>
        </w:rPr>
        <w:t>550</w:t>
      </w:r>
      <w:r w:rsidRPr="005F5DBE">
        <w:rPr>
          <w:rFonts w:hint="eastAsia"/>
          <w:spacing w:val="-4"/>
        </w:rPr>
        <w:t>萬餘元，</w:t>
      </w:r>
      <w:r>
        <w:rPr>
          <w:rFonts w:hint="eastAsia"/>
          <w:spacing w:val="-4"/>
        </w:rPr>
        <w:t>相距29億6,</w:t>
      </w:r>
      <w:r>
        <w:rPr>
          <w:spacing w:val="-4"/>
        </w:rPr>
        <w:t>877</w:t>
      </w:r>
      <w:r w:rsidRPr="005F5DBE">
        <w:rPr>
          <w:rFonts w:hint="eastAsia"/>
          <w:spacing w:val="-4"/>
        </w:rPr>
        <w:t>萬餘元（圖1），主要係雲林縣</w:t>
      </w:r>
      <w:r>
        <w:rPr>
          <w:rFonts w:hint="eastAsia"/>
          <w:spacing w:val="-4"/>
        </w:rPr>
        <w:t>斗南鎮小東市地重劃</w:t>
      </w:r>
      <w:r w:rsidRPr="005F5DBE">
        <w:rPr>
          <w:rFonts w:hint="eastAsia"/>
          <w:spacing w:val="-4"/>
        </w:rPr>
        <w:t>基金</w:t>
      </w:r>
      <w:r>
        <w:rPr>
          <w:rFonts w:hint="eastAsia"/>
          <w:spacing w:val="-4"/>
        </w:rPr>
        <w:t>辦理財務結算，盈餘撥充雲林縣平均地權基金</w:t>
      </w:r>
      <w:r w:rsidRPr="005F5DBE">
        <w:rPr>
          <w:rFonts w:hint="eastAsia"/>
          <w:spacing w:val="-4"/>
        </w:rPr>
        <w:t>，及認列</w:t>
      </w:r>
      <w:r>
        <w:rPr>
          <w:rFonts w:hint="eastAsia"/>
          <w:spacing w:val="-4"/>
        </w:rPr>
        <w:t>政策性開發不動產收入</w:t>
      </w:r>
      <w:r w:rsidRPr="005F5DBE">
        <w:rPr>
          <w:rFonts w:hint="eastAsia"/>
          <w:spacing w:val="-4"/>
        </w:rPr>
        <w:t>較預計增加所致。</w:t>
      </w:r>
      <w:r w:rsidRPr="005810D0">
        <w:rPr>
          <w:rFonts w:hint="eastAsia"/>
          <w:color w:val="000000" w:themeColor="text1"/>
          <w:spacing w:val="-4"/>
        </w:rPr>
        <w:t>除雲</w:t>
      </w:r>
      <w:r w:rsidRPr="005810D0">
        <w:rPr>
          <w:color w:val="000000" w:themeColor="text1"/>
          <w:spacing w:val="-4"/>
        </w:rPr>
        <w:t>林縣</w:t>
      </w:r>
      <w:r w:rsidRPr="005810D0">
        <w:rPr>
          <w:rFonts w:hint="eastAsia"/>
          <w:color w:val="000000" w:themeColor="text1"/>
          <w:spacing w:val="-4"/>
        </w:rPr>
        <w:t>北港糖廠市地重劃基金，市地重劃計畫尚在辦理中，及雲林縣斗六人文公園區段徵收基金，區段徵收計畫尚在辦理中</w:t>
      </w:r>
      <w:r w:rsidRPr="005810D0">
        <w:rPr>
          <w:color w:val="000000" w:themeColor="text1"/>
          <w:spacing w:val="-4"/>
        </w:rPr>
        <w:t>，</w:t>
      </w:r>
      <w:proofErr w:type="gramStart"/>
      <w:r w:rsidRPr="005810D0">
        <w:rPr>
          <w:rFonts w:hint="eastAsia"/>
          <w:color w:val="000000" w:themeColor="text1"/>
          <w:spacing w:val="-4"/>
        </w:rPr>
        <w:t>113</w:t>
      </w:r>
      <w:proofErr w:type="gramEnd"/>
      <w:r w:rsidRPr="005810D0">
        <w:rPr>
          <w:rFonts w:hint="eastAsia"/>
          <w:color w:val="000000" w:themeColor="text1"/>
          <w:spacing w:val="-4"/>
        </w:rPr>
        <w:t>年度</w:t>
      </w:r>
      <w:proofErr w:type="gramStart"/>
      <w:r w:rsidRPr="005810D0">
        <w:rPr>
          <w:rFonts w:hint="eastAsia"/>
          <w:color w:val="000000" w:themeColor="text1"/>
          <w:spacing w:val="-4"/>
        </w:rPr>
        <w:t>均</w:t>
      </w:r>
      <w:r w:rsidRPr="005810D0">
        <w:rPr>
          <w:color w:val="000000" w:themeColor="text1"/>
          <w:spacing w:val="-4"/>
        </w:rPr>
        <w:t>無餘絀</w:t>
      </w:r>
      <w:proofErr w:type="gramEnd"/>
      <w:r w:rsidRPr="005810D0">
        <w:rPr>
          <w:rFonts w:hint="eastAsia"/>
          <w:color w:val="000000" w:themeColor="text1"/>
          <w:spacing w:val="-4"/>
        </w:rPr>
        <w:t>外</w:t>
      </w:r>
      <w:r w:rsidRPr="005C2EE6">
        <w:rPr>
          <w:rFonts w:hint="eastAsia"/>
          <w:color w:val="000000" w:themeColor="text1"/>
          <w:spacing w:val="-4"/>
        </w:rPr>
        <w:t>，</w:t>
      </w:r>
      <w:r>
        <w:rPr>
          <w:rFonts w:hint="eastAsia"/>
          <w:color w:val="000000" w:themeColor="text1"/>
          <w:spacing w:val="-4"/>
          <w:szCs w:val="24"/>
        </w:rPr>
        <w:t>其餘</w:t>
      </w:r>
      <w:r w:rsidRPr="005C2EE6">
        <w:rPr>
          <w:rFonts w:hint="eastAsia"/>
          <w:color w:val="000000" w:themeColor="text1"/>
          <w:spacing w:val="-4"/>
        </w:rPr>
        <w:t>5個</w:t>
      </w:r>
      <w:proofErr w:type="gramStart"/>
      <w:r w:rsidRPr="005C2EE6">
        <w:rPr>
          <w:rFonts w:hint="eastAsia"/>
          <w:color w:val="000000" w:themeColor="text1"/>
          <w:spacing w:val="-4"/>
        </w:rPr>
        <w:t>單位</w:t>
      </w:r>
      <w:r>
        <w:rPr>
          <w:rFonts w:hint="eastAsia"/>
          <w:color w:val="000000" w:themeColor="text1"/>
          <w:spacing w:val="-4"/>
        </w:rPr>
        <w:t>均有賸餘</w:t>
      </w:r>
      <w:proofErr w:type="gramEnd"/>
      <w:r w:rsidRPr="005C2EE6">
        <w:rPr>
          <w:color w:val="000000" w:themeColor="text1"/>
          <w:spacing w:val="-4"/>
        </w:rPr>
        <w:t>，</w:t>
      </w:r>
      <w:r w:rsidRPr="005C2EE6">
        <w:rPr>
          <w:rFonts w:hint="eastAsia"/>
          <w:color w:val="000000" w:themeColor="text1"/>
          <w:spacing w:val="-4"/>
        </w:rPr>
        <w:t>共</w:t>
      </w:r>
      <w:r w:rsidRPr="005C2EE6">
        <w:rPr>
          <w:color w:val="000000" w:themeColor="text1"/>
          <w:spacing w:val="-4"/>
        </w:rPr>
        <w:t>計賸餘</w:t>
      </w:r>
      <w:r w:rsidRPr="005C2EE6">
        <w:rPr>
          <w:rFonts w:hint="eastAsia"/>
          <w:color w:val="000000" w:themeColor="text1"/>
          <w:spacing w:val="-4"/>
        </w:rPr>
        <w:t>28億</w:t>
      </w:r>
      <w:r w:rsidRPr="005C2EE6">
        <w:rPr>
          <w:color w:val="000000" w:themeColor="text1"/>
          <w:spacing w:val="-4"/>
        </w:rPr>
        <w:t>8,327</w:t>
      </w:r>
      <w:r w:rsidRPr="005C2EE6">
        <w:rPr>
          <w:rFonts w:hint="eastAsia"/>
          <w:color w:val="000000" w:themeColor="text1"/>
          <w:spacing w:val="-4"/>
        </w:rPr>
        <w:t>萬餘元。其中雲林縣斗南鎮小東市地重劃基金等</w:t>
      </w:r>
      <w:r w:rsidRPr="005C2EE6">
        <w:rPr>
          <w:color w:val="000000" w:themeColor="text1"/>
          <w:spacing w:val="-4"/>
        </w:rPr>
        <w:t>3個基金，賸餘較預算增加</w:t>
      </w:r>
      <w:r w:rsidRPr="006D61AF">
        <w:rPr>
          <w:color w:val="000000" w:themeColor="text1"/>
          <w:spacing w:val="-4"/>
        </w:rPr>
        <w:t>；</w:t>
      </w:r>
      <w:r w:rsidRPr="006D61AF">
        <w:rPr>
          <w:rFonts w:hint="eastAsia"/>
          <w:color w:val="000000" w:themeColor="text1"/>
          <w:spacing w:val="-4"/>
        </w:rPr>
        <w:t>雲林縣平均地權基金</w:t>
      </w:r>
      <w:r w:rsidRPr="006D61AF">
        <w:rPr>
          <w:color w:val="000000" w:themeColor="text1"/>
          <w:spacing w:val="-4"/>
        </w:rPr>
        <w:t>等</w:t>
      </w:r>
      <w:r w:rsidRPr="006D61AF">
        <w:rPr>
          <w:rFonts w:hint="eastAsia"/>
          <w:color w:val="000000" w:themeColor="text1"/>
          <w:spacing w:val="-4"/>
        </w:rPr>
        <w:t>2</w:t>
      </w:r>
      <w:r w:rsidRPr="006D61AF">
        <w:rPr>
          <w:color w:val="000000" w:themeColor="text1"/>
          <w:spacing w:val="-4"/>
        </w:rPr>
        <w:t>個基金</w:t>
      </w:r>
      <w:r w:rsidRPr="006D61AF">
        <w:rPr>
          <w:rFonts w:hint="eastAsia"/>
          <w:color w:val="000000" w:themeColor="text1"/>
          <w:spacing w:val="-4"/>
        </w:rPr>
        <w:t>，預算短</w:t>
      </w:r>
      <w:proofErr w:type="gramStart"/>
      <w:r w:rsidRPr="006D61AF">
        <w:rPr>
          <w:rFonts w:hint="eastAsia"/>
          <w:color w:val="000000" w:themeColor="text1"/>
          <w:spacing w:val="-4"/>
        </w:rPr>
        <w:t>絀</w:t>
      </w:r>
      <w:proofErr w:type="gramEnd"/>
      <w:r w:rsidRPr="006D61AF">
        <w:rPr>
          <w:rFonts w:hint="eastAsia"/>
          <w:color w:val="000000" w:themeColor="text1"/>
          <w:spacing w:val="-4"/>
        </w:rPr>
        <w:t>，實際賸餘。</w:t>
      </w:r>
      <w:r w:rsidRPr="005F5DBE">
        <w:rPr>
          <w:rFonts w:hint="eastAsia"/>
          <w:b/>
          <w:spacing w:val="-4"/>
        </w:rPr>
        <w:t>二、特別收入基金</w:t>
      </w:r>
      <w:r w:rsidRPr="005F5DBE">
        <w:rPr>
          <w:spacing w:val="-4"/>
        </w:rPr>
        <w:t>4</w:t>
      </w:r>
      <w:r w:rsidRPr="005F5DBE">
        <w:rPr>
          <w:rFonts w:hint="eastAsia"/>
          <w:spacing w:val="-4"/>
        </w:rPr>
        <w:t>個單位，審定基金來源</w:t>
      </w:r>
      <w:r w:rsidRPr="005F5DBE">
        <w:rPr>
          <w:spacing w:val="-4"/>
        </w:rPr>
        <w:t>1</w:t>
      </w:r>
      <w:r>
        <w:rPr>
          <w:rFonts w:hint="eastAsia"/>
          <w:spacing w:val="-4"/>
        </w:rPr>
        <w:t>72</w:t>
      </w:r>
      <w:r w:rsidRPr="005F5DBE">
        <w:rPr>
          <w:rFonts w:hint="eastAsia"/>
          <w:spacing w:val="-4"/>
        </w:rPr>
        <w:t>億</w:t>
      </w:r>
      <w:r>
        <w:rPr>
          <w:rFonts w:hint="eastAsia"/>
          <w:spacing w:val="-4"/>
        </w:rPr>
        <w:t>6</w:t>
      </w:r>
      <w:r w:rsidRPr="005F5DBE">
        <w:rPr>
          <w:rFonts w:hint="eastAsia"/>
          <w:spacing w:val="-4"/>
        </w:rPr>
        <w:t>,</w:t>
      </w:r>
      <w:r>
        <w:rPr>
          <w:rFonts w:hint="eastAsia"/>
          <w:spacing w:val="-4"/>
        </w:rPr>
        <w:t>622</w:t>
      </w:r>
      <w:r w:rsidRPr="005F5DBE">
        <w:rPr>
          <w:rFonts w:hint="eastAsia"/>
          <w:spacing w:val="-4"/>
          <w:szCs w:val="24"/>
        </w:rPr>
        <w:t>萬餘元，基金用途1</w:t>
      </w:r>
      <w:r>
        <w:rPr>
          <w:rFonts w:hint="eastAsia"/>
          <w:spacing w:val="-4"/>
          <w:szCs w:val="24"/>
        </w:rPr>
        <w:t>72</w:t>
      </w:r>
      <w:r w:rsidRPr="005F5DBE">
        <w:rPr>
          <w:rFonts w:hint="eastAsia"/>
          <w:spacing w:val="-4"/>
          <w:szCs w:val="24"/>
        </w:rPr>
        <w:t>億</w:t>
      </w:r>
      <w:r>
        <w:rPr>
          <w:rFonts w:hint="eastAsia"/>
          <w:spacing w:val="-4"/>
          <w:szCs w:val="24"/>
        </w:rPr>
        <w:t>5</w:t>
      </w:r>
      <w:r w:rsidRPr="005F5DBE">
        <w:rPr>
          <w:spacing w:val="-4"/>
          <w:szCs w:val="24"/>
        </w:rPr>
        <w:t>,</w:t>
      </w:r>
      <w:r>
        <w:rPr>
          <w:rFonts w:hint="eastAsia"/>
          <w:spacing w:val="-4"/>
          <w:szCs w:val="24"/>
        </w:rPr>
        <w:t>474</w:t>
      </w:r>
      <w:r w:rsidRPr="005F5DBE">
        <w:rPr>
          <w:rFonts w:hint="eastAsia"/>
          <w:spacing w:val="-4"/>
          <w:szCs w:val="24"/>
        </w:rPr>
        <w:t>萬餘元，</w:t>
      </w:r>
      <w:r w:rsidRPr="005F5DBE">
        <w:rPr>
          <w:spacing w:val="-4"/>
        </w:rPr>
        <w:t>賸餘</w:t>
      </w:r>
      <w:r>
        <w:rPr>
          <w:rFonts w:hint="eastAsia"/>
          <w:spacing w:val="-4"/>
          <w:szCs w:val="24"/>
        </w:rPr>
        <w:t>1</w:t>
      </w:r>
      <w:r w:rsidRPr="005F5DBE">
        <w:rPr>
          <w:rFonts w:hint="eastAsia"/>
          <w:spacing w:val="-4"/>
          <w:szCs w:val="24"/>
        </w:rPr>
        <w:t>,</w:t>
      </w:r>
      <w:r>
        <w:rPr>
          <w:rFonts w:hint="eastAsia"/>
          <w:spacing w:val="-4"/>
          <w:szCs w:val="24"/>
        </w:rPr>
        <w:t>147</w:t>
      </w:r>
      <w:r w:rsidRPr="005F5DBE">
        <w:rPr>
          <w:rFonts w:hint="eastAsia"/>
          <w:spacing w:val="-4"/>
          <w:szCs w:val="24"/>
        </w:rPr>
        <w:t>萬餘元，與預算</w:t>
      </w:r>
      <w:r w:rsidRPr="005F5DBE">
        <w:rPr>
          <w:rFonts w:hint="eastAsia"/>
          <w:spacing w:val="-4"/>
        </w:rPr>
        <w:t>短</w:t>
      </w:r>
      <w:proofErr w:type="gramStart"/>
      <w:r w:rsidRPr="005F5DBE">
        <w:rPr>
          <w:rFonts w:hint="eastAsia"/>
          <w:spacing w:val="-4"/>
        </w:rPr>
        <w:t>絀</w:t>
      </w:r>
      <w:proofErr w:type="gramEnd"/>
      <w:r>
        <w:rPr>
          <w:rFonts w:hint="eastAsia"/>
          <w:spacing w:val="-4"/>
        </w:rPr>
        <w:t>4億4</w:t>
      </w:r>
      <w:r w:rsidRPr="005F5DBE">
        <w:rPr>
          <w:spacing w:val="-4"/>
        </w:rPr>
        <w:t>,</w:t>
      </w:r>
      <w:r>
        <w:rPr>
          <w:rFonts w:hint="eastAsia"/>
          <w:spacing w:val="-4"/>
        </w:rPr>
        <w:t>563</w:t>
      </w:r>
      <w:r w:rsidRPr="005F5DBE">
        <w:rPr>
          <w:rFonts w:hint="eastAsia"/>
          <w:spacing w:val="-4"/>
        </w:rPr>
        <w:t>萬餘元，相距</w:t>
      </w:r>
      <w:r>
        <w:rPr>
          <w:rFonts w:hint="eastAsia"/>
          <w:spacing w:val="-4"/>
        </w:rPr>
        <w:t>4</w:t>
      </w:r>
      <w:r w:rsidRPr="005F5DBE">
        <w:rPr>
          <w:spacing w:val="-4"/>
          <w:szCs w:val="24"/>
        </w:rPr>
        <w:t>億</w:t>
      </w:r>
      <w:r w:rsidRPr="005F5DBE">
        <w:rPr>
          <w:rFonts w:hint="eastAsia"/>
          <w:spacing w:val="-4"/>
          <w:szCs w:val="24"/>
        </w:rPr>
        <w:t>5,</w:t>
      </w:r>
      <w:r>
        <w:rPr>
          <w:rFonts w:hint="eastAsia"/>
          <w:spacing w:val="-4"/>
          <w:szCs w:val="24"/>
        </w:rPr>
        <w:t>710</w:t>
      </w:r>
      <w:r w:rsidRPr="005F5DBE">
        <w:rPr>
          <w:spacing w:val="-4"/>
          <w:szCs w:val="24"/>
        </w:rPr>
        <w:t>萬</w:t>
      </w:r>
      <w:r w:rsidRPr="005F5DBE">
        <w:rPr>
          <w:rFonts w:hint="eastAsia"/>
          <w:spacing w:val="-4"/>
          <w:szCs w:val="24"/>
        </w:rPr>
        <w:t>餘元</w:t>
      </w:r>
      <w:r w:rsidRPr="005F5DBE">
        <w:rPr>
          <w:rFonts w:hint="eastAsia"/>
          <w:spacing w:val="-4"/>
        </w:rPr>
        <w:t>（圖2）</w:t>
      </w:r>
      <w:r w:rsidRPr="005F5DBE">
        <w:rPr>
          <w:rFonts w:hint="eastAsia"/>
          <w:spacing w:val="-4"/>
          <w:szCs w:val="24"/>
        </w:rPr>
        <w:t>，</w:t>
      </w:r>
      <w:r w:rsidRPr="005F5DBE">
        <w:rPr>
          <w:rFonts w:hint="eastAsia"/>
          <w:spacing w:val="-4"/>
          <w:kern w:val="0"/>
          <w:szCs w:val="24"/>
        </w:rPr>
        <w:t>主要係雲林縣地方教育發展基金</w:t>
      </w:r>
      <w:r>
        <w:rPr>
          <w:rFonts w:hint="eastAsia"/>
          <w:spacing w:val="-4"/>
          <w:kern w:val="0"/>
          <w:szCs w:val="24"/>
        </w:rPr>
        <w:t>少子女化對策計畫補助經費改</w:t>
      </w:r>
      <w:proofErr w:type="gramStart"/>
      <w:r>
        <w:rPr>
          <w:rFonts w:hint="eastAsia"/>
          <w:spacing w:val="-4"/>
          <w:kern w:val="0"/>
          <w:szCs w:val="24"/>
        </w:rPr>
        <w:t>採</w:t>
      </w:r>
      <w:proofErr w:type="gramEnd"/>
      <w:r>
        <w:rPr>
          <w:rFonts w:hint="eastAsia"/>
          <w:spacing w:val="-4"/>
          <w:kern w:val="0"/>
          <w:szCs w:val="24"/>
        </w:rPr>
        <w:t>代收代付方式辦理，及補助教師課稅相關配套所需費用較預計減少</w:t>
      </w:r>
      <w:r w:rsidRPr="005F5DBE">
        <w:rPr>
          <w:rFonts w:hint="eastAsia"/>
          <w:spacing w:val="-4"/>
          <w:kern w:val="0"/>
          <w:szCs w:val="24"/>
        </w:rPr>
        <w:t>所致。</w:t>
      </w:r>
      <w:proofErr w:type="gramStart"/>
      <w:r>
        <w:rPr>
          <w:spacing w:val="-4"/>
          <w:szCs w:val="24"/>
        </w:rPr>
        <w:t>113</w:t>
      </w:r>
      <w:proofErr w:type="gramEnd"/>
      <w:r w:rsidRPr="005F5DBE">
        <w:rPr>
          <w:rFonts w:hint="eastAsia"/>
          <w:spacing w:val="-4"/>
          <w:szCs w:val="24"/>
        </w:rPr>
        <w:t>年度短</w:t>
      </w:r>
      <w:proofErr w:type="gramStart"/>
      <w:r w:rsidRPr="005F5DBE">
        <w:rPr>
          <w:rFonts w:hint="eastAsia"/>
          <w:spacing w:val="-4"/>
          <w:szCs w:val="24"/>
        </w:rPr>
        <w:t>絀</w:t>
      </w:r>
      <w:proofErr w:type="gramEnd"/>
      <w:r w:rsidRPr="005F5DBE">
        <w:rPr>
          <w:rFonts w:hint="eastAsia"/>
          <w:spacing w:val="-4"/>
          <w:szCs w:val="24"/>
        </w:rPr>
        <w:t>之基金有</w:t>
      </w:r>
      <w:r>
        <w:rPr>
          <w:rFonts w:hint="eastAsia"/>
          <w:spacing w:val="-4"/>
          <w:szCs w:val="24"/>
        </w:rPr>
        <w:t>3</w:t>
      </w:r>
      <w:r w:rsidRPr="005F5DBE">
        <w:rPr>
          <w:rFonts w:hint="eastAsia"/>
          <w:spacing w:val="-4"/>
          <w:szCs w:val="24"/>
        </w:rPr>
        <w:t>個單位，</w:t>
      </w:r>
      <w:r>
        <w:rPr>
          <w:rFonts w:hint="eastAsia"/>
          <w:spacing w:val="-4"/>
          <w:szCs w:val="24"/>
        </w:rPr>
        <w:t>共</w:t>
      </w:r>
      <w:r w:rsidRPr="005F5DBE">
        <w:rPr>
          <w:rFonts w:hint="eastAsia"/>
          <w:spacing w:val="-4"/>
          <w:szCs w:val="24"/>
        </w:rPr>
        <w:t>計短</w:t>
      </w:r>
      <w:proofErr w:type="gramStart"/>
      <w:r w:rsidRPr="005F5DBE">
        <w:rPr>
          <w:rFonts w:hint="eastAsia"/>
          <w:spacing w:val="-4"/>
          <w:szCs w:val="24"/>
        </w:rPr>
        <w:t>絀</w:t>
      </w:r>
      <w:proofErr w:type="gramEnd"/>
      <w:r>
        <w:rPr>
          <w:rFonts w:hint="eastAsia"/>
          <w:spacing w:val="-4"/>
          <w:szCs w:val="24"/>
        </w:rPr>
        <w:t>6</w:t>
      </w:r>
      <w:r>
        <w:rPr>
          <w:spacing w:val="-4"/>
          <w:szCs w:val="24"/>
        </w:rPr>
        <w:t>,509</w:t>
      </w:r>
      <w:r w:rsidRPr="005F5DBE">
        <w:rPr>
          <w:rFonts w:hint="eastAsia"/>
          <w:spacing w:val="-4"/>
          <w:szCs w:val="24"/>
        </w:rPr>
        <w:t>萬餘元；</w:t>
      </w:r>
      <w:r>
        <w:rPr>
          <w:rFonts w:hint="eastAsia"/>
          <w:spacing w:val="-4"/>
          <w:szCs w:val="24"/>
        </w:rPr>
        <w:t>賸餘</w:t>
      </w:r>
      <w:r w:rsidRPr="005F5DBE">
        <w:rPr>
          <w:rFonts w:hint="eastAsia"/>
          <w:spacing w:val="-4"/>
          <w:szCs w:val="24"/>
        </w:rPr>
        <w:t>之基金</w:t>
      </w:r>
      <w:r>
        <w:rPr>
          <w:rFonts w:hint="eastAsia"/>
          <w:spacing w:val="-4"/>
        </w:rPr>
        <w:t>1</w:t>
      </w:r>
      <w:r w:rsidRPr="005F5DBE">
        <w:rPr>
          <w:rFonts w:hint="eastAsia"/>
          <w:spacing w:val="-4"/>
        </w:rPr>
        <w:t>個單位</w:t>
      </w:r>
      <w:r w:rsidRPr="005F5DBE">
        <w:rPr>
          <w:spacing w:val="-4"/>
        </w:rPr>
        <w:t>，計賸餘</w:t>
      </w:r>
      <w:r w:rsidR="004E2F6F">
        <w:rPr>
          <w:noProof/>
          <w:spacing w:val="-4"/>
        </w:rPr>
        <w:lastRenderedPageBreak/>
        <w:drawing>
          <wp:anchor distT="0" distB="0" distL="114300" distR="114300" simplePos="0" relativeHeight="251663360" behindDoc="0" locked="0" layoutInCell="1" allowOverlap="1" wp14:anchorId="247DBABE" wp14:editId="5AB249B1">
            <wp:simplePos x="0" y="0"/>
            <wp:positionH relativeFrom="column">
              <wp:posOffset>2174240</wp:posOffset>
            </wp:positionH>
            <wp:positionV relativeFrom="paragraph">
              <wp:posOffset>127635</wp:posOffset>
            </wp:positionV>
            <wp:extent cx="3958590" cy="3239770"/>
            <wp:effectExtent l="0" t="0" r="3810" b="0"/>
            <wp:wrapSquare wrapText="bothSides"/>
            <wp:docPr id="1509475341" name="圖片 1509475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58590" cy="3239770"/>
                    </a:xfrm>
                    <a:prstGeom prst="rect">
                      <a:avLst/>
                    </a:prstGeom>
                    <a:noFill/>
                  </pic:spPr>
                </pic:pic>
              </a:graphicData>
            </a:graphic>
          </wp:anchor>
        </w:drawing>
      </w:r>
      <w:r>
        <w:rPr>
          <w:rFonts w:hint="eastAsia"/>
          <w:spacing w:val="-4"/>
        </w:rPr>
        <w:t>7</w:t>
      </w:r>
      <w:r w:rsidRPr="005F5DBE">
        <w:rPr>
          <w:spacing w:val="-4"/>
        </w:rPr>
        <w:t>,</w:t>
      </w:r>
      <w:r>
        <w:rPr>
          <w:rFonts w:hint="eastAsia"/>
          <w:spacing w:val="-4"/>
        </w:rPr>
        <w:t>657</w:t>
      </w:r>
      <w:r w:rsidRPr="005F5DBE">
        <w:rPr>
          <w:rFonts w:hint="eastAsia"/>
          <w:spacing w:val="-4"/>
        </w:rPr>
        <w:t>萬餘元。其中雲林縣地方教育發展基金等3</w:t>
      </w:r>
      <w:r w:rsidRPr="005F5DBE">
        <w:rPr>
          <w:spacing w:val="-4"/>
        </w:rPr>
        <w:t>個基金，</w:t>
      </w:r>
      <w:r>
        <w:rPr>
          <w:rFonts w:hint="eastAsia"/>
          <w:spacing w:val="-4"/>
        </w:rPr>
        <w:t>短</w:t>
      </w:r>
      <w:proofErr w:type="gramStart"/>
      <w:r>
        <w:rPr>
          <w:rFonts w:hint="eastAsia"/>
          <w:spacing w:val="-4"/>
        </w:rPr>
        <w:t>絀</w:t>
      </w:r>
      <w:proofErr w:type="gramEnd"/>
      <w:r w:rsidRPr="005F5DBE">
        <w:rPr>
          <w:rFonts w:hint="eastAsia"/>
          <w:spacing w:val="-4"/>
        </w:rPr>
        <w:t>較預算</w:t>
      </w:r>
      <w:r>
        <w:rPr>
          <w:rFonts w:hint="eastAsia"/>
          <w:spacing w:val="-4"/>
        </w:rPr>
        <w:t>減少</w:t>
      </w:r>
      <w:r w:rsidRPr="005F5DBE">
        <w:rPr>
          <w:rFonts w:hint="eastAsia"/>
          <w:spacing w:val="-4"/>
        </w:rPr>
        <w:t>；</w:t>
      </w:r>
      <w:r w:rsidRPr="006D61AF">
        <w:rPr>
          <w:rFonts w:hint="eastAsia"/>
          <w:color w:val="000000" w:themeColor="text1"/>
          <w:spacing w:val="-4"/>
        </w:rPr>
        <w:t>雲林縣環境保護基金，預算短</w:t>
      </w:r>
      <w:proofErr w:type="gramStart"/>
      <w:r w:rsidRPr="006D61AF">
        <w:rPr>
          <w:rFonts w:hint="eastAsia"/>
          <w:color w:val="000000" w:themeColor="text1"/>
          <w:spacing w:val="-4"/>
        </w:rPr>
        <w:t>絀</w:t>
      </w:r>
      <w:proofErr w:type="gramEnd"/>
      <w:r w:rsidRPr="006D61AF">
        <w:rPr>
          <w:rFonts w:hint="eastAsia"/>
          <w:color w:val="000000" w:themeColor="text1"/>
          <w:spacing w:val="-4"/>
        </w:rPr>
        <w:t>，</w:t>
      </w:r>
      <w:r>
        <w:rPr>
          <w:rFonts w:hint="eastAsia"/>
          <w:color w:val="000000" w:themeColor="text1"/>
          <w:spacing w:val="-4"/>
        </w:rPr>
        <w:t>而</w:t>
      </w:r>
      <w:r w:rsidRPr="006D61AF">
        <w:rPr>
          <w:rFonts w:hint="eastAsia"/>
          <w:color w:val="000000" w:themeColor="text1"/>
          <w:spacing w:val="-4"/>
        </w:rPr>
        <w:t>實際賸餘</w:t>
      </w:r>
      <w:r>
        <w:rPr>
          <w:rFonts w:hint="eastAsia"/>
          <w:color w:val="000000" w:themeColor="text1"/>
          <w:spacing w:val="-4"/>
        </w:rPr>
        <w:t>。</w:t>
      </w:r>
    </w:p>
    <w:p w14:paraId="22AAEFC6" w14:textId="2A81A7FF" w:rsidR="008F6D29" w:rsidRPr="005F5DBE" w:rsidRDefault="008F6D29" w:rsidP="00156B34">
      <w:pPr>
        <w:spacing w:line="520" w:lineRule="exact"/>
        <w:ind w:firstLine="544"/>
        <w:rPr>
          <w:spacing w:val="-4"/>
        </w:rPr>
      </w:pPr>
      <w:r w:rsidRPr="005F5DBE">
        <w:rPr>
          <w:rFonts w:hint="eastAsia"/>
          <w:spacing w:val="-4"/>
        </w:rPr>
        <w:t>上述11個非營業特種基金</w:t>
      </w:r>
      <w:proofErr w:type="gramStart"/>
      <w:r>
        <w:rPr>
          <w:rFonts w:hint="eastAsia"/>
          <w:spacing w:val="-4"/>
        </w:rPr>
        <w:t>113</w:t>
      </w:r>
      <w:proofErr w:type="gramEnd"/>
      <w:r w:rsidRPr="005F5DBE">
        <w:rPr>
          <w:rFonts w:hint="eastAsia"/>
          <w:spacing w:val="-4"/>
        </w:rPr>
        <w:t>年度總收支（含基金來源、用途）規模達3</w:t>
      </w:r>
      <w:r>
        <w:rPr>
          <w:rFonts w:hint="eastAsia"/>
          <w:spacing w:val="-4"/>
        </w:rPr>
        <w:t>83</w:t>
      </w:r>
      <w:r w:rsidRPr="005F5DBE">
        <w:rPr>
          <w:rFonts w:hint="eastAsia"/>
          <w:spacing w:val="-4"/>
        </w:rPr>
        <w:t>億</w:t>
      </w:r>
      <w:r>
        <w:rPr>
          <w:rFonts w:hint="eastAsia"/>
          <w:spacing w:val="-4"/>
        </w:rPr>
        <w:t>2</w:t>
      </w:r>
      <w:r w:rsidRPr="005F5DBE">
        <w:rPr>
          <w:spacing w:val="-4"/>
        </w:rPr>
        <w:t>,</w:t>
      </w:r>
      <w:r>
        <w:rPr>
          <w:rFonts w:hint="eastAsia"/>
          <w:spacing w:val="-4"/>
        </w:rPr>
        <w:t>268</w:t>
      </w:r>
      <w:r w:rsidRPr="005F5DBE">
        <w:rPr>
          <w:rFonts w:hint="eastAsia"/>
          <w:spacing w:val="-4"/>
        </w:rPr>
        <w:t>萬餘元，考量作業基金與特別收入基金因屬性各有不同，</w:t>
      </w:r>
      <w:proofErr w:type="gramStart"/>
      <w:r w:rsidRPr="005F5DBE">
        <w:rPr>
          <w:rFonts w:hint="eastAsia"/>
          <w:spacing w:val="-4"/>
        </w:rPr>
        <w:t>爰</w:t>
      </w:r>
      <w:proofErr w:type="gramEnd"/>
      <w:r w:rsidRPr="005F5DBE">
        <w:rPr>
          <w:rFonts w:hint="eastAsia"/>
          <w:spacing w:val="-4"/>
        </w:rPr>
        <w:t>分就基金特性擇選不同之評比標準予以評核。其中</w:t>
      </w:r>
      <w:r w:rsidRPr="005F5DBE">
        <w:rPr>
          <w:rFonts w:hint="eastAsia"/>
          <w:b/>
          <w:spacing w:val="-4"/>
        </w:rPr>
        <w:t>作業基金</w:t>
      </w:r>
      <w:r w:rsidRPr="005F5DBE">
        <w:rPr>
          <w:rFonts w:hint="eastAsia"/>
          <w:spacing w:val="-4"/>
        </w:rPr>
        <w:t>係以預算餘</w:t>
      </w:r>
      <w:proofErr w:type="gramStart"/>
      <w:r w:rsidRPr="005F5DBE">
        <w:rPr>
          <w:rFonts w:hint="eastAsia"/>
          <w:spacing w:val="-4"/>
        </w:rPr>
        <w:t>絀</w:t>
      </w:r>
      <w:proofErr w:type="gramEnd"/>
      <w:r w:rsidRPr="005F5DBE">
        <w:rPr>
          <w:rFonts w:hint="eastAsia"/>
          <w:spacing w:val="-4"/>
        </w:rPr>
        <w:t>及主要營運計畫達成情形作為評比標準，經就7個作業基金予以評核結果，</w:t>
      </w:r>
      <w:r>
        <w:rPr>
          <w:rFonts w:hint="eastAsia"/>
          <w:spacing w:val="-4"/>
        </w:rPr>
        <w:t>主要營運計畫執行率已達</w:t>
      </w:r>
      <w:proofErr w:type="gramStart"/>
      <w:r>
        <w:rPr>
          <w:rFonts w:hint="eastAsia"/>
          <w:spacing w:val="-4"/>
        </w:rPr>
        <w:t>8成</w:t>
      </w:r>
      <w:proofErr w:type="gramEnd"/>
      <w:r>
        <w:rPr>
          <w:rFonts w:hint="eastAsia"/>
          <w:spacing w:val="-4"/>
        </w:rPr>
        <w:t>以上，且</w:t>
      </w:r>
      <w:r w:rsidRPr="005F5DBE">
        <w:rPr>
          <w:rFonts w:hint="eastAsia"/>
          <w:spacing w:val="-4"/>
        </w:rPr>
        <w:t>賸餘較預算數增加者，計有雲林縣斗南鎮小東市地重劃基金</w:t>
      </w:r>
      <w:r>
        <w:rPr>
          <w:rFonts w:hint="eastAsia"/>
          <w:spacing w:val="-4"/>
        </w:rPr>
        <w:t>、</w:t>
      </w:r>
      <w:r w:rsidRPr="005F5DBE">
        <w:rPr>
          <w:rFonts w:hint="eastAsia"/>
          <w:spacing w:val="-4"/>
        </w:rPr>
        <w:t>雲林縣</w:t>
      </w:r>
      <w:r>
        <w:rPr>
          <w:rFonts w:hint="eastAsia"/>
          <w:spacing w:val="-4"/>
        </w:rPr>
        <w:t>平均地權</w:t>
      </w:r>
      <w:r w:rsidRPr="005F5DBE">
        <w:rPr>
          <w:rFonts w:hint="eastAsia"/>
          <w:spacing w:val="-4"/>
        </w:rPr>
        <w:t>基金及</w:t>
      </w:r>
      <w:r>
        <w:rPr>
          <w:rFonts w:hint="eastAsia"/>
          <w:spacing w:val="-4"/>
        </w:rPr>
        <w:t>雲林縣停車場作業基金</w:t>
      </w:r>
      <w:r w:rsidRPr="005F5DBE">
        <w:rPr>
          <w:rFonts w:hint="eastAsia"/>
          <w:spacing w:val="-4"/>
        </w:rPr>
        <w:t>等</w:t>
      </w:r>
      <w:r>
        <w:rPr>
          <w:rFonts w:hint="eastAsia"/>
          <w:spacing w:val="-4"/>
        </w:rPr>
        <w:t>3</w:t>
      </w:r>
      <w:r w:rsidRPr="005F5DBE">
        <w:rPr>
          <w:rFonts w:hint="eastAsia"/>
          <w:spacing w:val="-4"/>
        </w:rPr>
        <w:t>個單位</w:t>
      </w:r>
      <w:r>
        <w:rPr>
          <w:rFonts w:hint="eastAsia"/>
          <w:spacing w:val="-4"/>
        </w:rPr>
        <w:t>，7</w:t>
      </w:r>
      <w:r w:rsidR="00014017">
        <w:rPr>
          <w:rFonts w:hint="eastAsia"/>
          <w:spacing w:val="-4"/>
        </w:rPr>
        <w:t>個</w:t>
      </w:r>
      <w:r>
        <w:rPr>
          <w:rFonts w:hint="eastAsia"/>
          <w:spacing w:val="-4"/>
        </w:rPr>
        <w:t>作業基金</w:t>
      </w:r>
      <w:proofErr w:type="gramStart"/>
      <w:r>
        <w:rPr>
          <w:rFonts w:hint="eastAsia"/>
          <w:spacing w:val="-4"/>
        </w:rPr>
        <w:t>均無短絀</w:t>
      </w:r>
      <w:proofErr w:type="gramEnd"/>
      <w:r>
        <w:rPr>
          <w:rFonts w:hint="eastAsia"/>
          <w:spacing w:val="-4"/>
        </w:rPr>
        <w:t>較預算增加情事</w:t>
      </w:r>
      <w:r w:rsidRPr="005F5DBE">
        <w:rPr>
          <w:rFonts w:hint="eastAsia"/>
          <w:spacing w:val="-4"/>
        </w:rPr>
        <w:t>。至</w:t>
      </w:r>
      <w:r w:rsidRPr="005F5DBE">
        <w:rPr>
          <w:rFonts w:hint="eastAsia"/>
          <w:b/>
          <w:spacing w:val="-4"/>
        </w:rPr>
        <w:t>特別收入基金</w:t>
      </w:r>
      <w:r w:rsidRPr="005F5DBE">
        <w:rPr>
          <w:rFonts w:hint="eastAsia"/>
          <w:spacing w:val="-4"/>
        </w:rPr>
        <w:t>係以審定餘</w:t>
      </w:r>
      <w:proofErr w:type="gramStart"/>
      <w:r w:rsidRPr="005F5DBE">
        <w:rPr>
          <w:rFonts w:hint="eastAsia"/>
          <w:spacing w:val="-4"/>
        </w:rPr>
        <w:t>絀</w:t>
      </w:r>
      <w:proofErr w:type="gramEnd"/>
      <w:r w:rsidRPr="005F5DBE">
        <w:rPr>
          <w:rFonts w:hint="eastAsia"/>
          <w:spacing w:val="-4"/>
        </w:rPr>
        <w:t>、主要業務計畫達成情形及基金用途執行率作為評比標準，經就4個特別收入基金予以評核結果，</w:t>
      </w:r>
      <w:r w:rsidRPr="005F5DBE">
        <w:rPr>
          <w:rFonts w:cs="新細明體" w:hint="eastAsia"/>
          <w:spacing w:val="-4"/>
          <w:kern w:val="0"/>
        </w:rPr>
        <w:t>基金</w:t>
      </w:r>
      <w:r w:rsidRPr="005F5DBE">
        <w:rPr>
          <w:rFonts w:hint="eastAsia"/>
          <w:spacing w:val="-4"/>
        </w:rPr>
        <w:t>用途執行率較低者為雲林縣身心障礙者就業基金。</w:t>
      </w:r>
    </w:p>
    <w:p w14:paraId="12BD48BD" w14:textId="2BFB15C4" w:rsidR="008F6D29" w:rsidRPr="005F5DBE" w:rsidRDefault="00156B34" w:rsidP="00156B34">
      <w:pPr>
        <w:spacing w:line="500" w:lineRule="exact"/>
        <w:ind w:firstLine="560"/>
      </w:pPr>
      <w:r w:rsidRPr="005F5DBE">
        <w:rPr>
          <w:noProof/>
          <w:spacing w:val="-6"/>
        </w:rPr>
        <mc:AlternateContent>
          <mc:Choice Requires="wps">
            <w:drawing>
              <wp:anchor distT="0" distB="0" distL="114300" distR="114300" simplePos="0" relativeHeight="251661312" behindDoc="1" locked="0" layoutInCell="0" allowOverlap="0" wp14:anchorId="591E12B3" wp14:editId="63E7221F">
                <wp:simplePos x="0" y="0"/>
                <wp:positionH relativeFrom="margin">
                  <wp:posOffset>1503045</wp:posOffset>
                </wp:positionH>
                <wp:positionV relativeFrom="page">
                  <wp:posOffset>6897370</wp:posOffset>
                </wp:positionV>
                <wp:extent cx="4762500" cy="2743200"/>
                <wp:effectExtent l="0" t="0" r="0" b="0"/>
                <wp:wrapSquare wrapText="bothSides"/>
                <wp:docPr id="7" name="矩形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62500" cy="2743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tbl>
                            <w:tblPr>
                              <w:tblOverlap w:val="never"/>
                              <w:tblW w:w="4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872"/>
                              <w:gridCol w:w="1222"/>
                              <w:gridCol w:w="1137"/>
                              <w:gridCol w:w="1128"/>
                              <w:gridCol w:w="1213"/>
                            </w:tblGrid>
                            <w:tr w:rsidR="008F6D29" w:rsidRPr="00F70628" w14:paraId="5DAF4875" w14:textId="77777777" w:rsidTr="0077332F">
                              <w:trPr>
                                <w:trHeight w:val="510"/>
                                <w:tblHeader/>
                                <w:jc w:val="center"/>
                              </w:trPr>
                              <w:tc>
                                <w:tcPr>
                                  <w:tcW w:w="5000" w:type="pct"/>
                                  <w:gridSpan w:val="6"/>
                                  <w:tcBorders>
                                    <w:top w:val="nil"/>
                                    <w:left w:val="nil"/>
                                    <w:bottom w:val="single" w:sz="4" w:space="0" w:color="auto"/>
                                    <w:right w:val="nil"/>
                                  </w:tcBorders>
                                  <w:tcMar>
                                    <w:left w:w="0" w:type="dxa"/>
                                    <w:right w:w="0" w:type="dxa"/>
                                  </w:tcMar>
                                  <w:vAlign w:val="center"/>
                                  <w:hideMark/>
                                </w:tcPr>
                                <w:p w14:paraId="72E531AA" w14:textId="77777777" w:rsidR="008F6D29" w:rsidRPr="004260C2" w:rsidRDefault="008F6D29" w:rsidP="00243ECC">
                                  <w:pPr>
                                    <w:pStyle w:val="aff1"/>
                                    <w:autoSpaceDE/>
                                    <w:autoSpaceDN/>
                                    <w:spacing w:before="48"/>
                                  </w:pPr>
                                  <w:r w:rsidRPr="004260C2">
                                    <w:rPr>
                                      <w:rFonts w:hint="eastAsia"/>
                                    </w:rPr>
                                    <w:t>表</w:t>
                                  </w:r>
                                  <w:r>
                                    <w:t>1</w:t>
                                  </w:r>
                                  <w:r w:rsidRPr="004260C2">
                                    <w:rPr>
                                      <w:rFonts w:hint="eastAsia"/>
                                    </w:rPr>
                                    <w:t xml:space="preserve">　</w:t>
                                  </w:r>
                                  <w:proofErr w:type="gramStart"/>
                                  <w:r>
                                    <w:t>113</w:t>
                                  </w:r>
                                  <w:proofErr w:type="gramEnd"/>
                                  <w:r w:rsidRPr="004260C2">
                                    <w:rPr>
                                      <w:rFonts w:hint="eastAsia"/>
                                    </w:rPr>
                                    <w:t>年度雲林縣非營業特種基金營運（業務）計畫執行情形</w:t>
                                  </w:r>
                                </w:p>
                              </w:tc>
                            </w:tr>
                            <w:tr w:rsidR="0077332F" w:rsidRPr="00F70628" w14:paraId="6F70EA19" w14:textId="77777777" w:rsidTr="004236FE">
                              <w:trPr>
                                <w:trHeight w:val="169"/>
                                <w:jc w:val="center"/>
                              </w:trPr>
                              <w:tc>
                                <w:tcPr>
                                  <w:tcW w:w="1000"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287B9A87" w14:textId="77777777" w:rsidR="008F6D29" w:rsidRPr="0011730E" w:rsidRDefault="008F6D29" w:rsidP="00222D0A">
                                  <w:pPr>
                                    <w:widowControl/>
                                    <w:overflowPunct/>
                                    <w:spacing w:line="300" w:lineRule="exact"/>
                                    <w:ind w:firstLineChars="0" w:firstLine="0"/>
                                    <w:suppressOverlap/>
                                    <w:jc w:val="distribute"/>
                                    <w:rPr>
                                      <w:rFonts w:cs="新細明體"/>
                                      <w:b/>
                                      <w:noProof/>
                                      <w:spacing w:val="-4"/>
                                      <w:kern w:val="0"/>
                                      <w:sz w:val="20"/>
                                      <w:szCs w:val="20"/>
                                    </w:rPr>
                                  </w:pPr>
                                  <w:r w:rsidRPr="0011730E">
                                    <w:rPr>
                                      <w:rFonts w:cs="Times New Roman" w:hint="eastAsia"/>
                                      <w:spacing w:val="-4"/>
                                      <w:sz w:val="20"/>
                                      <w:szCs w:val="20"/>
                                    </w:rPr>
                                    <w:t>主管機關名稱</w:t>
                                  </w:r>
                                </w:p>
                              </w:tc>
                              <w:tc>
                                <w:tcPr>
                                  <w:tcW w:w="626"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28E407B5" w14:textId="77777777" w:rsidR="008F6D29" w:rsidRPr="0011730E" w:rsidRDefault="008F6D29" w:rsidP="00222D0A">
                                  <w:pPr>
                                    <w:widowControl/>
                                    <w:overflowPunct/>
                                    <w:spacing w:line="300" w:lineRule="exact"/>
                                    <w:ind w:firstLineChars="0" w:firstLine="0"/>
                                    <w:suppressOverlap/>
                                    <w:jc w:val="distribute"/>
                                    <w:rPr>
                                      <w:rFonts w:cs="Times New Roman"/>
                                      <w:b/>
                                      <w:noProof/>
                                      <w:spacing w:val="-14"/>
                                      <w:kern w:val="0"/>
                                      <w:sz w:val="20"/>
                                      <w:szCs w:val="20"/>
                                    </w:rPr>
                                  </w:pPr>
                                  <w:r w:rsidRPr="0011730E">
                                    <w:rPr>
                                      <w:rFonts w:cs="Times New Roman" w:hint="eastAsia"/>
                                      <w:spacing w:val="-14"/>
                                      <w:sz w:val="20"/>
                                      <w:szCs w:val="20"/>
                                    </w:rPr>
                                    <w:t>基金數</w:t>
                                  </w:r>
                                </w:p>
                              </w:tc>
                              <w:tc>
                                <w:tcPr>
                                  <w:tcW w:w="877"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4F087C5A" w14:textId="77777777" w:rsidR="008F6D29" w:rsidRPr="0011730E" w:rsidRDefault="008F6D29" w:rsidP="00222D0A">
                                  <w:pPr>
                                    <w:widowControl/>
                                    <w:overflowPunct/>
                                    <w:spacing w:line="300" w:lineRule="exact"/>
                                    <w:ind w:firstLineChars="0" w:firstLine="0"/>
                                    <w:suppressOverlap/>
                                    <w:jc w:val="distribute"/>
                                    <w:rPr>
                                      <w:rFonts w:cs="Times New Roman"/>
                                      <w:spacing w:val="-14"/>
                                      <w:sz w:val="20"/>
                                      <w:szCs w:val="20"/>
                                    </w:rPr>
                                  </w:pPr>
                                  <w:r w:rsidRPr="0011730E">
                                    <w:rPr>
                                      <w:rFonts w:cs="Times New Roman" w:hint="eastAsia"/>
                                      <w:spacing w:val="-14"/>
                                      <w:sz w:val="20"/>
                                      <w:szCs w:val="20"/>
                                    </w:rPr>
                                    <w:t>營運（業務）</w:t>
                                  </w:r>
                                </w:p>
                                <w:p w14:paraId="13975B1F" w14:textId="77777777" w:rsidR="008F6D29" w:rsidRPr="0011730E" w:rsidRDefault="008F6D29" w:rsidP="00222D0A">
                                  <w:pPr>
                                    <w:widowControl/>
                                    <w:overflowPunct/>
                                    <w:spacing w:line="300" w:lineRule="exact"/>
                                    <w:ind w:firstLineChars="0" w:firstLine="0"/>
                                    <w:suppressOverlap/>
                                    <w:jc w:val="distribute"/>
                                    <w:rPr>
                                      <w:rFonts w:cs="Times New Roman"/>
                                      <w:b/>
                                      <w:noProof/>
                                      <w:spacing w:val="-14"/>
                                      <w:kern w:val="0"/>
                                      <w:sz w:val="20"/>
                                      <w:szCs w:val="20"/>
                                    </w:rPr>
                                  </w:pPr>
                                  <w:r w:rsidRPr="0011730E">
                                    <w:rPr>
                                      <w:rFonts w:cs="Times New Roman" w:hint="eastAsia"/>
                                      <w:spacing w:val="-14"/>
                                      <w:sz w:val="20"/>
                                      <w:szCs w:val="20"/>
                                    </w:rPr>
                                    <w:t>計畫項數</w:t>
                                  </w:r>
                                </w:p>
                              </w:tc>
                              <w:tc>
                                <w:tcPr>
                                  <w:tcW w:w="1626" w:type="pct"/>
                                  <w:gridSpan w:val="2"/>
                                  <w:tcBorders>
                                    <w:top w:val="single" w:sz="4" w:space="0" w:color="auto"/>
                                    <w:left w:val="single" w:sz="4" w:space="0" w:color="auto"/>
                                    <w:bottom w:val="nil"/>
                                    <w:right w:val="single" w:sz="4" w:space="0" w:color="auto"/>
                                  </w:tcBorders>
                                  <w:shd w:val="clear" w:color="auto" w:fill="B6DDE8"/>
                                  <w:hideMark/>
                                </w:tcPr>
                                <w:p w14:paraId="308F603F" w14:textId="77777777" w:rsidR="008F6D29" w:rsidRPr="0011730E" w:rsidRDefault="008F6D29" w:rsidP="00222D0A">
                                  <w:pPr>
                                    <w:widowControl/>
                                    <w:overflowPunct/>
                                    <w:spacing w:line="240" w:lineRule="exact"/>
                                    <w:ind w:firstLineChars="0" w:firstLine="0"/>
                                    <w:suppressOverlap/>
                                    <w:jc w:val="distribute"/>
                                    <w:rPr>
                                      <w:rFonts w:cs="Times New Roman"/>
                                      <w:sz w:val="20"/>
                                      <w:szCs w:val="20"/>
                                    </w:rPr>
                                  </w:pPr>
                                  <w:r w:rsidRPr="0011730E">
                                    <w:rPr>
                                      <w:rFonts w:cs="Times New Roman" w:hint="eastAsia"/>
                                      <w:sz w:val="20"/>
                                      <w:szCs w:val="20"/>
                                    </w:rPr>
                                    <w:t>未達預計</w:t>
                                  </w:r>
                                </w:p>
                                <w:p w14:paraId="076C1C45" w14:textId="77777777" w:rsidR="008F6D29" w:rsidRPr="0011730E" w:rsidRDefault="008F6D29" w:rsidP="00222D0A">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目標項數</w:t>
                                  </w:r>
                                </w:p>
                              </w:tc>
                              <w:tc>
                                <w:tcPr>
                                  <w:tcW w:w="871"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9852C33" w14:textId="77777777" w:rsidR="008F6D29" w:rsidRDefault="008F6D29" w:rsidP="00222D0A">
                                  <w:pPr>
                                    <w:widowControl/>
                                    <w:overflowPunct/>
                                    <w:spacing w:line="300" w:lineRule="exact"/>
                                    <w:ind w:firstLineChars="0" w:firstLine="0"/>
                                    <w:suppressOverlap/>
                                    <w:jc w:val="center"/>
                                    <w:rPr>
                                      <w:rFonts w:cs="Times New Roman"/>
                                      <w:sz w:val="20"/>
                                      <w:szCs w:val="20"/>
                                    </w:rPr>
                                  </w:pPr>
                                  <w:r w:rsidRPr="00F70628">
                                    <w:rPr>
                                      <w:rFonts w:cs="Times New Roman" w:hint="eastAsia"/>
                                      <w:sz w:val="20"/>
                                      <w:szCs w:val="20"/>
                                    </w:rPr>
                                    <w:t>已達預計</w:t>
                                  </w:r>
                                </w:p>
                                <w:p w14:paraId="64FD9603" w14:textId="77777777" w:rsidR="008F6D29" w:rsidRPr="00F70628" w:rsidRDefault="008F6D29" w:rsidP="00222D0A">
                                  <w:pPr>
                                    <w:widowControl/>
                                    <w:overflowPunct/>
                                    <w:spacing w:line="300" w:lineRule="exact"/>
                                    <w:ind w:firstLineChars="0" w:firstLine="0"/>
                                    <w:suppressOverlap/>
                                    <w:jc w:val="center"/>
                                    <w:rPr>
                                      <w:rFonts w:cs="Times New Roman"/>
                                      <w:b/>
                                      <w:noProof/>
                                      <w:kern w:val="0"/>
                                      <w:sz w:val="20"/>
                                      <w:szCs w:val="20"/>
                                    </w:rPr>
                                  </w:pPr>
                                  <w:r w:rsidRPr="00F70628">
                                    <w:rPr>
                                      <w:rFonts w:cs="Times New Roman" w:hint="eastAsia"/>
                                      <w:sz w:val="20"/>
                                      <w:szCs w:val="20"/>
                                    </w:rPr>
                                    <w:t>目標項數</w:t>
                                  </w:r>
                                </w:p>
                              </w:tc>
                            </w:tr>
                            <w:tr w:rsidR="0077332F" w:rsidRPr="00F70628" w14:paraId="54B45A94" w14:textId="77777777" w:rsidTr="004236FE">
                              <w:trPr>
                                <w:trHeight w:val="169"/>
                                <w:jc w:val="center"/>
                              </w:trPr>
                              <w:tc>
                                <w:tcPr>
                                  <w:tcW w:w="1000" w:type="pct"/>
                                  <w:vMerge/>
                                  <w:tcBorders>
                                    <w:top w:val="single" w:sz="4" w:space="0" w:color="auto"/>
                                    <w:left w:val="single" w:sz="4" w:space="0" w:color="auto"/>
                                    <w:bottom w:val="single" w:sz="4" w:space="0" w:color="auto"/>
                                    <w:right w:val="single" w:sz="4" w:space="0" w:color="auto"/>
                                  </w:tcBorders>
                                  <w:vAlign w:val="center"/>
                                  <w:hideMark/>
                                </w:tcPr>
                                <w:p w14:paraId="59D1A855" w14:textId="77777777" w:rsidR="008F6D29" w:rsidRPr="0011730E" w:rsidRDefault="008F6D29" w:rsidP="00222D0A">
                                  <w:pPr>
                                    <w:widowControl/>
                                    <w:overflowPunct/>
                                    <w:snapToGrid/>
                                    <w:spacing w:line="240" w:lineRule="auto"/>
                                    <w:ind w:firstLineChars="0" w:firstLine="0"/>
                                    <w:suppressOverlap/>
                                    <w:jc w:val="left"/>
                                    <w:rPr>
                                      <w:rFonts w:cs="新細明體"/>
                                      <w:b/>
                                      <w:noProof/>
                                      <w:spacing w:val="-20"/>
                                      <w:kern w:val="0"/>
                                      <w:sz w:val="20"/>
                                      <w:szCs w:val="20"/>
                                    </w:rPr>
                                  </w:pPr>
                                </w:p>
                              </w:tc>
                              <w:tc>
                                <w:tcPr>
                                  <w:tcW w:w="626" w:type="pct"/>
                                  <w:vMerge/>
                                  <w:tcBorders>
                                    <w:top w:val="single" w:sz="4" w:space="0" w:color="auto"/>
                                    <w:left w:val="single" w:sz="4" w:space="0" w:color="auto"/>
                                    <w:bottom w:val="single" w:sz="4" w:space="0" w:color="auto"/>
                                    <w:right w:val="single" w:sz="4" w:space="0" w:color="auto"/>
                                  </w:tcBorders>
                                  <w:vAlign w:val="center"/>
                                  <w:hideMark/>
                                </w:tcPr>
                                <w:p w14:paraId="5B33AA68" w14:textId="77777777" w:rsidR="008F6D29" w:rsidRPr="0011730E" w:rsidRDefault="008F6D29" w:rsidP="00222D0A">
                                  <w:pPr>
                                    <w:widowControl/>
                                    <w:overflowPunct/>
                                    <w:snapToGrid/>
                                    <w:spacing w:line="240" w:lineRule="auto"/>
                                    <w:ind w:firstLineChars="0" w:firstLine="0"/>
                                    <w:suppressOverlap/>
                                    <w:jc w:val="left"/>
                                    <w:rPr>
                                      <w:rFonts w:cs="Times New Roman"/>
                                      <w:b/>
                                      <w:noProof/>
                                      <w:spacing w:val="-14"/>
                                      <w:kern w:val="0"/>
                                      <w:sz w:val="20"/>
                                      <w:szCs w:val="20"/>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681D3657" w14:textId="77777777" w:rsidR="008F6D29" w:rsidRPr="0011730E" w:rsidRDefault="008F6D29" w:rsidP="00222D0A">
                                  <w:pPr>
                                    <w:widowControl/>
                                    <w:overflowPunct/>
                                    <w:snapToGrid/>
                                    <w:spacing w:line="240" w:lineRule="auto"/>
                                    <w:ind w:firstLineChars="0" w:firstLine="0"/>
                                    <w:suppressOverlap/>
                                    <w:jc w:val="left"/>
                                    <w:rPr>
                                      <w:rFonts w:cs="Times New Roman"/>
                                      <w:b/>
                                      <w:noProof/>
                                      <w:spacing w:val="-14"/>
                                      <w:kern w:val="0"/>
                                      <w:sz w:val="20"/>
                                      <w:szCs w:val="20"/>
                                    </w:rPr>
                                  </w:pPr>
                                </w:p>
                              </w:tc>
                              <w:tc>
                                <w:tcPr>
                                  <w:tcW w:w="816" w:type="pct"/>
                                  <w:tcBorders>
                                    <w:top w:val="single" w:sz="4" w:space="0" w:color="auto"/>
                                    <w:left w:val="single" w:sz="4" w:space="0" w:color="auto"/>
                                    <w:bottom w:val="single" w:sz="4" w:space="0" w:color="auto"/>
                                    <w:right w:val="single" w:sz="4" w:space="0" w:color="auto"/>
                                  </w:tcBorders>
                                  <w:shd w:val="clear" w:color="auto" w:fill="B6DDE8"/>
                                  <w:hideMark/>
                                </w:tcPr>
                                <w:p w14:paraId="43BA8A49" w14:textId="77777777" w:rsidR="008F6D29" w:rsidRPr="0011730E" w:rsidRDefault="008F6D29" w:rsidP="00222D0A">
                                  <w:pPr>
                                    <w:widowControl/>
                                    <w:overflowPunct/>
                                    <w:spacing w:line="240" w:lineRule="exact"/>
                                    <w:ind w:firstLineChars="0" w:firstLine="0"/>
                                    <w:suppressOverlap/>
                                    <w:jc w:val="distribute"/>
                                    <w:rPr>
                                      <w:rFonts w:cs="Times New Roman"/>
                                      <w:sz w:val="20"/>
                                      <w:szCs w:val="20"/>
                                    </w:rPr>
                                  </w:pPr>
                                  <w:r w:rsidRPr="0011730E">
                                    <w:rPr>
                                      <w:rFonts w:cs="Times New Roman" w:hint="eastAsia"/>
                                      <w:sz w:val="20"/>
                                      <w:szCs w:val="20"/>
                                    </w:rPr>
                                    <w:t>未執行</w:t>
                                  </w:r>
                                </w:p>
                                <w:p w14:paraId="6657F4D3" w14:textId="77777777" w:rsidR="008F6D29" w:rsidRPr="0011730E" w:rsidRDefault="008F6D29" w:rsidP="00222D0A">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計畫項數</w:t>
                                  </w:r>
                                </w:p>
                              </w:tc>
                              <w:tc>
                                <w:tcPr>
                                  <w:tcW w:w="81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5758287B" w14:textId="77777777" w:rsidR="008F6D29" w:rsidRPr="0011730E" w:rsidRDefault="008F6D29" w:rsidP="00222D0A">
                                  <w:pPr>
                                    <w:widowControl/>
                                    <w:overflowPunct/>
                                    <w:spacing w:line="240" w:lineRule="exact"/>
                                    <w:ind w:firstLineChars="0" w:firstLine="0"/>
                                    <w:suppressOverlap/>
                                    <w:jc w:val="distribute"/>
                                    <w:rPr>
                                      <w:rFonts w:cs="Times New Roman"/>
                                      <w:spacing w:val="-10"/>
                                      <w:sz w:val="20"/>
                                      <w:szCs w:val="20"/>
                                    </w:rPr>
                                  </w:pPr>
                                  <w:r w:rsidRPr="0011730E">
                                    <w:rPr>
                                      <w:rFonts w:cs="Times New Roman" w:hint="eastAsia"/>
                                      <w:spacing w:val="-10"/>
                                      <w:sz w:val="20"/>
                                      <w:szCs w:val="20"/>
                                    </w:rPr>
                                    <w:t>較預計目標</w:t>
                                  </w:r>
                                </w:p>
                                <w:p w14:paraId="6C15CAC0" w14:textId="77777777" w:rsidR="008F6D29" w:rsidRPr="0011730E" w:rsidRDefault="008F6D29" w:rsidP="00222D0A">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減少項數</w:t>
                                  </w: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1B102050" w14:textId="77777777" w:rsidR="008F6D29" w:rsidRPr="00F70628" w:rsidRDefault="008F6D29" w:rsidP="00222D0A">
                                  <w:pPr>
                                    <w:widowControl/>
                                    <w:overflowPunct/>
                                    <w:snapToGrid/>
                                    <w:spacing w:line="240" w:lineRule="auto"/>
                                    <w:ind w:firstLineChars="0" w:firstLine="0"/>
                                    <w:suppressOverlap/>
                                    <w:jc w:val="left"/>
                                    <w:rPr>
                                      <w:rFonts w:cs="Times New Roman"/>
                                      <w:b/>
                                      <w:noProof/>
                                      <w:kern w:val="0"/>
                                      <w:sz w:val="20"/>
                                      <w:szCs w:val="20"/>
                                    </w:rPr>
                                  </w:pPr>
                                </w:p>
                              </w:tc>
                            </w:tr>
                            <w:tr w:rsidR="0077332F" w:rsidRPr="00F70628" w14:paraId="0FA8ECB9"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vAlign w:val="center"/>
                                  <w:hideMark/>
                                </w:tcPr>
                                <w:p w14:paraId="2603BE7A" w14:textId="77777777" w:rsidR="008F6D29" w:rsidRPr="00F70628" w:rsidRDefault="008F6D29" w:rsidP="00222D0A">
                                  <w:pPr>
                                    <w:widowControl/>
                                    <w:overflowPunct/>
                                    <w:spacing w:line="240" w:lineRule="exact"/>
                                    <w:ind w:firstLineChars="0" w:firstLine="0"/>
                                    <w:suppressOverlap/>
                                    <w:jc w:val="distribute"/>
                                    <w:rPr>
                                      <w:rFonts w:cs="新細明體"/>
                                      <w:b/>
                                      <w:noProof/>
                                      <w:spacing w:val="-20"/>
                                      <w:kern w:val="0"/>
                                      <w:sz w:val="20"/>
                                      <w:szCs w:val="20"/>
                                    </w:rPr>
                                  </w:pPr>
                                  <w:r w:rsidRPr="00F70628">
                                    <w:rPr>
                                      <w:rFonts w:cs="新細明體" w:hint="eastAsia"/>
                                      <w:b/>
                                      <w:noProof/>
                                      <w:spacing w:val="-20"/>
                                      <w:kern w:val="0"/>
                                      <w:sz w:val="20"/>
                                      <w:szCs w:val="20"/>
                                    </w:rPr>
                                    <w:t>合計</w:t>
                                  </w:r>
                                </w:p>
                              </w:tc>
                              <w:tc>
                                <w:tcPr>
                                  <w:tcW w:w="626" w:type="pct"/>
                                  <w:tcBorders>
                                    <w:top w:val="single" w:sz="4" w:space="0" w:color="auto"/>
                                    <w:left w:val="single" w:sz="4" w:space="0" w:color="auto"/>
                                    <w:bottom w:val="single" w:sz="4" w:space="0" w:color="auto"/>
                                    <w:right w:val="single" w:sz="4" w:space="0" w:color="auto"/>
                                  </w:tcBorders>
                                  <w:vAlign w:val="center"/>
                                  <w:hideMark/>
                                </w:tcPr>
                                <w:p w14:paraId="78AF1892" w14:textId="77777777" w:rsidR="008F6D29" w:rsidRPr="00A7201B" w:rsidRDefault="008F6D29" w:rsidP="00222D0A">
                                  <w:pPr>
                                    <w:adjustRightInd w:val="0"/>
                                    <w:spacing w:line="240" w:lineRule="exact"/>
                                    <w:ind w:firstLineChars="0" w:firstLine="0"/>
                                    <w:suppressOverlap/>
                                    <w:jc w:val="right"/>
                                    <w:rPr>
                                      <w:b/>
                                      <w:sz w:val="20"/>
                                      <w:szCs w:val="20"/>
                                    </w:rPr>
                                  </w:pPr>
                                  <w:r>
                                    <w:rPr>
                                      <w:b/>
                                      <w:sz w:val="20"/>
                                      <w:szCs w:val="20"/>
                                    </w:rPr>
                                    <w:t>11</w:t>
                                  </w:r>
                                </w:p>
                              </w:tc>
                              <w:tc>
                                <w:tcPr>
                                  <w:tcW w:w="877" w:type="pct"/>
                                  <w:tcBorders>
                                    <w:top w:val="single" w:sz="4" w:space="0" w:color="auto"/>
                                    <w:left w:val="single" w:sz="4" w:space="0" w:color="auto"/>
                                    <w:bottom w:val="single" w:sz="4" w:space="0" w:color="auto"/>
                                    <w:right w:val="single" w:sz="4" w:space="0" w:color="auto"/>
                                  </w:tcBorders>
                                  <w:vAlign w:val="center"/>
                                  <w:hideMark/>
                                </w:tcPr>
                                <w:p w14:paraId="704E9977" w14:textId="77777777" w:rsidR="008F6D29" w:rsidRPr="00A7201B" w:rsidRDefault="008F6D29" w:rsidP="00222D0A">
                                  <w:pPr>
                                    <w:adjustRightInd w:val="0"/>
                                    <w:spacing w:line="240" w:lineRule="exact"/>
                                    <w:ind w:firstLineChars="0" w:firstLine="0"/>
                                    <w:suppressOverlap/>
                                    <w:jc w:val="right"/>
                                    <w:rPr>
                                      <w:b/>
                                      <w:sz w:val="20"/>
                                      <w:szCs w:val="20"/>
                                    </w:rPr>
                                  </w:pPr>
                                  <w:r>
                                    <w:rPr>
                                      <w:b/>
                                      <w:sz w:val="20"/>
                                      <w:szCs w:val="20"/>
                                    </w:rPr>
                                    <w:t>26</w:t>
                                  </w:r>
                                </w:p>
                              </w:tc>
                              <w:tc>
                                <w:tcPr>
                                  <w:tcW w:w="816" w:type="pct"/>
                                  <w:tcBorders>
                                    <w:top w:val="single" w:sz="4" w:space="0" w:color="auto"/>
                                    <w:left w:val="single" w:sz="4" w:space="0" w:color="auto"/>
                                    <w:bottom w:val="single" w:sz="4" w:space="0" w:color="auto"/>
                                    <w:right w:val="single" w:sz="4" w:space="0" w:color="auto"/>
                                  </w:tcBorders>
                                  <w:vAlign w:val="center"/>
                                  <w:hideMark/>
                                </w:tcPr>
                                <w:p w14:paraId="126250F6" w14:textId="77777777" w:rsidR="008F6D29" w:rsidRPr="00A7201B" w:rsidRDefault="008F6D29" w:rsidP="00222D0A">
                                  <w:pPr>
                                    <w:adjustRightInd w:val="0"/>
                                    <w:spacing w:line="240" w:lineRule="exact"/>
                                    <w:ind w:firstLineChars="0" w:firstLine="0"/>
                                    <w:suppressOverlap/>
                                    <w:jc w:val="right"/>
                                    <w:rPr>
                                      <w:b/>
                                      <w:sz w:val="20"/>
                                      <w:szCs w:val="20"/>
                                    </w:rPr>
                                  </w:pPr>
                                  <w:r>
                                    <w:rPr>
                                      <w:rFonts w:hint="eastAsia"/>
                                      <w:b/>
                                      <w:sz w:val="20"/>
                                      <w:szCs w:val="20"/>
                                    </w:rPr>
                                    <w:t>1</w:t>
                                  </w:r>
                                </w:p>
                              </w:tc>
                              <w:tc>
                                <w:tcPr>
                                  <w:tcW w:w="810" w:type="pct"/>
                                  <w:tcBorders>
                                    <w:top w:val="single" w:sz="4" w:space="0" w:color="auto"/>
                                    <w:left w:val="single" w:sz="4" w:space="0" w:color="auto"/>
                                    <w:bottom w:val="single" w:sz="4" w:space="0" w:color="auto"/>
                                    <w:right w:val="single" w:sz="4" w:space="0" w:color="auto"/>
                                  </w:tcBorders>
                                  <w:vAlign w:val="center"/>
                                  <w:hideMark/>
                                </w:tcPr>
                                <w:p w14:paraId="60C8A20A" w14:textId="77777777" w:rsidR="008F6D29" w:rsidRPr="00A7201B" w:rsidRDefault="008F6D29" w:rsidP="00222D0A">
                                  <w:pPr>
                                    <w:adjustRightInd w:val="0"/>
                                    <w:spacing w:line="240" w:lineRule="exact"/>
                                    <w:ind w:firstLineChars="0" w:firstLine="0"/>
                                    <w:suppressOverlap/>
                                    <w:jc w:val="right"/>
                                    <w:rPr>
                                      <w:b/>
                                      <w:sz w:val="20"/>
                                      <w:szCs w:val="20"/>
                                    </w:rPr>
                                  </w:pPr>
                                  <w:r>
                                    <w:rPr>
                                      <w:rFonts w:hint="eastAsia"/>
                                      <w:b/>
                                      <w:sz w:val="20"/>
                                      <w:szCs w:val="20"/>
                                    </w:rPr>
                                    <w:t>2</w:t>
                                  </w:r>
                                  <w:r>
                                    <w:rPr>
                                      <w:b/>
                                      <w:sz w:val="20"/>
                                      <w:szCs w:val="20"/>
                                    </w:rPr>
                                    <w:t>0</w:t>
                                  </w:r>
                                </w:p>
                              </w:tc>
                              <w:tc>
                                <w:tcPr>
                                  <w:tcW w:w="871" w:type="pct"/>
                                  <w:tcBorders>
                                    <w:top w:val="single" w:sz="4" w:space="0" w:color="auto"/>
                                    <w:left w:val="single" w:sz="4" w:space="0" w:color="auto"/>
                                    <w:bottom w:val="single" w:sz="4" w:space="0" w:color="auto"/>
                                    <w:right w:val="single" w:sz="4" w:space="0" w:color="auto"/>
                                  </w:tcBorders>
                                  <w:vAlign w:val="center"/>
                                  <w:hideMark/>
                                </w:tcPr>
                                <w:p w14:paraId="0BFD4E13" w14:textId="77777777" w:rsidR="008F6D29" w:rsidRPr="00A7201B" w:rsidRDefault="008F6D29" w:rsidP="00222D0A">
                                  <w:pPr>
                                    <w:adjustRightInd w:val="0"/>
                                    <w:spacing w:line="240" w:lineRule="exact"/>
                                    <w:ind w:rightChars="-18" w:right="-50" w:firstLineChars="0" w:firstLine="0"/>
                                    <w:suppressOverlap/>
                                    <w:jc w:val="right"/>
                                    <w:rPr>
                                      <w:b/>
                                      <w:sz w:val="20"/>
                                      <w:szCs w:val="20"/>
                                    </w:rPr>
                                  </w:pPr>
                                  <w:r>
                                    <w:rPr>
                                      <w:rFonts w:hint="eastAsia"/>
                                      <w:b/>
                                      <w:sz w:val="20"/>
                                      <w:szCs w:val="20"/>
                                    </w:rPr>
                                    <w:t>5</w:t>
                                  </w:r>
                                </w:p>
                              </w:tc>
                            </w:tr>
                            <w:tr w:rsidR="0077332F" w:rsidRPr="00F70628" w14:paraId="5EE04FA4"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5E8E2310" w14:textId="77777777" w:rsidR="008F6D29" w:rsidRPr="00F70628"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縣政府</w:t>
                                  </w:r>
                                </w:p>
                              </w:tc>
                              <w:tc>
                                <w:tcPr>
                                  <w:tcW w:w="62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DE3FCF3" w14:textId="77777777" w:rsidR="008F6D29" w:rsidRPr="00A7201B" w:rsidRDefault="008F6D29" w:rsidP="004236FE">
                                  <w:pPr>
                                    <w:adjustRightInd w:val="0"/>
                                    <w:spacing w:line="240" w:lineRule="exact"/>
                                    <w:ind w:firstLineChars="0" w:firstLine="0"/>
                                    <w:suppressOverlap/>
                                    <w:jc w:val="right"/>
                                    <w:rPr>
                                      <w:sz w:val="20"/>
                                      <w:szCs w:val="20"/>
                                    </w:rPr>
                                  </w:pPr>
                                  <w:r>
                                    <w:rPr>
                                      <w:sz w:val="20"/>
                                      <w:szCs w:val="20"/>
                                    </w:rPr>
                                    <w:t>2</w:t>
                                  </w:r>
                                </w:p>
                              </w:tc>
                              <w:tc>
                                <w:tcPr>
                                  <w:tcW w:w="877"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E6BAB79" w14:textId="77777777" w:rsidR="008F6D29" w:rsidRPr="00A7201B" w:rsidRDefault="008F6D29" w:rsidP="004236FE">
                                  <w:pPr>
                                    <w:adjustRightInd w:val="0"/>
                                    <w:spacing w:line="240" w:lineRule="exact"/>
                                    <w:ind w:firstLineChars="0" w:firstLine="0"/>
                                    <w:suppressOverlap/>
                                    <w:jc w:val="right"/>
                                    <w:rPr>
                                      <w:sz w:val="20"/>
                                      <w:szCs w:val="20"/>
                                    </w:rPr>
                                  </w:pPr>
                                  <w:r>
                                    <w:rPr>
                                      <w:sz w:val="20"/>
                                      <w:szCs w:val="20"/>
                                    </w:rPr>
                                    <w:t>3</w:t>
                                  </w:r>
                                </w:p>
                              </w:tc>
                              <w:tc>
                                <w:tcPr>
                                  <w:tcW w:w="8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39E3FD1"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902D5F8" w14:textId="77777777" w:rsidR="008F6D29" w:rsidRPr="00A7201B" w:rsidRDefault="008F6D29" w:rsidP="004236FE">
                                  <w:pPr>
                                    <w:adjustRightInd w:val="0"/>
                                    <w:spacing w:line="240" w:lineRule="exact"/>
                                    <w:ind w:firstLineChars="0" w:firstLine="0"/>
                                    <w:suppressOverlap/>
                                    <w:jc w:val="right"/>
                                    <w:rPr>
                                      <w:sz w:val="20"/>
                                      <w:szCs w:val="20"/>
                                    </w:rPr>
                                  </w:pPr>
                                  <w:r>
                                    <w:rPr>
                                      <w:rFonts w:hint="eastAsia"/>
                                      <w:sz w:val="20"/>
                                      <w:szCs w:val="20"/>
                                    </w:rPr>
                                    <w:t>3</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CD768E8" w14:textId="77777777" w:rsidR="008F6D29" w:rsidRPr="00A7201B" w:rsidRDefault="008F6D29" w:rsidP="004236FE">
                                  <w:pPr>
                                    <w:adjustRightInd w:val="0"/>
                                    <w:spacing w:line="240" w:lineRule="exact"/>
                                    <w:ind w:rightChars="-18" w:right="-50" w:firstLineChars="0" w:firstLine="0"/>
                                    <w:suppressOverlap/>
                                    <w:jc w:val="right"/>
                                    <w:rPr>
                                      <w:sz w:val="20"/>
                                      <w:szCs w:val="20"/>
                                    </w:rPr>
                                  </w:pPr>
                                  <w:r w:rsidRPr="00A7201B">
                                    <w:rPr>
                                      <w:rFonts w:hint="eastAsia"/>
                                      <w:sz w:val="20"/>
                                      <w:szCs w:val="20"/>
                                    </w:rPr>
                                    <w:t>－</w:t>
                                  </w:r>
                                </w:p>
                              </w:tc>
                            </w:tr>
                            <w:tr w:rsidR="0077332F" w:rsidRPr="00F70628" w14:paraId="71FD7A17"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5E5C2BBB" w14:textId="77777777" w:rsidR="008F6D29" w:rsidRPr="00F70628"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教育處</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11068705"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1</w:t>
                                  </w:r>
                                </w:p>
                              </w:tc>
                              <w:tc>
                                <w:tcPr>
                                  <w:tcW w:w="877" w:type="pct"/>
                                  <w:tcBorders>
                                    <w:top w:val="single" w:sz="4" w:space="0" w:color="auto"/>
                                    <w:left w:val="single" w:sz="4" w:space="0" w:color="auto"/>
                                    <w:bottom w:val="single" w:sz="4" w:space="0" w:color="auto"/>
                                    <w:right w:val="single" w:sz="4" w:space="0" w:color="auto"/>
                                  </w:tcBorders>
                                  <w:shd w:val="clear" w:color="auto" w:fill="auto"/>
                                  <w:vAlign w:val="center"/>
                                </w:tcPr>
                                <w:p w14:paraId="42767560"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8</w:t>
                                  </w:r>
                                </w:p>
                              </w:tc>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14:paraId="5581C44F"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14:paraId="6E54DBC5"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88002F0" w14:textId="77777777" w:rsidR="008F6D29" w:rsidRPr="00A7201B" w:rsidRDefault="008F6D29" w:rsidP="004236FE">
                                  <w:pPr>
                                    <w:adjustRightInd w:val="0"/>
                                    <w:spacing w:line="240" w:lineRule="exact"/>
                                    <w:ind w:rightChars="-18" w:right="-50" w:firstLineChars="0" w:firstLine="0"/>
                                    <w:suppressOverlap/>
                                    <w:jc w:val="right"/>
                                    <w:rPr>
                                      <w:sz w:val="20"/>
                                      <w:szCs w:val="20"/>
                                    </w:rPr>
                                  </w:pPr>
                                  <w:r>
                                    <w:rPr>
                                      <w:rFonts w:hint="eastAsia"/>
                                      <w:sz w:val="20"/>
                                      <w:szCs w:val="20"/>
                                    </w:rPr>
                                    <w:t>2</w:t>
                                  </w:r>
                                </w:p>
                              </w:tc>
                            </w:tr>
                            <w:tr w:rsidR="0077332F" w:rsidRPr="00F70628" w14:paraId="504D156F"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DAEEF3"/>
                                  <w:vAlign w:val="center"/>
                                </w:tcPr>
                                <w:p w14:paraId="2441BA72" w14:textId="77777777" w:rsidR="008F6D29" w:rsidRPr="00F70628"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農業處</w:t>
                                  </w:r>
                                </w:p>
                              </w:tc>
                              <w:tc>
                                <w:tcPr>
                                  <w:tcW w:w="626" w:type="pct"/>
                                  <w:tcBorders>
                                    <w:top w:val="single" w:sz="4" w:space="0" w:color="auto"/>
                                    <w:left w:val="single" w:sz="4" w:space="0" w:color="auto"/>
                                    <w:bottom w:val="single" w:sz="4" w:space="0" w:color="auto"/>
                                    <w:right w:val="single" w:sz="4" w:space="0" w:color="auto"/>
                                  </w:tcBorders>
                                  <w:shd w:val="clear" w:color="auto" w:fill="DAEEF3"/>
                                  <w:vAlign w:val="center"/>
                                </w:tcPr>
                                <w:p w14:paraId="089A6515"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1</w:t>
                                  </w:r>
                                </w:p>
                              </w:tc>
                              <w:tc>
                                <w:tcPr>
                                  <w:tcW w:w="877" w:type="pct"/>
                                  <w:tcBorders>
                                    <w:top w:val="single" w:sz="4" w:space="0" w:color="auto"/>
                                    <w:left w:val="single" w:sz="4" w:space="0" w:color="auto"/>
                                    <w:bottom w:val="single" w:sz="4" w:space="0" w:color="auto"/>
                                    <w:right w:val="single" w:sz="4" w:space="0" w:color="auto"/>
                                  </w:tcBorders>
                                  <w:shd w:val="clear" w:color="auto" w:fill="DAEEF3"/>
                                  <w:vAlign w:val="center"/>
                                </w:tcPr>
                                <w:p w14:paraId="26249CEA"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3</w:t>
                                  </w:r>
                                </w:p>
                              </w:tc>
                              <w:tc>
                                <w:tcPr>
                                  <w:tcW w:w="816" w:type="pct"/>
                                  <w:tcBorders>
                                    <w:top w:val="single" w:sz="4" w:space="0" w:color="auto"/>
                                    <w:left w:val="single" w:sz="4" w:space="0" w:color="auto"/>
                                    <w:bottom w:val="single" w:sz="4" w:space="0" w:color="auto"/>
                                    <w:right w:val="single" w:sz="4" w:space="0" w:color="auto"/>
                                  </w:tcBorders>
                                  <w:shd w:val="clear" w:color="auto" w:fill="DAEEF3"/>
                                  <w:vAlign w:val="center"/>
                                </w:tcPr>
                                <w:p w14:paraId="65A47F05"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DAEEF3"/>
                                  <w:vAlign w:val="center"/>
                                </w:tcPr>
                                <w:p w14:paraId="72A9BDA0"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2</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74DCA905" w14:textId="77777777" w:rsidR="008F6D29" w:rsidRDefault="008F6D29" w:rsidP="004236FE">
                                  <w:pPr>
                                    <w:adjustRightInd w:val="0"/>
                                    <w:spacing w:line="240" w:lineRule="exact"/>
                                    <w:ind w:rightChars="-18" w:right="-50" w:firstLineChars="0" w:firstLine="0"/>
                                    <w:suppressOverlap/>
                                    <w:jc w:val="right"/>
                                    <w:rPr>
                                      <w:sz w:val="20"/>
                                      <w:szCs w:val="20"/>
                                    </w:rPr>
                                  </w:pPr>
                                  <w:r>
                                    <w:rPr>
                                      <w:rFonts w:hint="eastAsia"/>
                                      <w:sz w:val="20"/>
                                      <w:szCs w:val="20"/>
                                    </w:rPr>
                                    <w:t>1</w:t>
                                  </w:r>
                                </w:p>
                              </w:tc>
                            </w:tr>
                            <w:tr w:rsidR="0077332F" w:rsidRPr="00F70628" w14:paraId="0FD5523F"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383C1D77" w14:textId="77777777" w:rsidR="008F6D29"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地政處</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75432569" w14:textId="77777777" w:rsidR="008F6D29" w:rsidRDefault="008F6D29" w:rsidP="004236FE">
                                  <w:pPr>
                                    <w:adjustRightInd w:val="0"/>
                                    <w:spacing w:line="240" w:lineRule="exact"/>
                                    <w:ind w:firstLineChars="0" w:firstLine="0"/>
                                    <w:suppressOverlap/>
                                    <w:jc w:val="right"/>
                                    <w:rPr>
                                      <w:sz w:val="20"/>
                                      <w:szCs w:val="20"/>
                                    </w:rPr>
                                  </w:pPr>
                                  <w:r>
                                    <w:rPr>
                                      <w:sz w:val="20"/>
                                      <w:szCs w:val="20"/>
                                    </w:rPr>
                                    <w:t>5</w:t>
                                  </w:r>
                                </w:p>
                              </w:tc>
                              <w:tc>
                                <w:tcPr>
                                  <w:tcW w:w="877" w:type="pct"/>
                                  <w:tcBorders>
                                    <w:top w:val="single" w:sz="4" w:space="0" w:color="auto"/>
                                    <w:left w:val="single" w:sz="4" w:space="0" w:color="auto"/>
                                    <w:bottom w:val="single" w:sz="4" w:space="0" w:color="auto"/>
                                    <w:right w:val="single" w:sz="4" w:space="0" w:color="auto"/>
                                  </w:tcBorders>
                                  <w:shd w:val="clear" w:color="auto" w:fill="auto"/>
                                  <w:vAlign w:val="center"/>
                                </w:tcPr>
                                <w:p w14:paraId="2BFF1C6A" w14:textId="77777777" w:rsidR="008F6D29" w:rsidRDefault="008F6D29" w:rsidP="004236FE">
                                  <w:pPr>
                                    <w:adjustRightInd w:val="0"/>
                                    <w:spacing w:line="240" w:lineRule="exact"/>
                                    <w:ind w:firstLineChars="0" w:firstLine="0"/>
                                    <w:suppressOverlap/>
                                    <w:jc w:val="right"/>
                                    <w:rPr>
                                      <w:sz w:val="20"/>
                                      <w:szCs w:val="20"/>
                                    </w:rPr>
                                  </w:pPr>
                                  <w:r>
                                    <w:rPr>
                                      <w:sz w:val="20"/>
                                      <w:szCs w:val="20"/>
                                    </w:rPr>
                                    <w:t>5</w:t>
                                  </w:r>
                                </w:p>
                              </w:tc>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14:paraId="74F1DE4E" w14:textId="77777777" w:rsidR="008F6D29" w:rsidRPr="00A7201B" w:rsidRDefault="008F6D29" w:rsidP="004236FE">
                                  <w:pPr>
                                    <w:adjustRightInd w:val="0"/>
                                    <w:spacing w:line="240" w:lineRule="exact"/>
                                    <w:ind w:firstLineChars="0" w:firstLine="0"/>
                                    <w:suppressOverlap/>
                                    <w:jc w:val="right"/>
                                    <w:rPr>
                                      <w:sz w:val="20"/>
                                      <w:szCs w:val="20"/>
                                    </w:rPr>
                                  </w:pPr>
                                  <w:r>
                                    <w:rPr>
                                      <w:rFonts w:hint="eastAsia"/>
                                      <w:sz w:val="20"/>
                                      <w:szCs w:val="20"/>
                                    </w:rPr>
                                    <w:t>1</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14:paraId="7DEA4155"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ED94268" w14:textId="77777777" w:rsidR="008F6D29" w:rsidRDefault="008F6D29" w:rsidP="004236FE">
                                  <w:pPr>
                                    <w:adjustRightInd w:val="0"/>
                                    <w:spacing w:line="240" w:lineRule="exact"/>
                                    <w:ind w:rightChars="-18" w:right="-50" w:firstLineChars="0" w:firstLine="0"/>
                                    <w:suppressOverlap/>
                                    <w:jc w:val="right"/>
                                    <w:rPr>
                                      <w:sz w:val="20"/>
                                      <w:szCs w:val="20"/>
                                    </w:rPr>
                                  </w:pPr>
                                  <w:r>
                                    <w:rPr>
                                      <w:rFonts w:hint="eastAsia"/>
                                      <w:sz w:val="20"/>
                                      <w:szCs w:val="20"/>
                                    </w:rPr>
                                    <w:t>1</w:t>
                                  </w:r>
                                </w:p>
                              </w:tc>
                            </w:tr>
                            <w:tr w:rsidR="0077332F" w:rsidRPr="00F70628" w14:paraId="4D6F2871"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DAEEF3"/>
                                  <w:vAlign w:val="center"/>
                                </w:tcPr>
                                <w:p w14:paraId="05C0F2C9" w14:textId="77777777" w:rsidR="008F6D29"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衛生局</w:t>
                                  </w:r>
                                </w:p>
                              </w:tc>
                              <w:tc>
                                <w:tcPr>
                                  <w:tcW w:w="626" w:type="pct"/>
                                  <w:tcBorders>
                                    <w:top w:val="single" w:sz="4" w:space="0" w:color="auto"/>
                                    <w:left w:val="single" w:sz="4" w:space="0" w:color="auto"/>
                                    <w:bottom w:val="single" w:sz="4" w:space="0" w:color="auto"/>
                                    <w:right w:val="single" w:sz="4" w:space="0" w:color="auto"/>
                                  </w:tcBorders>
                                  <w:shd w:val="clear" w:color="auto" w:fill="DAEEF3"/>
                                  <w:vAlign w:val="center"/>
                                </w:tcPr>
                                <w:p w14:paraId="562ECFD3"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1</w:t>
                                  </w:r>
                                </w:p>
                              </w:tc>
                              <w:tc>
                                <w:tcPr>
                                  <w:tcW w:w="877" w:type="pct"/>
                                  <w:tcBorders>
                                    <w:top w:val="single" w:sz="4" w:space="0" w:color="auto"/>
                                    <w:left w:val="single" w:sz="4" w:space="0" w:color="auto"/>
                                    <w:bottom w:val="single" w:sz="4" w:space="0" w:color="auto"/>
                                    <w:right w:val="single" w:sz="4" w:space="0" w:color="auto"/>
                                  </w:tcBorders>
                                  <w:shd w:val="clear" w:color="auto" w:fill="DAEEF3"/>
                                  <w:vAlign w:val="center"/>
                                </w:tcPr>
                                <w:p w14:paraId="5CE7C471" w14:textId="77777777" w:rsidR="008F6D29" w:rsidRDefault="008F6D29" w:rsidP="004236FE">
                                  <w:pPr>
                                    <w:adjustRightInd w:val="0"/>
                                    <w:spacing w:line="240" w:lineRule="exact"/>
                                    <w:ind w:firstLineChars="0" w:firstLine="0"/>
                                    <w:suppressOverlap/>
                                    <w:jc w:val="right"/>
                                    <w:rPr>
                                      <w:sz w:val="20"/>
                                      <w:szCs w:val="20"/>
                                    </w:rPr>
                                  </w:pPr>
                                  <w:r>
                                    <w:rPr>
                                      <w:sz w:val="20"/>
                                      <w:szCs w:val="20"/>
                                    </w:rPr>
                                    <w:t>2</w:t>
                                  </w:r>
                                </w:p>
                              </w:tc>
                              <w:tc>
                                <w:tcPr>
                                  <w:tcW w:w="816" w:type="pct"/>
                                  <w:tcBorders>
                                    <w:top w:val="single" w:sz="4" w:space="0" w:color="auto"/>
                                    <w:left w:val="single" w:sz="4" w:space="0" w:color="auto"/>
                                    <w:bottom w:val="single" w:sz="4" w:space="0" w:color="auto"/>
                                    <w:right w:val="single" w:sz="4" w:space="0" w:color="auto"/>
                                  </w:tcBorders>
                                  <w:shd w:val="clear" w:color="auto" w:fill="DAEEF3"/>
                                  <w:vAlign w:val="center"/>
                                </w:tcPr>
                                <w:p w14:paraId="42680761"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DAEEF3"/>
                                  <w:vAlign w:val="center"/>
                                </w:tcPr>
                                <w:p w14:paraId="2BEFF665"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1</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2FCC5895" w14:textId="77777777" w:rsidR="008F6D29" w:rsidRDefault="008F6D29" w:rsidP="004236FE">
                                  <w:pPr>
                                    <w:adjustRightInd w:val="0"/>
                                    <w:spacing w:line="240" w:lineRule="exact"/>
                                    <w:ind w:rightChars="-18" w:right="-50" w:firstLineChars="0" w:firstLine="0"/>
                                    <w:suppressOverlap/>
                                    <w:jc w:val="right"/>
                                    <w:rPr>
                                      <w:sz w:val="20"/>
                                      <w:szCs w:val="20"/>
                                    </w:rPr>
                                  </w:pPr>
                                  <w:r>
                                    <w:rPr>
                                      <w:rFonts w:hint="eastAsia"/>
                                      <w:sz w:val="20"/>
                                      <w:szCs w:val="20"/>
                                    </w:rPr>
                                    <w:t>1</w:t>
                                  </w:r>
                                </w:p>
                              </w:tc>
                            </w:tr>
                            <w:tr w:rsidR="0077332F" w:rsidRPr="00F70628" w14:paraId="61CB1D36"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6F4880" w14:textId="77777777" w:rsidR="008F6D29"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環境保護局</w:t>
                                  </w:r>
                                </w:p>
                              </w:tc>
                              <w:tc>
                                <w:tcPr>
                                  <w:tcW w:w="62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3D1AFD"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1</w:t>
                                  </w:r>
                                </w:p>
                              </w:tc>
                              <w:tc>
                                <w:tcPr>
                                  <w:tcW w:w="87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411024"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5</w:t>
                                  </w:r>
                                </w:p>
                              </w:tc>
                              <w:tc>
                                <w:tcPr>
                                  <w:tcW w:w="81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14D957"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E2DB83"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5</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0C0290" w14:textId="77777777" w:rsidR="008F6D29" w:rsidRDefault="008F6D29" w:rsidP="004236FE">
                                  <w:pPr>
                                    <w:adjustRightInd w:val="0"/>
                                    <w:spacing w:line="240" w:lineRule="exact"/>
                                    <w:ind w:rightChars="-18" w:right="-50" w:firstLineChars="0" w:firstLine="0"/>
                                    <w:suppressOverlap/>
                                    <w:jc w:val="right"/>
                                    <w:rPr>
                                      <w:sz w:val="20"/>
                                      <w:szCs w:val="20"/>
                                    </w:rPr>
                                  </w:pPr>
                                  <w:r w:rsidRPr="00A7201B">
                                    <w:rPr>
                                      <w:rFonts w:hint="eastAsia"/>
                                      <w:sz w:val="20"/>
                                      <w:szCs w:val="20"/>
                                    </w:rPr>
                                    <w:t>－</w:t>
                                  </w:r>
                                </w:p>
                              </w:tc>
                            </w:tr>
                            <w:tr w:rsidR="008F6D29" w:rsidRPr="00F70628" w14:paraId="6EEC7A75" w14:textId="77777777" w:rsidTr="0077332F">
                              <w:trPr>
                                <w:trHeight w:val="635"/>
                                <w:jc w:val="center"/>
                              </w:trPr>
                              <w:tc>
                                <w:tcPr>
                                  <w:tcW w:w="5000" w:type="pct"/>
                                  <w:gridSpan w:val="6"/>
                                  <w:tcBorders>
                                    <w:top w:val="single" w:sz="4" w:space="0" w:color="auto"/>
                                    <w:left w:val="nil"/>
                                    <w:bottom w:val="nil"/>
                                    <w:right w:val="nil"/>
                                  </w:tcBorders>
                                  <w:shd w:val="clear" w:color="auto" w:fill="auto"/>
                                </w:tcPr>
                                <w:p w14:paraId="482C84B9" w14:textId="77777777" w:rsidR="008F6D29" w:rsidRPr="00F70628" w:rsidRDefault="008F6D29" w:rsidP="002F2CCA">
                                  <w:pPr>
                                    <w:pStyle w:val="afb"/>
                                    <w:spacing w:line="220" w:lineRule="exact"/>
                                    <w:ind w:leftChars="-30" w:left="276" w:hangingChars="200" w:hanging="360"/>
                                    <w:suppressOverlap/>
                                    <w:jc w:val="both"/>
                                    <w:rPr>
                                      <w:noProof/>
                                    </w:rPr>
                                  </w:pPr>
                                  <w:r>
                                    <w:rPr>
                                      <w:rFonts w:hint="eastAsia"/>
                                      <w:noProof/>
                                    </w:rPr>
                                    <w:t>註：</w:t>
                                  </w:r>
                                  <w:r>
                                    <w:rPr>
                                      <w:noProof/>
                                    </w:rPr>
                                    <w:t>113</w:t>
                                  </w:r>
                                  <w:r>
                                    <w:rPr>
                                      <w:rFonts w:hint="eastAsia"/>
                                      <w:noProof/>
                                    </w:rPr>
                                    <w:t>年度未執行之業務計畫1項，係</w:t>
                                  </w:r>
                                  <w:r w:rsidRPr="002F2CCA">
                                    <w:rPr>
                                      <w:rFonts w:hint="eastAsia"/>
                                      <w:noProof/>
                                    </w:rPr>
                                    <w:t>雲林縣斗六市社口區段徵收基金</w:t>
                                  </w:r>
                                  <w:r>
                                    <w:rPr>
                                      <w:rFonts w:hint="eastAsia"/>
                                      <w:noProof/>
                                    </w:rPr>
                                    <w:t>之</w:t>
                                  </w:r>
                                  <w:r w:rsidRPr="002F2CCA">
                                    <w:rPr>
                                      <w:rFonts w:hint="eastAsia"/>
                                      <w:noProof/>
                                    </w:rPr>
                                    <w:t>斗六市社口區段徵收計畫</w:t>
                                  </w:r>
                                  <w:r>
                                    <w:rPr>
                                      <w:rFonts w:hint="eastAsia"/>
                                      <w:noProof/>
                                    </w:rPr>
                                    <w:t>1億7</w:t>
                                  </w:r>
                                  <w:r>
                                    <w:rPr>
                                      <w:noProof/>
                                    </w:rPr>
                                    <w:t>,613</w:t>
                                  </w:r>
                                  <w:r>
                                    <w:rPr>
                                      <w:rFonts w:hint="eastAsia"/>
                                      <w:noProof/>
                                    </w:rPr>
                                    <w:t>萬餘元，</w:t>
                                  </w:r>
                                  <w:r w:rsidRPr="002F2CCA">
                                    <w:rPr>
                                      <w:rFonts w:hint="eastAsia"/>
                                      <w:noProof/>
                                    </w:rPr>
                                    <w:t>因</w:t>
                                  </w:r>
                                  <w:r w:rsidRPr="0023343F">
                                    <w:rPr>
                                      <w:rFonts w:hint="eastAsia"/>
                                      <w:noProof/>
                                    </w:rPr>
                                    <w:t>尚</w:t>
                                  </w:r>
                                  <w:r>
                                    <w:rPr>
                                      <w:rFonts w:hint="eastAsia"/>
                                      <w:noProof/>
                                    </w:rPr>
                                    <w:t>在辦理招商投資中，致未執行。</w:t>
                                  </w:r>
                                </w:p>
                              </w:tc>
                            </w:tr>
                          </w:tbl>
                          <w:p w14:paraId="0122BEC3" w14:textId="77777777" w:rsidR="008F6D29" w:rsidRPr="00222D0A" w:rsidRDefault="008F6D29" w:rsidP="008F6D29">
                            <w:pPr>
                              <w:spacing w:line="60" w:lineRule="exact"/>
                              <w:ind w:firstLineChars="0" w:firstLine="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1E12B3" id="矩形 7" o:spid="_x0000_s1027" style="position:absolute;left:0;text-align:left;margin-left:118.35pt;margin-top:543.1pt;width:375pt;height:3in;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" o:allowincell="f" o:allowoverlap="f" stroked="f">
                <o:lock v:ext="edit" aspectratio="t"/>
                <v:textbox>
                  <w:txbxContent>
                    <w:tbl>
                      <w:tblPr>
                        <w:tblOverlap w:val="never"/>
                        <w:tblW w:w="4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872"/>
                        <w:gridCol w:w="1222"/>
                        <w:gridCol w:w="1137"/>
                        <w:gridCol w:w="1128"/>
                        <w:gridCol w:w="1213"/>
                      </w:tblGrid>
                      <w:tr w:rsidR="008F6D29" w:rsidRPr="00F70628" w14:paraId="5DAF4875" w14:textId="77777777" w:rsidTr="0077332F">
                        <w:trPr>
                          <w:trHeight w:val="510"/>
                          <w:tblHeader/>
                          <w:jc w:val="center"/>
                        </w:trPr>
                        <w:tc>
                          <w:tcPr>
                            <w:tcW w:w="5000" w:type="pct"/>
                            <w:gridSpan w:val="6"/>
                            <w:tcBorders>
                              <w:top w:val="nil"/>
                              <w:left w:val="nil"/>
                              <w:bottom w:val="single" w:sz="4" w:space="0" w:color="auto"/>
                              <w:right w:val="nil"/>
                            </w:tcBorders>
                            <w:tcMar>
                              <w:left w:w="0" w:type="dxa"/>
                              <w:right w:w="0" w:type="dxa"/>
                            </w:tcMar>
                            <w:vAlign w:val="center"/>
                            <w:hideMark/>
                          </w:tcPr>
                          <w:p w14:paraId="72E531AA" w14:textId="77777777" w:rsidR="008F6D29" w:rsidRPr="004260C2" w:rsidRDefault="008F6D29" w:rsidP="00243ECC">
                            <w:pPr>
                              <w:pStyle w:val="aff1"/>
                              <w:autoSpaceDE/>
                              <w:autoSpaceDN/>
                              <w:spacing w:before="48"/>
                            </w:pPr>
                            <w:r w:rsidRPr="004260C2">
                              <w:rPr>
                                <w:rFonts w:hint="eastAsia"/>
                              </w:rPr>
                              <w:t>表</w:t>
                            </w:r>
                            <w:r>
                              <w:t>1</w:t>
                            </w:r>
                            <w:r w:rsidRPr="004260C2">
                              <w:rPr>
                                <w:rFonts w:hint="eastAsia"/>
                              </w:rPr>
                              <w:t xml:space="preserve">　</w:t>
                            </w:r>
                            <w:proofErr w:type="gramStart"/>
                            <w:r>
                              <w:t>113</w:t>
                            </w:r>
                            <w:proofErr w:type="gramEnd"/>
                            <w:r w:rsidRPr="004260C2">
                              <w:rPr>
                                <w:rFonts w:hint="eastAsia"/>
                              </w:rPr>
                              <w:t>年度雲林縣非營業特種基金營運（業務）計畫執行情形</w:t>
                            </w:r>
                          </w:p>
                        </w:tc>
                      </w:tr>
                      <w:tr w:rsidR="0077332F" w:rsidRPr="00F70628" w14:paraId="6F70EA19" w14:textId="77777777" w:rsidTr="004236FE">
                        <w:trPr>
                          <w:trHeight w:val="169"/>
                          <w:jc w:val="center"/>
                        </w:trPr>
                        <w:tc>
                          <w:tcPr>
                            <w:tcW w:w="1000"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287B9A87" w14:textId="77777777" w:rsidR="008F6D29" w:rsidRPr="0011730E" w:rsidRDefault="008F6D29" w:rsidP="00222D0A">
                            <w:pPr>
                              <w:widowControl/>
                              <w:overflowPunct/>
                              <w:spacing w:line="300" w:lineRule="exact"/>
                              <w:ind w:firstLineChars="0" w:firstLine="0"/>
                              <w:suppressOverlap/>
                              <w:jc w:val="distribute"/>
                              <w:rPr>
                                <w:rFonts w:cs="新細明體"/>
                                <w:b/>
                                <w:noProof/>
                                <w:spacing w:val="-4"/>
                                <w:kern w:val="0"/>
                                <w:sz w:val="20"/>
                                <w:szCs w:val="20"/>
                              </w:rPr>
                            </w:pPr>
                            <w:r w:rsidRPr="0011730E">
                              <w:rPr>
                                <w:rFonts w:cs="Times New Roman" w:hint="eastAsia"/>
                                <w:spacing w:val="-4"/>
                                <w:sz w:val="20"/>
                                <w:szCs w:val="20"/>
                              </w:rPr>
                              <w:t>主管機關名稱</w:t>
                            </w:r>
                          </w:p>
                        </w:tc>
                        <w:tc>
                          <w:tcPr>
                            <w:tcW w:w="626"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28E407B5" w14:textId="77777777" w:rsidR="008F6D29" w:rsidRPr="0011730E" w:rsidRDefault="008F6D29" w:rsidP="00222D0A">
                            <w:pPr>
                              <w:widowControl/>
                              <w:overflowPunct/>
                              <w:spacing w:line="300" w:lineRule="exact"/>
                              <w:ind w:firstLineChars="0" w:firstLine="0"/>
                              <w:suppressOverlap/>
                              <w:jc w:val="distribute"/>
                              <w:rPr>
                                <w:rFonts w:cs="Times New Roman"/>
                                <w:b/>
                                <w:noProof/>
                                <w:spacing w:val="-14"/>
                                <w:kern w:val="0"/>
                                <w:sz w:val="20"/>
                                <w:szCs w:val="20"/>
                              </w:rPr>
                            </w:pPr>
                            <w:r w:rsidRPr="0011730E">
                              <w:rPr>
                                <w:rFonts w:cs="Times New Roman" w:hint="eastAsia"/>
                                <w:spacing w:val="-14"/>
                                <w:sz w:val="20"/>
                                <w:szCs w:val="20"/>
                              </w:rPr>
                              <w:t>基金數</w:t>
                            </w:r>
                          </w:p>
                        </w:tc>
                        <w:tc>
                          <w:tcPr>
                            <w:tcW w:w="877"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4F087C5A" w14:textId="77777777" w:rsidR="008F6D29" w:rsidRPr="0011730E" w:rsidRDefault="008F6D29" w:rsidP="00222D0A">
                            <w:pPr>
                              <w:widowControl/>
                              <w:overflowPunct/>
                              <w:spacing w:line="300" w:lineRule="exact"/>
                              <w:ind w:firstLineChars="0" w:firstLine="0"/>
                              <w:suppressOverlap/>
                              <w:jc w:val="distribute"/>
                              <w:rPr>
                                <w:rFonts w:cs="Times New Roman"/>
                                <w:spacing w:val="-14"/>
                                <w:sz w:val="20"/>
                                <w:szCs w:val="20"/>
                              </w:rPr>
                            </w:pPr>
                            <w:r w:rsidRPr="0011730E">
                              <w:rPr>
                                <w:rFonts w:cs="Times New Roman" w:hint="eastAsia"/>
                                <w:spacing w:val="-14"/>
                                <w:sz w:val="20"/>
                                <w:szCs w:val="20"/>
                              </w:rPr>
                              <w:t>營運（業務）</w:t>
                            </w:r>
                          </w:p>
                          <w:p w14:paraId="13975B1F" w14:textId="77777777" w:rsidR="008F6D29" w:rsidRPr="0011730E" w:rsidRDefault="008F6D29" w:rsidP="00222D0A">
                            <w:pPr>
                              <w:widowControl/>
                              <w:overflowPunct/>
                              <w:spacing w:line="300" w:lineRule="exact"/>
                              <w:ind w:firstLineChars="0" w:firstLine="0"/>
                              <w:suppressOverlap/>
                              <w:jc w:val="distribute"/>
                              <w:rPr>
                                <w:rFonts w:cs="Times New Roman"/>
                                <w:b/>
                                <w:noProof/>
                                <w:spacing w:val="-14"/>
                                <w:kern w:val="0"/>
                                <w:sz w:val="20"/>
                                <w:szCs w:val="20"/>
                              </w:rPr>
                            </w:pPr>
                            <w:r w:rsidRPr="0011730E">
                              <w:rPr>
                                <w:rFonts w:cs="Times New Roman" w:hint="eastAsia"/>
                                <w:spacing w:val="-14"/>
                                <w:sz w:val="20"/>
                                <w:szCs w:val="20"/>
                              </w:rPr>
                              <w:t>計畫項數</w:t>
                            </w:r>
                          </w:p>
                        </w:tc>
                        <w:tc>
                          <w:tcPr>
                            <w:tcW w:w="1626" w:type="pct"/>
                            <w:gridSpan w:val="2"/>
                            <w:tcBorders>
                              <w:top w:val="single" w:sz="4" w:space="0" w:color="auto"/>
                              <w:left w:val="single" w:sz="4" w:space="0" w:color="auto"/>
                              <w:bottom w:val="nil"/>
                              <w:right w:val="single" w:sz="4" w:space="0" w:color="auto"/>
                            </w:tcBorders>
                            <w:shd w:val="clear" w:color="auto" w:fill="B6DDE8"/>
                            <w:hideMark/>
                          </w:tcPr>
                          <w:p w14:paraId="308F603F" w14:textId="77777777" w:rsidR="008F6D29" w:rsidRPr="0011730E" w:rsidRDefault="008F6D29" w:rsidP="00222D0A">
                            <w:pPr>
                              <w:widowControl/>
                              <w:overflowPunct/>
                              <w:spacing w:line="240" w:lineRule="exact"/>
                              <w:ind w:firstLineChars="0" w:firstLine="0"/>
                              <w:suppressOverlap/>
                              <w:jc w:val="distribute"/>
                              <w:rPr>
                                <w:rFonts w:cs="Times New Roman"/>
                                <w:sz w:val="20"/>
                                <w:szCs w:val="20"/>
                              </w:rPr>
                            </w:pPr>
                            <w:r w:rsidRPr="0011730E">
                              <w:rPr>
                                <w:rFonts w:cs="Times New Roman" w:hint="eastAsia"/>
                                <w:sz w:val="20"/>
                                <w:szCs w:val="20"/>
                              </w:rPr>
                              <w:t>未達預計</w:t>
                            </w:r>
                          </w:p>
                          <w:p w14:paraId="076C1C45" w14:textId="77777777" w:rsidR="008F6D29" w:rsidRPr="0011730E" w:rsidRDefault="008F6D29" w:rsidP="00222D0A">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目標項數</w:t>
                            </w:r>
                          </w:p>
                        </w:tc>
                        <w:tc>
                          <w:tcPr>
                            <w:tcW w:w="871"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9852C33" w14:textId="77777777" w:rsidR="008F6D29" w:rsidRDefault="008F6D29" w:rsidP="00222D0A">
                            <w:pPr>
                              <w:widowControl/>
                              <w:overflowPunct/>
                              <w:spacing w:line="300" w:lineRule="exact"/>
                              <w:ind w:firstLineChars="0" w:firstLine="0"/>
                              <w:suppressOverlap/>
                              <w:jc w:val="center"/>
                              <w:rPr>
                                <w:rFonts w:cs="Times New Roman"/>
                                <w:sz w:val="20"/>
                                <w:szCs w:val="20"/>
                              </w:rPr>
                            </w:pPr>
                            <w:r w:rsidRPr="00F70628">
                              <w:rPr>
                                <w:rFonts w:cs="Times New Roman" w:hint="eastAsia"/>
                                <w:sz w:val="20"/>
                                <w:szCs w:val="20"/>
                              </w:rPr>
                              <w:t>已達預計</w:t>
                            </w:r>
                          </w:p>
                          <w:p w14:paraId="64FD9603" w14:textId="77777777" w:rsidR="008F6D29" w:rsidRPr="00F70628" w:rsidRDefault="008F6D29" w:rsidP="00222D0A">
                            <w:pPr>
                              <w:widowControl/>
                              <w:overflowPunct/>
                              <w:spacing w:line="300" w:lineRule="exact"/>
                              <w:ind w:firstLineChars="0" w:firstLine="0"/>
                              <w:suppressOverlap/>
                              <w:jc w:val="center"/>
                              <w:rPr>
                                <w:rFonts w:cs="Times New Roman"/>
                                <w:b/>
                                <w:noProof/>
                                <w:kern w:val="0"/>
                                <w:sz w:val="20"/>
                                <w:szCs w:val="20"/>
                              </w:rPr>
                            </w:pPr>
                            <w:r w:rsidRPr="00F70628">
                              <w:rPr>
                                <w:rFonts w:cs="Times New Roman" w:hint="eastAsia"/>
                                <w:sz w:val="20"/>
                                <w:szCs w:val="20"/>
                              </w:rPr>
                              <w:t>目標項數</w:t>
                            </w:r>
                          </w:p>
                        </w:tc>
                      </w:tr>
                      <w:tr w:rsidR="0077332F" w:rsidRPr="00F70628" w14:paraId="54B45A94" w14:textId="77777777" w:rsidTr="004236FE">
                        <w:trPr>
                          <w:trHeight w:val="169"/>
                          <w:jc w:val="center"/>
                        </w:trPr>
                        <w:tc>
                          <w:tcPr>
                            <w:tcW w:w="1000" w:type="pct"/>
                            <w:vMerge/>
                            <w:tcBorders>
                              <w:top w:val="single" w:sz="4" w:space="0" w:color="auto"/>
                              <w:left w:val="single" w:sz="4" w:space="0" w:color="auto"/>
                              <w:bottom w:val="single" w:sz="4" w:space="0" w:color="auto"/>
                              <w:right w:val="single" w:sz="4" w:space="0" w:color="auto"/>
                            </w:tcBorders>
                            <w:vAlign w:val="center"/>
                            <w:hideMark/>
                          </w:tcPr>
                          <w:p w14:paraId="59D1A855" w14:textId="77777777" w:rsidR="008F6D29" w:rsidRPr="0011730E" w:rsidRDefault="008F6D29" w:rsidP="00222D0A">
                            <w:pPr>
                              <w:widowControl/>
                              <w:overflowPunct/>
                              <w:snapToGrid/>
                              <w:spacing w:line="240" w:lineRule="auto"/>
                              <w:ind w:firstLineChars="0" w:firstLine="0"/>
                              <w:suppressOverlap/>
                              <w:jc w:val="left"/>
                              <w:rPr>
                                <w:rFonts w:cs="新細明體"/>
                                <w:b/>
                                <w:noProof/>
                                <w:spacing w:val="-20"/>
                                <w:kern w:val="0"/>
                                <w:sz w:val="20"/>
                                <w:szCs w:val="20"/>
                              </w:rPr>
                            </w:pPr>
                          </w:p>
                        </w:tc>
                        <w:tc>
                          <w:tcPr>
                            <w:tcW w:w="626" w:type="pct"/>
                            <w:vMerge/>
                            <w:tcBorders>
                              <w:top w:val="single" w:sz="4" w:space="0" w:color="auto"/>
                              <w:left w:val="single" w:sz="4" w:space="0" w:color="auto"/>
                              <w:bottom w:val="single" w:sz="4" w:space="0" w:color="auto"/>
                              <w:right w:val="single" w:sz="4" w:space="0" w:color="auto"/>
                            </w:tcBorders>
                            <w:vAlign w:val="center"/>
                            <w:hideMark/>
                          </w:tcPr>
                          <w:p w14:paraId="5B33AA68" w14:textId="77777777" w:rsidR="008F6D29" w:rsidRPr="0011730E" w:rsidRDefault="008F6D29" w:rsidP="00222D0A">
                            <w:pPr>
                              <w:widowControl/>
                              <w:overflowPunct/>
                              <w:snapToGrid/>
                              <w:spacing w:line="240" w:lineRule="auto"/>
                              <w:ind w:firstLineChars="0" w:firstLine="0"/>
                              <w:suppressOverlap/>
                              <w:jc w:val="left"/>
                              <w:rPr>
                                <w:rFonts w:cs="Times New Roman"/>
                                <w:b/>
                                <w:noProof/>
                                <w:spacing w:val="-14"/>
                                <w:kern w:val="0"/>
                                <w:sz w:val="20"/>
                                <w:szCs w:val="20"/>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681D3657" w14:textId="77777777" w:rsidR="008F6D29" w:rsidRPr="0011730E" w:rsidRDefault="008F6D29" w:rsidP="00222D0A">
                            <w:pPr>
                              <w:widowControl/>
                              <w:overflowPunct/>
                              <w:snapToGrid/>
                              <w:spacing w:line="240" w:lineRule="auto"/>
                              <w:ind w:firstLineChars="0" w:firstLine="0"/>
                              <w:suppressOverlap/>
                              <w:jc w:val="left"/>
                              <w:rPr>
                                <w:rFonts w:cs="Times New Roman"/>
                                <w:b/>
                                <w:noProof/>
                                <w:spacing w:val="-14"/>
                                <w:kern w:val="0"/>
                                <w:sz w:val="20"/>
                                <w:szCs w:val="20"/>
                              </w:rPr>
                            </w:pPr>
                          </w:p>
                        </w:tc>
                        <w:tc>
                          <w:tcPr>
                            <w:tcW w:w="816" w:type="pct"/>
                            <w:tcBorders>
                              <w:top w:val="single" w:sz="4" w:space="0" w:color="auto"/>
                              <w:left w:val="single" w:sz="4" w:space="0" w:color="auto"/>
                              <w:bottom w:val="single" w:sz="4" w:space="0" w:color="auto"/>
                              <w:right w:val="single" w:sz="4" w:space="0" w:color="auto"/>
                            </w:tcBorders>
                            <w:shd w:val="clear" w:color="auto" w:fill="B6DDE8"/>
                            <w:hideMark/>
                          </w:tcPr>
                          <w:p w14:paraId="43BA8A49" w14:textId="77777777" w:rsidR="008F6D29" w:rsidRPr="0011730E" w:rsidRDefault="008F6D29" w:rsidP="00222D0A">
                            <w:pPr>
                              <w:widowControl/>
                              <w:overflowPunct/>
                              <w:spacing w:line="240" w:lineRule="exact"/>
                              <w:ind w:firstLineChars="0" w:firstLine="0"/>
                              <w:suppressOverlap/>
                              <w:jc w:val="distribute"/>
                              <w:rPr>
                                <w:rFonts w:cs="Times New Roman"/>
                                <w:sz w:val="20"/>
                                <w:szCs w:val="20"/>
                              </w:rPr>
                            </w:pPr>
                            <w:r w:rsidRPr="0011730E">
                              <w:rPr>
                                <w:rFonts w:cs="Times New Roman" w:hint="eastAsia"/>
                                <w:sz w:val="20"/>
                                <w:szCs w:val="20"/>
                              </w:rPr>
                              <w:t>未執行</w:t>
                            </w:r>
                          </w:p>
                          <w:p w14:paraId="6657F4D3" w14:textId="77777777" w:rsidR="008F6D29" w:rsidRPr="0011730E" w:rsidRDefault="008F6D29" w:rsidP="00222D0A">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計畫項數</w:t>
                            </w:r>
                          </w:p>
                        </w:tc>
                        <w:tc>
                          <w:tcPr>
                            <w:tcW w:w="81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5758287B" w14:textId="77777777" w:rsidR="008F6D29" w:rsidRPr="0011730E" w:rsidRDefault="008F6D29" w:rsidP="00222D0A">
                            <w:pPr>
                              <w:widowControl/>
                              <w:overflowPunct/>
                              <w:spacing w:line="240" w:lineRule="exact"/>
                              <w:ind w:firstLineChars="0" w:firstLine="0"/>
                              <w:suppressOverlap/>
                              <w:jc w:val="distribute"/>
                              <w:rPr>
                                <w:rFonts w:cs="Times New Roman"/>
                                <w:spacing w:val="-10"/>
                                <w:sz w:val="20"/>
                                <w:szCs w:val="20"/>
                              </w:rPr>
                            </w:pPr>
                            <w:r w:rsidRPr="0011730E">
                              <w:rPr>
                                <w:rFonts w:cs="Times New Roman" w:hint="eastAsia"/>
                                <w:spacing w:val="-10"/>
                                <w:sz w:val="20"/>
                                <w:szCs w:val="20"/>
                              </w:rPr>
                              <w:t>較預計目標</w:t>
                            </w:r>
                          </w:p>
                          <w:p w14:paraId="6C15CAC0" w14:textId="77777777" w:rsidR="008F6D29" w:rsidRPr="0011730E" w:rsidRDefault="008F6D29" w:rsidP="00222D0A">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減少項數</w:t>
                            </w: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1B102050" w14:textId="77777777" w:rsidR="008F6D29" w:rsidRPr="00F70628" w:rsidRDefault="008F6D29" w:rsidP="00222D0A">
                            <w:pPr>
                              <w:widowControl/>
                              <w:overflowPunct/>
                              <w:snapToGrid/>
                              <w:spacing w:line="240" w:lineRule="auto"/>
                              <w:ind w:firstLineChars="0" w:firstLine="0"/>
                              <w:suppressOverlap/>
                              <w:jc w:val="left"/>
                              <w:rPr>
                                <w:rFonts w:cs="Times New Roman"/>
                                <w:b/>
                                <w:noProof/>
                                <w:kern w:val="0"/>
                                <w:sz w:val="20"/>
                                <w:szCs w:val="20"/>
                              </w:rPr>
                            </w:pPr>
                          </w:p>
                        </w:tc>
                      </w:tr>
                      <w:tr w:rsidR="0077332F" w:rsidRPr="00F70628" w14:paraId="0FA8ECB9"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vAlign w:val="center"/>
                            <w:hideMark/>
                          </w:tcPr>
                          <w:p w14:paraId="2603BE7A" w14:textId="77777777" w:rsidR="008F6D29" w:rsidRPr="00F70628" w:rsidRDefault="008F6D29" w:rsidP="00222D0A">
                            <w:pPr>
                              <w:widowControl/>
                              <w:overflowPunct/>
                              <w:spacing w:line="240" w:lineRule="exact"/>
                              <w:ind w:firstLineChars="0" w:firstLine="0"/>
                              <w:suppressOverlap/>
                              <w:jc w:val="distribute"/>
                              <w:rPr>
                                <w:rFonts w:cs="新細明體"/>
                                <w:b/>
                                <w:noProof/>
                                <w:spacing w:val="-20"/>
                                <w:kern w:val="0"/>
                                <w:sz w:val="20"/>
                                <w:szCs w:val="20"/>
                              </w:rPr>
                            </w:pPr>
                            <w:r w:rsidRPr="00F70628">
                              <w:rPr>
                                <w:rFonts w:cs="新細明體" w:hint="eastAsia"/>
                                <w:b/>
                                <w:noProof/>
                                <w:spacing w:val="-20"/>
                                <w:kern w:val="0"/>
                                <w:sz w:val="20"/>
                                <w:szCs w:val="20"/>
                              </w:rPr>
                              <w:t>合計</w:t>
                            </w:r>
                          </w:p>
                        </w:tc>
                        <w:tc>
                          <w:tcPr>
                            <w:tcW w:w="626" w:type="pct"/>
                            <w:tcBorders>
                              <w:top w:val="single" w:sz="4" w:space="0" w:color="auto"/>
                              <w:left w:val="single" w:sz="4" w:space="0" w:color="auto"/>
                              <w:bottom w:val="single" w:sz="4" w:space="0" w:color="auto"/>
                              <w:right w:val="single" w:sz="4" w:space="0" w:color="auto"/>
                            </w:tcBorders>
                            <w:vAlign w:val="center"/>
                            <w:hideMark/>
                          </w:tcPr>
                          <w:p w14:paraId="78AF1892" w14:textId="77777777" w:rsidR="008F6D29" w:rsidRPr="00A7201B" w:rsidRDefault="008F6D29" w:rsidP="00222D0A">
                            <w:pPr>
                              <w:adjustRightInd w:val="0"/>
                              <w:spacing w:line="240" w:lineRule="exact"/>
                              <w:ind w:firstLineChars="0" w:firstLine="0"/>
                              <w:suppressOverlap/>
                              <w:jc w:val="right"/>
                              <w:rPr>
                                <w:b/>
                                <w:sz w:val="20"/>
                                <w:szCs w:val="20"/>
                              </w:rPr>
                            </w:pPr>
                            <w:r>
                              <w:rPr>
                                <w:b/>
                                <w:sz w:val="20"/>
                                <w:szCs w:val="20"/>
                              </w:rPr>
                              <w:t>11</w:t>
                            </w:r>
                          </w:p>
                        </w:tc>
                        <w:tc>
                          <w:tcPr>
                            <w:tcW w:w="877" w:type="pct"/>
                            <w:tcBorders>
                              <w:top w:val="single" w:sz="4" w:space="0" w:color="auto"/>
                              <w:left w:val="single" w:sz="4" w:space="0" w:color="auto"/>
                              <w:bottom w:val="single" w:sz="4" w:space="0" w:color="auto"/>
                              <w:right w:val="single" w:sz="4" w:space="0" w:color="auto"/>
                            </w:tcBorders>
                            <w:vAlign w:val="center"/>
                            <w:hideMark/>
                          </w:tcPr>
                          <w:p w14:paraId="704E9977" w14:textId="77777777" w:rsidR="008F6D29" w:rsidRPr="00A7201B" w:rsidRDefault="008F6D29" w:rsidP="00222D0A">
                            <w:pPr>
                              <w:adjustRightInd w:val="0"/>
                              <w:spacing w:line="240" w:lineRule="exact"/>
                              <w:ind w:firstLineChars="0" w:firstLine="0"/>
                              <w:suppressOverlap/>
                              <w:jc w:val="right"/>
                              <w:rPr>
                                <w:b/>
                                <w:sz w:val="20"/>
                                <w:szCs w:val="20"/>
                              </w:rPr>
                            </w:pPr>
                            <w:r>
                              <w:rPr>
                                <w:b/>
                                <w:sz w:val="20"/>
                                <w:szCs w:val="20"/>
                              </w:rPr>
                              <w:t>26</w:t>
                            </w:r>
                          </w:p>
                        </w:tc>
                        <w:tc>
                          <w:tcPr>
                            <w:tcW w:w="816" w:type="pct"/>
                            <w:tcBorders>
                              <w:top w:val="single" w:sz="4" w:space="0" w:color="auto"/>
                              <w:left w:val="single" w:sz="4" w:space="0" w:color="auto"/>
                              <w:bottom w:val="single" w:sz="4" w:space="0" w:color="auto"/>
                              <w:right w:val="single" w:sz="4" w:space="0" w:color="auto"/>
                            </w:tcBorders>
                            <w:vAlign w:val="center"/>
                            <w:hideMark/>
                          </w:tcPr>
                          <w:p w14:paraId="126250F6" w14:textId="77777777" w:rsidR="008F6D29" w:rsidRPr="00A7201B" w:rsidRDefault="008F6D29" w:rsidP="00222D0A">
                            <w:pPr>
                              <w:adjustRightInd w:val="0"/>
                              <w:spacing w:line="240" w:lineRule="exact"/>
                              <w:ind w:firstLineChars="0" w:firstLine="0"/>
                              <w:suppressOverlap/>
                              <w:jc w:val="right"/>
                              <w:rPr>
                                <w:b/>
                                <w:sz w:val="20"/>
                                <w:szCs w:val="20"/>
                              </w:rPr>
                            </w:pPr>
                            <w:r>
                              <w:rPr>
                                <w:rFonts w:hint="eastAsia"/>
                                <w:b/>
                                <w:sz w:val="20"/>
                                <w:szCs w:val="20"/>
                              </w:rPr>
                              <w:t>1</w:t>
                            </w:r>
                          </w:p>
                        </w:tc>
                        <w:tc>
                          <w:tcPr>
                            <w:tcW w:w="810" w:type="pct"/>
                            <w:tcBorders>
                              <w:top w:val="single" w:sz="4" w:space="0" w:color="auto"/>
                              <w:left w:val="single" w:sz="4" w:space="0" w:color="auto"/>
                              <w:bottom w:val="single" w:sz="4" w:space="0" w:color="auto"/>
                              <w:right w:val="single" w:sz="4" w:space="0" w:color="auto"/>
                            </w:tcBorders>
                            <w:vAlign w:val="center"/>
                            <w:hideMark/>
                          </w:tcPr>
                          <w:p w14:paraId="60C8A20A" w14:textId="77777777" w:rsidR="008F6D29" w:rsidRPr="00A7201B" w:rsidRDefault="008F6D29" w:rsidP="00222D0A">
                            <w:pPr>
                              <w:adjustRightInd w:val="0"/>
                              <w:spacing w:line="240" w:lineRule="exact"/>
                              <w:ind w:firstLineChars="0" w:firstLine="0"/>
                              <w:suppressOverlap/>
                              <w:jc w:val="right"/>
                              <w:rPr>
                                <w:b/>
                                <w:sz w:val="20"/>
                                <w:szCs w:val="20"/>
                              </w:rPr>
                            </w:pPr>
                            <w:r>
                              <w:rPr>
                                <w:rFonts w:hint="eastAsia"/>
                                <w:b/>
                                <w:sz w:val="20"/>
                                <w:szCs w:val="20"/>
                              </w:rPr>
                              <w:t>2</w:t>
                            </w:r>
                            <w:r>
                              <w:rPr>
                                <w:b/>
                                <w:sz w:val="20"/>
                                <w:szCs w:val="20"/>
                              </w:rPr>
                              <w:t>0</w:t>
                            </w:r>
                          </w:p>
                        </w:tc>
                        <w:tc>
                          <w:tcPr>
                            <w:tcW w:w="871" w:type="pct"/>
                            <w:tcBorders>
                              <w:top w:val="single" w:sz="4" w:space="0" w:color="auto"/>
                              <w:left w:val="single" w:sz="4" w:space="0" w:color="auto"/>
                              <w:bottom w:val="single" w:sz="4" w:space="0" w:color="auto"/>
                              <w:right w:val="single" w:sz="4" w:space="0" w:color="auto"/>
                            </w:tcBorders>
                            <w:vAlign w:val="center"/>
                            <w:hideMark/>
                          </w:tcPr>
                          <w:p w14:paraId="0BFD4E13" w14:textId="77777777" w:rsidR="008F6D29" w:rsidRPr="00A7201B" w:rsidRDefault="008F6D29" w:rsidP="00222D0A">
                            <w:pPr>
                              <w:adjustRightInd w:val="0"/>
                              <w:spacing w:line="240" w:lineRule="exact"/>
                              <w:ind w:rightChars="-18" w:right="-50" w:firstLineChars="0" w:firstLine="0"/>
                              <w:suppressOverlap/>
                              <w:jc w:val="right"/>
                              <w:rPr>
                                <w:b/>
                                <w:sz w:val="20"/>
                                <w:szCs w:val="20"/>
                              </w:rPr>
                            </w:pPr>
                            <w:r>
                              <w:rPr>
                                <w:rFonts w:hint="eastAsia"/>
                                <w:b/>
                                <w:sz w:val="20"/>
                                <w:szCs w:val="20"/>
                              </w:rPr>
                              <w:t>5</w:t>
                            </w:r>
                          </w:p>
                        </w:tc>
                      </w:tr>
                      <w:tr w:rsidR="0077332F" w:rsidRPr="00F70628" w14:paraId="5EE04FA4"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5E8E2310" w14:textId="77777777" w:rsidR="008F6D29" w:rsidRPr="00F70628"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縣政府</w:t>
                            </w:r>
                          </w:p>
                        </w:tc>
                        <w:tc>
                          <w:tcPr>
                            <w:tcW w:w="62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DE3FCF3" w14:textId="77777777" w:rsidR="008F6D29" w:rsidRPr="00A7201B" w:rsidRDefault="008F6D29" w:rsidP="004236FE">
                            <w:pPr>
                              <w:adjustRightInd w:val="0"/>
                              <w:spacing w:line="240" w:lineRule="exact"/>
                              <w:ind w:firstLineChars="0" w:firstLine="0"/>
                              <w:suppressOverlap/>
                              <w:jc w:val="right"/>
                              <w:rPr>
                                <w:sz w:val="20"/>
                                <w:szCs w:val="20"/>
                              </w:rPr>
                            </w:pPr>
                            <w:r>
                              <w:rPr>
                                <w:sz w:val="20"/>
                                <w:szCs w:val="20"/>
                              </w:rPr>
                              <w:t>2</w:t>
                            </w:r>
                          </w:p>
                        </w:tc>
                        <w:tc>
                          <w:tcPr>
                            <w:tcW w:w="877"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E6BAB79" w14:textId="77777777" w:rsidR="008F6D29" w:rsidRPr="00A7201B" w:rsidRDefault="008F6D29" w:rsidP="004236FE">
                            <w:pPr>
                              <w:adjustRightInd w:val="0"/>
                              <w:spacing w:line="240" w:lineRule="exact"/>
                              <w:ind w:firstLineChars="0" w:firstLine="0"/>
                              <w:suppressOverlap/>
                              <w:jc w:val="right"/>
                              <w:rPr>
                                <w:sz w:val="20"/>
                                <w:szCs w:val="20"/>
                              </w:rPr>
                            </w:pPr>
                            <w:r>
                              <w:rPr>
                                <w:sz w:val="20"/>
                                <w:szCs w:val="20"/>
                              </w:rPr>
                              <w:t>3</w:t>
                            </w:r>
                          </w:p>
                        </w:tc>
                        <w:tc>
                          <w:tcPr>
                            <w:tcW w:w="816"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39E3FD1"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902D5F8" w14:textId="77777777" w:rsidR="008F6D29" w:rsidRPr="00A7201B" w:rsidRDefault="008F6D29" w:rsidP="004236FE">
                            <w:pPr>
                              <w:adjustRightInd w:val="0"/>
                              <w:spacing w:line="240" w:lineRule="exact"/>
                              <w:ind w:firstLineChars="0" w:firstLine="0"/>
                              <w:suppressOverlap/>
                              <w:jc w:val="right"/>
                              <w:rPr>
                                <w:sz w:val="20"/>
                                <w:szCs w:val="20"/>
                              </w:rPr>
                            </w:pPr>
                            <w:r>
                              <w:rPr>
                                <w:rFonts w:hint="eastAsia"/>
                                <w:sz w:val="20"/>
                                <w:szCs w:val="20"/>
                              </w:rPr>
                              <w:t>3</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CD768E8" w14:textId="77777777" w:rsidR="008F6D29" w:rsidRPr="00A7201B" w:rsidRDefault="008F6D29" w:rsidP="004236FE">
                            <w:pPr>
                              <w:adjustRightInd w:val="0"/>
                              <w:spacing w:line="240" w:lineRule="exact"/>
                              <w:ind w:rightChars="-18" w:right="-50" w:firstLineChars="0" w:firstLine="0"/>
                              <w:suppressOverlap/>
                              <w:jc w:val="right"/>
                              <w:rPr>
                                <w:sz w:val="20"/>
                                <w:szCs w:val="20"/>
                              </w:rPr>
                            </w:pPr>
                            <w:r w:rsidRPr="00A7201B">
                              <w:rPr>
                                <w:rFonts w:hint="eastAsia"/>
                                <w:sz w:val="20"/>
                                <w:szCs w:val="20"/>
                              </w:rPr>
                              <w:t>－</w:t>
                            </w:r>
                          </w:p>
                        </w:tc>
                      </w:tr>
                      <w:tr w:rsidR="0077332F" w:rsidRPr="00F70628" w14:paraId="71FD7A17"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5E5C2BBB" w14:textId="77777777" w:rsidR="008F6D29" w:rsidRPr="00F70628"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教育處</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11068705"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1</w:t>
                            </w:r>
                          </w:p>
                        </w:tc>
                        <w:tc>
                          <w:tcPr>
                            <w:tcW w:w="877" w:type="pct"/>
                            <w:tcBorders>
                              <w:top w:val="single" w:sz="4" w:space="0" w:color="auto"/>
                              <w:left w:val="single" w:sz="4" w:space="0" w:color="auto"/>
                              <w:bottom w:val="single" w:sz="4" w:space="0" w:color="auto"/>
                              <w:right w:val="single" w:sz="4" w:space="0" w:color="auto"/>
                            </w:tcBorders>
                            <w:shd w:val="clear" w:color="auto" w:fill="auto"/>
                            <w:vAlign w:val="center"/>
                          </w:tcPr>
                          <w:p w14:paraId="42767560"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8</w:t>
                            </w:r>
                          </w:p>
                        </w:tc>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14:paraId="5581C44F"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14:paraId="6E54DBC5"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88002F0" w14:textId="77777777" w:rsidR="008F6D29" w:rsidRPr="00A7201B" w:rsidRDefault="008F6D29" w:rsidP="004236FE">
                            <w:pPr>
                              <w:adjustRightInd w:val="0"/>
                              <w:spacing w:line="240" w:lineRule="exact"/>
                              <w:ind w:rightChars="-18" w:right="-50" w:firstLineChars="0" w:firstLine="0"/>
                              <w:suppressOverlap/>
                              <w:jc w:val="right"/>
                              <w:rPr>
                                <w:sz w:val="20"/>
                                <w:szCs w:val="20"/>
                              </w:rPr>
                            </w:pPr>
                            <w:r>
                              <w:rPr>
                                <w:rFonts w:hint="eastAsia"/>
                                <w:sz w:val="20"/>
                                <w:szCs w:val="20"/>
                              </w:rPr>
                              <w:t>2</w:t>
                            </w:r>
                          </w:p>
                        </w:tc>
                      </w:tr>
                      <w:tr w:rsidR="0077332F" w:rsidRPr="00F70628" w14:paraId="504D156F"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DAEEF3"/>
                            <w:vAlign w:val="center"/>
                          </w:tcPr>
                          <w:p w14:paraId="2441BA72" w14:textId="77777777" w:rsidR="008F6D29" w:rsidRPr="00F70628"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農業處</w:t>
                            </w:r>
                          </w:p>
                        </w:tc>
                        <w:tc>
                          <w:tcPr>
                            <w:tcW w:w="626" w:type="pct"/>
                            <w:tcBorders>
                              <w:top w:val="single" w:sz="4" w:space="0" w:color="auto"/>
                              <w:left w:val="single" w:sz="4" w:space="0" w:color="auto"/>
                              <w:bottom w:val="single" w:sz="4" w:space="0" w:color="auto"/>
                              <w:right w:val="single" w:sz="4" w:space="0" w:color="auto"/>
                            </w:tcBorders>
                            <w:shd w:val="clear" w:color="auto" w:fill="DAEEF3"/>
                            <w:vAlign w:val="center"/>
                          </w:tcPr>
                          <w:p w14:paraId="089A6515"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1</w:t>
                            </w:r>
                          </w:p>
                        </w:tc>
                        <w:tc>
                          <w:tcPr>
                            <w:tcW w:w="877" w:type="pct"/>
                            <w:tcBorders>
                              <w:top w:val="single" w:sz="4" w:space="0" w:color="auto"/>
                              <w:left w:val="single" w:sz="4" w:space="0" w:color="auto"/>
                              <w:bottom w:val="single" w:sz="4" w:space="0" w:color="auto"/>
                              <w:right w:val="single" w:sz="4" w:space="0" w:color="auto"/>
                            </w:tcBorders>
                            <w:shd w:val="clear" w:color="auto" w:fill="DAEEF3"/>
                            <w:vAlign w:val="center"/>
                          </w:tcPr>
                          <w:p w14:paraId="26249CEA"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3</w:t>
                            </w:r>
                          </w:p>
                        </w:tc>
                        <w:tc>
                          <w:tcPr>
                            <w:tcW w:w="816" w:type="pct"/>
                            <w:tcBorders>
                              <w:top w:val="single" w:sz="4" w:space="0" w:color="auto"/>
                              <w:left w:val="single" w:sz="4" w:space="0" w:color="auto"/>
                              <w:bottom w:val="single" w:sz="4" w:space="0" w:color="auto"/>
                              <w:right w:val="single" w:sz="4" w:space="0" w:color="auto"/>
                            </w:tcBorders>
                            <w:shd w:val="clear" w:color="auto" w:fill="DAEEF3"/>
                            <w:vAlign w:val="center"/>
                          </w:tcPr>
                          <w:p w14:paraId="65A47F05"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DAEEF3"/>
                            <w:vAlign w:val="center"/>
                          </w:tcPr>
                          <w:p w14:paraId="72A9BDA0"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2</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74DCA905" w14:textId="77777777" w:rsidR="008F6D29" w:rsidRDefault="008F6D29" w:rsidP="004236FE">
                            <w:pPr>
                              <w:adjustRightInd w:val="0"/>
                              <w:spacing w:line="240" w:lineRule="exact"/>
                              <w:ind w:rightChars="-18" w:right="-50" w:firstLineChars="0" w:firstLine="0"/>
                              <w:suppressOverlap/>
                              <w:jc w:val="right"/>
                              <w:rPr>
                                <w:sz w:val="20"/>
                                <w:szCs w:val="20"/>
                              </w:rPr>
                            </w:pPr>
                            <w:r>
                              <w:rPr>
                                <w:rFonts w:hint="eastAsia"/>
                                <w:sz w:val="20"/>
                                <w:szCs w:val="20"/>
                              </w:rPr>
                              <w:t>1</w:t>
                            </w:r>
                          </w:p>
                        </w:tc>
                      </w:tr>
                      <w:tr w:rsidR="0077332F" w:rsidRPr="00F70628" w14:paraId="0FD5523F"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383C1D77" w14:textId="77777777" w:rsidR="008F6D29"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地政處</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75432569" w14:textId="77777777" w:rsidR="008F6D29" w:rsidRDefault="008F6D29" w:rsidP="004236FE">
                            <w:pPr>
                              <w:adjustRightInd w:val="0"/>
                              <w:spacing w:line="240" w:lineRule="exact"/>
                              <w:ind w:firstLineChars="0" w:firstLine="0"/>
                              <w:suppressOverlap/>
                              <w:jc w:val="right"/>
                              <w:rPr>
                                <w:sz w:val="20"/>
                                <w:szCs w:val="20"/>
                              </w:rPr>
                            </w:pPr>
                            <w:r>
                              <w:rPr>
                                <w:sz w:val="20"/>
                                <w:szCs w:val="20"/>
                              </w:rPr>
                              <w:t>5</w:t>
                            </w:r>
                          </w:p>
                        </w:tc>
                        <w:tc>
                          <w:tcPr>
                            <w:tcW w:w="877" w:type="pct"/>
                            <w:tcBorders>
                              <w:top w:val="single" w:sz="4" w:space="0" w:color="auto"/>
                              <w:left w:val="single" w:sz="4" w:space="0" w:color="auto"/>
                              <w:bottom w:val="single" w:sz="4" w:space="0" w:color="auto"/>
                              <w:right w:val="single" w:sz="4" w:space="0" w:color="auto"/>
                            </w:tcBorders>
                            <w:shd w:val="clear" w:color="auto" w:fill="auto"/>
                            <w:vAlign w:val="center"/>
                          </w:tcPr>
                          <w:p w14:paraId="2BFF1C6A" w14:textId="77777777" w:rsidR="008F6D29" w:rsidRDefault="008F6D29" w:rsidP="004236FE">
                            <w:pPr>
                              <w:adjustRightInd w:val="0"/>
                              <w:spacing w:line="240" w:lineRule="exact"/>
                              <w:ind w:firstLineChars="0" w:firstLine="0"/>
                              <w:suppressOverlap/>
                              <w:jc w:val="right"/>
                              <w:rPr>
                                <w:sz w:val="20"/>
                                <w:szCs w:val="20"/>
                              </w:rPr>
                            </w:pPr>
                            <w:r>
                              <w:rPr>
                                <w:sz w:val="20"/>
                                <w:szCs w:val="20"/>
                              </w:rPr>
                              <w:t>5</w:t>
                            </w:r>
                          </w:p>
                        </w:tc>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14:paraId="74F1DE4E" w14:textId="77777777" w:rsidR="008F6D29" w:rsidRPr="00A7201B" w:rsidRDefault="008F6D29" w:rsidP="004236FE">
                            <w:pPr>
                              <w:adjustRightInd w:val="0"/>
                              <w:spacing w:line="240" w:lineRule="exact"/>
                              <w:ind w:firstLineChars="0" w:firstLine="0"/>
                              <w:suppressOverlap/>
                              <w:jc w:val="right"/>
                              <w:rPr>
                                <w:sz w:val="20"/>
                                <w:szCs w:val="20"/>
                              </w:rPr>
                            </w:pPr>
                            <w:r>
                              <w:rPr>
                                <w:rFonts w:hint="eastAsia"/>
                                <w:sz w:val="20"/>
                                <w:szCs w:val="20"/>
                              </w:rPr>
                              <w:t>1</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14:paraId="7DEA4155"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ED94268" w14:textId="77777777" w:rsidR="008F6D29" w:rsidRDefault="008F6D29" w:rsidP="004236FE">
                            <w:pPr>
                              <w:adjustRightInd w:val="0"/>
                              <w:spacing w:line="240" w:lineRule="exact"/>
                              <w:ind w:rightChars="-18" w:right="-50" w:firstLineChars="0" w:firstLine="0"/>
                              <w:suppressOverlap/>
                              <w:jc w:val="right"/>
                              <w:rPr>
                                <w:sz w:val="20"/>
                                <w:szCs w:val="20"/>
                              </w:rPr>
                            </w:pPr>
                            <w:r>
                              <w:rPr>
                                <w:rFonts w:hint="eastAsia"/>
                                <w:sz w:val="20"/>
                                <w:szCs w:val="20"/>
                              </w:rPr>
                              <w:t>1</w:t>
                            </w:r>
                          </w:p>
                        </w:tc>
                      </w:tr>
                      <w:tr w:rsidR="0077332F" w:rsidRPr="00F70628" w14:paraId="4D6F2871"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DAEEF3"/>
                            <w:vAlign w:val="center"/>
                          </w:tcPr>
                          <w:p w14:paraId="05C0F2C9" w14:textId="77777777" w:rsidR="008F6D29"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衛生局</w:t>
                            </w:r>
                          </w:p>
                        </w:tc>
                        <w:tc>
                          <w:tcPr>
                            <w:tcW w:w="626" w:type="pct"/>
                            <w:tcBorders>
                              <w:top w:val="single" w:sz="4" w:space="0" w:color="auto"/>
                              <w:left w:val="single" w:sz="4" w:space="0" w:color="auto"/>
                              <w:bottom w:val="single" w:sz="4" w:space="0" w:color="auto"/>
                              <w:right w:val="single" w:sz="4" w:space="0" w:color="auto"/>
                            </w:tcBorders>
                            <w:shd w:val="clear" w:color="auto" w:fill="DAEEF3"/>
                            <w:vAlign w:val="center"/>
                          </w:tcPr>
                          <w:p w14:paraId="562ECFD3"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1</w:t>
                            </w:r>
                          </w:p>
                        </w:tc>
                        <w:tc>
                          <w:tcPr>
                            <w:tcW w:w="877" w:type="pct"/>
                            <w:tcBorders>
                              <w:top w:val="single" w:sz="4" w:space="0" w:color="auto"/>
                              <w:left w:val="single" w:sz="4" w:space="0" w:color="auto"/>
                              <w:bottom w:val="single" w:sz="4" w:space="0" w:color="auto"/>
                              <w:right w:val="single" w:sz="4" w:space="0" w:color="auto"/>
                            </w:tcBorders>
                            <w:shd w:val="clear" w:color="auto" w:fill="DAEEF3"/>
                            <w:vAlign w:val="center"/>
                          </w:tcPr>
                          <w:p w14:paraId="5CE7C471" w14:textId="77777777" w:rsidR="008F6D29" w:rsidRDefault="008F6D29" w:rsidP="004236FE">
                            <w:pPr>
                              <w:adjustRightInd w:val="0"/>
                              <w:spacing w:line="240" w:lineRule="exact"/>
                              <w:ind w:firstLineChars="0" w:firstLine="0"/>
                              <w:suppressOverlap/>
                              <w:jc w:val="right"/>
                              <w:rPr>
                                <w:sz w:val="20"/>
                                <w:szCs w:val="20"/>
                              </w:rPr>
                            </w:pPr>
                            <w:r>
                              <w:rPr>
                                <w:sz w:val="20"/>
                                <w:szCs w:val="20"/>
                              </w:rPr>
                              <w:t>2</w:t>
                            </w:r>
                          </w:p>
                        </w:tc>
                        <w:tc>
                          <w:tcPr>
                            <w:tcW w:w="816" w:type="pct"/>
                            <w:tcBorders>
                              <w:top w:val="single" w:sz="4" w:space="0" w:color="auto"/>
                              <w:left w:val="single" w:sz="4" w:space="0" w:color="auto"/>
                              <w:bottom w:val="single" w:sz="4" w:space="0" w:color="auto"/>
                              <w:right w:val="single" w:sz="4" w:space="0" w:color="auto"/>
                            </w:tcBorders>
                            <w:shd w:val="clear" w:color="auto" w:fill="DAEEF3"/>
                            <w:vAlign w:val="center"/>
                          </w:tcPr>
                          <w:p w14:paraId="42680761"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DAEEF3"/>
                            <w:vAlign w:val="center"/>
                          </w:tcPr>
                          <w:p w14:paraId="2BEFF665"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1</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2FCC5895" w14:textId="77777777" w:rsidR="008F6D29" w:rsidRDefault="008F6D29" w:rsidP="004236FE">
                            <w:pPr>
                              <w:adjustRightInd w:val="0"/>
                              <w:spacing w:line="240" w:lineRule="exact"/>
                              <w:ind w:rightChars="-18" w:right="-50" w:firstLineChars="0" w:firstLine="0"/>
                              <w:suppressOverlap/>
                              <w:jc w:val="right"/>
                              <w:rPr>
                                <w:sz w:val="20"/>
                                <w:szCs w:val="20"/>
                              </w:rPr>
                            </w:pPr>
                            <w:r>
                              <w:rPr>
                                <w:rFonts w:hint="eastAsia"/>
                                <w:sz w:val="20"/>
                                <w:szCs w:val="20"/>
                              </w:rPr>
                              <w:t>1</w:t>
                            </w:r>
                          </w:p>
                        </w:tc>
                      </w:tr>
                      <w:tr w:rsidR="0077332F" w:rsidRPr="00F70628" w14:paraId="61CB1D36" w14:textId="77777777" w:rsidTr="0077332F">
                        <w:trPr>
                          <w:trHeight w:hRule="exact" w:val="283"/>
                          <w:jc w:val="center"/>
                        </w:trPr>
                        <w:tc>
                          <w:tcPr>
                            <w:tcW w:w="10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6F4880" w14:textId="77777777" w:rsidR="008F6D29" w:rsidRDefault="008F6D29" w:rsidP="004236FE">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環境保護局</w:t>
                            </w:r>
                          </w:p>
                        </w:tc>
                        <w:tc>
                          <w:tcPr>
                            <w:tcW w:w="62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3D1AFD"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1</w:t>
                            </w:r>
                          </w:p>
                        </w:tc>
                        <w:tc>
                          <w:tcPr>
                            <w:tcW w:w="87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411024" w14:textId="77777777" w:rsidR="008F6D29"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5</w:t>
                            </w:r>
                          </w:p>
                        </w:tc>
                        <w:tc>
                          <w:tcPr>
                            <w:tcW w:w="81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14D957" w14:textId="77777777" w:rsidR="008F6D29" w:rsidRPr="00A7201B" w:rsidRDefault="008F6D29" w:rsidP="004236FE">
                            <w:pPr>
                              <w:adjustRightInd w:val="0"/>
                              <w:spacing w:line="240" w:lineRule="exact"/>
                              <w:ind w:firstLineChars="0" w:firstLine="0"/>
                              <w:suppressOverlap/>
                              <w:jc w:val="right"/>
                              <w:rPr>
                                <w:sz w:val="20"/>
                                <w:szCs w:val="20"/>
                              </w:rPr>
                            </w:pPr>
                            <w:r w:rsidRPr="00A7201B">
                              <w:rPr>
                                <w:rFonts w:hint="eastAsia"/>
                                <w:sz w:val="20"/>
                                <w:szCs w:val="20"/>
                              </w:rPr>
                              <w:t>－</w:t>
                            </w:r>
                          </w:p>
                        </w:tc>
                        <w:tc>
                          <w:tcPr>
                            <w:tcW w:w="8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E2DB83" w14:textId="77777777" w:rsidR="008F6D29" w:rsidRDefault="008F6D29" w:rsidP="004236FE">
                            <w:pPr>
                              <w:adjustRightInd w:val="0"/>
                              <w:spacing w:line="240" w:lineRule="exact"/>
                              <w:ind w:firstLineChars="0" w:firstLine="0"/>
                              <w:suppressOverlap/>
                              <w:jc w:val="right"/>
                              <w:rPr>
                                <w:sz w:val="20"/>
                                <w:szCs w:val="20"/>
                              </w:rPr>
                            </w:pPr>
                            <w:r>
                              <w:rPr>
                                <w:rFonts w:hint="eastAsia"/>
                                <w:sz w:val="20"/>
                                <w:szCs w:val="20"/>
                              </w:rPr>
                              <w:t>5</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0C0290" w14:textId="77777777" w:rsidR="008F6D29" w:rsidRDefault="008F6D29" w:rsidP="004236FE">
                            <w:pPr>
                              <w:adjustRightInd w:val="0"/>
                              <w:spacing w:line="240" w:lineRule="exact"/>
                              <w:ind w:rightChars="-18" w:right="-50" w:firstLineChars="0" w:firstLine="0"/>
                              <w:suppressOverlap/>
                              <w:jc w:val="right"/>
                              <w:rPr>
                                <w:sz w:val="20"/>
                                <w:szCs w:val="20"/>
                              </w:rPr>
                            </w:pPr>
                            <w:r w:rsidRPr="00A7201B">
                              <w:rPr>
                                <w:rFonts w:hint="eastAsia"/>
                                <w:sz w:val="20"/>
                                <w:szCs w:val="20"/>
                              </w:rPr>
                              <w:t>－</w:t>
                            </w:r>
                          </w:p>
                        </w:tc>
                      </w:tr>
                      <w:tr w:rsidR="008F6D29" w:rsidRPr="00F70628" w14:paraId="6EEC7A75" w14:textId="77777777" w:rsidTr="0077332F">
                        <w:trPr>
                          <w:trHeight w:val="635"/>
                          <w:jc w:val="center"/>
                        </w:trPr>
                        <w:tc>
                          <w:tcPr>
                            <w:tcW w:w="5000" w:type="pct"/>
                            <w:gridSpan w:val="6"/>
                            <w:tcBorders>
                              <w:top w:val="single" w:sz="4" w:space="0" w:color="auto"/>
                              <w:left w:val="nil"/>
                              <w:bottom w:val="nil"/>
                              <w:right w:val="nil"/>
                            </w:tcBorders>
                            <w:shd w:val="clear" w:color="auto" w:fill="auto"/>
                          </w:tcPr>
                          <w:p w14:paraId="482C84B9" w14:textId="77777777" w:rsidR="008F6D29" w:rsidRPr="00F70628" w:rsidRDefault="008F6D29" w:rsidP="002F2CCA">
                            <w:pPr>
                              <w:pStyle w:val="afb"/>
                              <w:spacing w:line="220" w:lineRule="exact"/>
                              <w:ind w:leftChars="-30" w:left="276" w:hangingChars="200" w:hanging="360"/>
                              <w:suppressOverlap/>
                              <w:jc w:val="both"/>
                              <w:rPr>
                                <w:noProof/>
                              </w:rPr>
                            </w:pPr>
                            <w:r>
                              <w:rPr>
                                <w:rFonts w:hint="eastAsia"/>
                                <w:noProof/>
                              </w:rPr>
                              <w:t>註：</w:t>
                            </w:r>
                            <w:r>
                              <w:rPr>
                                <w:noProof/>
                              </w:rPr>
                              <w:t>113</w:t>
                            </w:r>
                            <w:r>
                              <w:rPr>
                                <w:rFonts w:hint="eastAsia"/>
                                <w:noProof/>
                              </w:rPr>
                              <w:t>年度未執行之業務計畫1項，係</w:t>
                            </w:r>
                            <w:r w:rsidRPr="002F2CCA">
                              <w:rPr>
                                <w:rFonts w:hint="eastAsia"/>
                                <w:noProof/>
                              </w:rPr>
                              <w:t>雲林縣斗六市社口區段徵收基金</w:t>
                            </w:r>
                            <w:r>
                              <w:rPr>
                                <w:rFonts w:hint="eastAsia"/>
                                <w:noProof/>
                              </w:rPr>
                              <w:t>之</w:t>
                            </w:r>
                            <w:r w:rsidRPr="002F2CCA">
                              <w:rPr>
                                <w:rFonts w:hint="eastAsia"/>
                                <w:noProof/>
                              </w:rPr>
                              <w:t>斗六市社口區段徵收計畫</w:t>
                            </w:r>
                            <w:r>
                              <w:rPr>
                                <w:rFonts w:hint="eastAsia"/>
                                <w:noProof/>
                              </w:rPr>
                              <w:t>1億7</w:t>
                            </w:r>
                            <w:r>
                              <w:rPr>
                                <w:noProof/>
                              </w:rPr>
                              <w:t>,613</w:t>
                            </w:r>
                            <w:r>
                              <w:rPr>
                                <w:rFonts w:hint="eastAsia"/>
                                <w:noProof/>
                              </w:rPr>
                              <w:t>萬餘元，</w:t>
                            </w:r>
                            <w:r w:rsidRPr="002F2CCA">
                              <w:rPr>
                                <w:rFonts w:hint="eastAsia"/>
                                <w:noProof/>
                              </w:rPr>
                              <w:t>因</w:t>
                            </w:r>
                            <w:r w:rsidRPr="0023343F">
                              <w:rPr>
                                <w:rFonts w:hint="eastAsia"/>
                                <w:noProof/>
                              </w:rPr>
                              <w:t>尚</w:t>
                            </w:r>
                            <w:r>
                              <w:rPr>
                                <w:rFonts w:hint="eastAsia"/>
                                <w:noProof/>
                              </w:rPr>
                              <w:t>在辦理招商投資中，致未執行。</w:t>
                            </w:r>
                          </w:p>
                        </w:tc>
                      </w:tr>
                    </w:tbl>
                    <w:p w14:paraId="0122BEC3" w14:textId="77777777" w:rsidR="008F6D29" w:rsidRPr="00222D0A" w:rsidRDefault="008F6D29" w:rsidP="008F6D29">
                      <w:pPr>
                        <w:spacing w:line="60" w:lineRule="exact"/>
                        <w:ind w:firstLineChars="0" w:firstLine="0"/>
                      </w:pPr>
                    </w:p>
                  </w:txbxContent>
                </v:textbox>
                <w10:wrap type="square" anchorx="margin" anchory="page"/>
              </v:rect>
            </w:pict>
          </mc:Fallback>
        </mc:AlternateContent>
      </w:r>
      <w:r w:rsidR="008F6D29" w:rsidRPr="005F5DBE">
        <w:rPr>
          <w:rFonts w:hint="eastAsia"/>
          <w:spacing w:val="-6"/>
        </w:rPr>
        <w:t>另各基金</w:t>
      </w:r>
      <w:proofErr w:type="gramStart"/>
      <w:r w:rsidR="008F6D29">
        <w:rPr>
          <w:rFonts w:hint="eastAsia"/>
          <w:spacing w:val="-6"/>
        </w:rPr>
        <w:t>113</w:t>
      </w:r>
      <w:proofErr w:type="gramEnd"/>
      <w:r w:rsidR="008F6D29" w:rsidRPr="005F5DBE">
        <w:rPr>
          <w:rFonts w:hint="eastAsia"/>
          <w:spacing w:val="-6"/>
        </w:rPr>
        <w:t>年度26項主要營運（業務）計畫（表1）執行結果，已達預計目標者</w:t>
      </w:r>
      <w:r w:rsidR="008F6D29">
        <w:rPr>
          <w:rFonts w:hint="eastAsia"/>
          <w:spacing w:val="-6"/>
        </w:rPr>
        <w:t>5</w:t>
      </w:r>
      <w:r w:rsidR="008F6D29" w:rsidRPr="005F5DBE">
        <w:rPr>
          <w:rFonts w:hint="eastAsia"/>
          <w:spacing w:val="-6"/>
        </w:rPr>
        <w:t>項，約</w:t>
      </w:r>
      <w:r w:rsidR="008F6D29">
        <w:rPr>
          <w:rFonts w:hint="eastAsia"/>
          <w:spacing w:val="-6"/>
        </w:rPr>
        <w:t>19.23</w:t>
      </w:r>
      <w:r w:rsidR="008F6D29" w:rsidRPr="005F5DBE">
        <w:rPr>
          <w:rFonts w:hint="eastAsia"/>
          <w:spacing w:val="-6"/>
        </w:rPr>
        <w:t>％；未達預計目標者</w:t>
      </w:r>
      <w:r w:rsidR="008F6D29">
        <w:rPr>
          <w:rFonts w:hint="eastAsia"/>
          <w:spacing w:val="-6"/>
        </w:rPr>
        <w:t>21</w:t>
      </w:r>
      <w:r w:rsidR="008F6D29" w:rsidRPr="005F5DBE">
        <w:rPr>
          <w:rFonts w:hint="eastAsia"/>
          <w:spacing w:val="-6"/>
        </w:rPr>
        <w:t>項，約</w:t>
      </w:r>
      <w:r w:rsidR="008F6D29">
        <w:rPr>
          <w:rFonts w:hint="eastAsia"/>
          <w:spacing w:val="-6"/>
        </w:rPr>
        <w:t>80.77</w:t>
      </w:r>
      <w:r w:rsidR="008F6D29" w:rsidRPr="005F5DBE">
        <w:rPr>
          <w:rFonts w:hint="eastAsia"/>
          <w:spacing w:val="-6"/>
        </w:rPr>
        <w:t>％，其中斗六市社口區段徵收計</w:t>
      </w:r>
      <w:r w:rsidR="008F6D29" w:rsidRPr="005F5DBE">
        <w:rPr>
          <w:rFonts w:hint="eastAsia"/>
          <w:spacing w:val="-6"/>
        </w:rPr>
        <w:lastRenderedPageBreak/>
        <w:t>畫</w:t>
      </w:r>
      <w:r w:rsidR="008F6D29">
        <w:rPr>
          <w:rFonts w:hint="eastAsia"/>
          <w:spacing w:val="-6"/>
        </w:rPr>
        <w:t>及</w:t>
      </w:r>
      <w:r w:rsidR="008F6D29" w:rsidRPr="005F5DBE">
        <w:rPr>
          <w:rFonts w:hint="eastAsia"/>
          <w:spacing w:val="-6"/>
        </w:rPr>
        <w:t>斗六人文公園區段徵收計畫等</w:t>
      </w:r>
      <w:r w:rsidR="008F6D29">
        <w:rPr>
          <w:rFonts w:hint="eastAsia"/>
          <w:spacing w:val="-6"/>
        </w:rPr>
        <w:t>2</w:t>
      </w:r>
      <w:r w:rsidR="008F6D29" w:rsidRPr="005F5DBE">
        <w:rPr>
          <w:rFonts w:hint="eastAsia"/>
          <w:spacing w:val="-6"/>
        </w:rPr>
        <w:t>項計畫（表2</w:t>
      </w:r>
      <w:r w:rsidR="008F6D29" w:rsidRPr="005F5DBE">
        <w:rPr>
          <w:spacing w:val="-6"/>
        </w:rPr>
        <w:t>）</w:t>
      </w:r>
      <w:r w:rsidR="008F6D29" w:rsidRPr="005F5DBE">
        <w:rPr>
          <w:rFonts w:hint="eastAsia"/>
          <w:spacing w:val="-6"/>
        </w:rPr>
        <w:t>之執行率未及</w:t>
      </w:r>
      <w:proofErr w:type="gramStart"/>
      <w:r w:rsidR="008F6D29" w:rsidRPr="005F5DBE">
        <w:rPr>
          <w:rFonts w:hint="eastAsia"/>
          <w:spacing w:val="-6"/>
        </w:rPr>
        <w:t>3成</w:t>
      </w:r>
      <w:proofErr w:type="gramEnd"/>
      <w:r w:rsidR="008F6D29" w:rsidRPr="005F5DBE">
        <w:rPr>
          <w:rFonts w:hint="eastAsia"/>
          <w:spacing w:val="-6"/>
        </w:rPr>
        <w:t>或</w:t>
      </w:r>
      <w:proofErr w:type="gramStart"/>
      <w:r w:rsidR="008F6D29" w:rsidRPr="005F5DBE">
        <w:rPr>
          <w:spacing w:val="-6"/>
        </w:rPr>
        <w:t>全數未</w:t>
      </w:r>
      <w:r w:rsidR="008F6D29" w:rsidRPr="005F5DBE">
        <w:rPr>
          <w:rFonts w:hint="eastAsia"/>
          <w:spacing w:val="-6"/>
        </w:rPr>
        <w:t>執</w:t>
      </w:r>
      <w:proofErr w:type="gramEnd"/>
      <w:r w:rsidR="004E2F6F" w:rsidRPr="005F5DBE">
        <w:rPr>
          <w:noProof/>
          <w:spacing w:val="-10"/>
        </w:rPr>
        <mc:AlternateContent>
          <mc:Choice Requires="wps">
            <w:drawing>
              <wp:anchor distT="0" distB="0" distL="114300" distR="114300" simplePos="0" relativeHeight="251662336" behindDoc="1" locked="0" layoutInCell="0" allowOverlap="0" wp14:anchorId="775EA4CC" wp14:editId="7DC84F93">
                <wp:simplePos x="0" y="0"/>
                <wp:positionH relativeFrom="margin">
                  <wp:posOffset>-191135</wp:posOffset>
                </wp:positionH>
                <wp:positionV relativeFrom="margin">
                  <wp:posOffset>751840</wp:posOffset>
                </wp:positionV>
                <wp:extent cx="6522720" cy="1611630"/>
                <wp:effectExtent l="0" t="0" r="0" b="7620"/>
                <wp:wrapSquare wrapText="bothSides"/>
                <wp:docPr id="6"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2720" cy="161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7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31"/>
                              <w:gridCol w:w="2602"/>
                              <w:gridCol w:w="635"/>
                              <w:gridCol w:w="1100"/>
                              <w:gridCol w:w="866"/>
                              <w:gridCol w:w="1523"/>
                              <w:gridCol w:w="60"/>
                            </w:tblGrid>
                            <w:tr w:rsidR="008F6D29" w:rsidRPr="00F70628" w14:paraId="7F225C82" w14:textId="77777777" w:rsidTr="0077332F">
                              <w:trPr>
                                <w:trHeight w:val="510"/>
                                <w:tblHeader/>
                                <w:jc w:val="center"/>
                              </w:trPr>
                              <w:tc>
                                <w:tcPr>
                                  <w:tcW w:w="5000" w:type="pct"/>
                                  <w:gridSpan w:val="7"/>
                                  <w:tcBorders>
                                    <w:top w:val="nil"/>
                                    <w:left w:val="nil"/>
                                    <w:bottom w:val="single" w:sz="4" w:space="0" w:color="auto"/>
                                    <w:right w:val="nil"/>
                                  </w:tcBorders>
                                  <w:vAlign w:val="center"/>
                                  <w:hideMark/>
                                </w:tcPr>
                                <w:p w14:paraId="2CFCF3D1" w14:textId="77777777" w:rsidR="008F6D29" w:rsidRPr="004261A2" w:rsidRDefault="008F6D29" w:rsidP="00E80EB1">
                                  <w:pPr>
                                    <w:pStyle w:val="aff1"/>
                                    <w:autoSpaceDE/>
                                    <w:autoSpaceDN/>
                                    <w:spacing w:before="48"/>
                                  </w:pPr>
                                  <w:r w:rsidRPr="00F70628">
                                    <w:rPr>
                                      <w:rFonts w:hint="eastAsia"/>
                                      <w:spacing w:val="-10"/>
                                      <w:szCs w:val="20"/>
                                    </w:rPr>
                                    <w:t>表</w:t>
                                  </w:r>
                                  <w:r>
                                    <w:rPr>
                                      <w:spacing w:val="-10"/>
                                      <w:szCs w:val="20"/>
                                    </w:rPr>
                                    <w:t>2</w:t>
                                  </w:r>
                                  <w:r w:rsidRPr="00F70628">
                                    <w:rPr>
                                      <w:rFonts w:hint="eastAsia"/>
                                      <w:spacing w:val="-10"/>
                                      <w:szCs w:val="20"/>
                                    </w:rPr>
                                    <w:t xml:space="preserve">　</w:t>
                                  </w:r>
                                  <w:proofErr w:type="gramStart"/>
                                  <w:r>
                                    <w:t>113</w:t>
                                  </w:r>
                                  <w:proofErr w:type="gramEnd"/>
                                  <w:r w:rsidRPr="00F70628">
                                    <w:rPr>
                                      <w:rFonts w:hint="eastAsia"/>
                                    </w:rPr>
                                    <w:t>年度雲林縣非營業特種基金執行率未</w:t>
                                  </w:r>
                                  <w:r>
                                    <w:rPr>
                                      <w:rFonts w:hint="eastAsia"/>
                                    </w:rPr>
                                    <w:t>及</w:t>
                                  </w:r>
                                  <w:proofErr w:type="gramStart"/>
                                  <w:r w:rsidRPr="00F70628">
                                    <w:rPr>
                                      <w:rFonts w:hint="eastAsia"/>
                                    </w:rPr>
                                    <w:t>3成</w:t>
                                  </w:r>
                                  <w:proofErr w:type="gramEnd"/>
                                  <w:r>
                                    <w:rPr>
                                      <w:rFonts w:hint="eastAsia"/>
                                    </w:rPr>
                                    <w:t>之</w:t>
                                  </w:r>
                                  <w:r w:rsidRPr="00F70628">
                                    <w:rPr>
                                      <w:rFonts w:hint="eastAsia"/>
                                    </w:rPr>
                                    <w:t>營運（業務）計畫項目</w:t>
                                  </w:r>
                                </w:p>
                              </w:tc>
                            </w:tr>
                            <w:tr w:rsidR="004E2F6F" w:rsidRPr="00F70628" w14:paraId="53891164" w14:textId="77777777" w:rsidTr="00D526EA">
                              <w:trPr>
                                <w:trHeight w:val="454"/>
                                <w:tblHeader/>
                                <w:jc w:val="center"/>
                              </w:trPr>
                              <w:tc>
                                <w:tcPr>
                                  <w:tcW w:w="147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443ECC9"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營運（業務）計畫項目</w:t>
                                  </w:r>
                                </w:p>
                              </w:tc>
                              <w:tc>
                                <w:tcPr>
                                  <w:tcW w:w="1353"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CDFBF80"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辦理之基金</w:t>
                                  </w:r>
                                </w:p>
                              </w:tc>
                              <w:tc>
                                <w:tcPr>
                                  <w:tcW w:w="33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4EC25B3B"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單位</w:t>
                                  </w:r>
                                </w:p>
                              </w:tc>
                              <w:tc>
                                <w:tcPr>
                                  <w:tcW w:w="57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132B616"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預計數</w:t>
                                  </w:r>
                                </w:p>
                              </w:tc>
                              <w:tc>
                                <w:tcPr>
                                  <w:tcW w:w="45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18020B0"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實際數</w:t>
                                  </w:r>
                                </w:p>
                              </w:tc>
                              <w:tc>
                                <w:tcPr>
                                  <w:tcW w:w="823"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0B72F0B5" w14:textId="77777777" w:rsidR="008F6D29" w:rsidRPr="001A0BDF" w:rsidRDefault="008F6D29" w:rsidP="002C6A28">
                                  <w:pPr>
                                    <w:overflowPunct/>
                                    <w:snapToGrid/>
                                    <w:spacing w:line="240" w:lineRule="exact"/>
                                    <w:ind w:firstLineChars="0" w:firstLine="0"/>
                                    <w:jc w:val="center"/>
                                    <w:rPr>
                                      <w:rFonts w:cs="Times New Roman"/>
                                      <w:spacing w:val="-20"/>
                                      <w:sz w:val="20"/>
                                      <w:szCs w:val="20"/>
                                    </w:rPr>
                                  </w:pPr>
                                  <w:r w:rsidRPr="001A0BDF">
                                    <w:rPr>
                                      <w:rFonts w:cs="Times New Roman" w:hint="eastAsia"/>
                                      <w:spacing w:val="-20"/>
                                      <w:sz w:val="20"/>
                                      <w:szCs w:val="20"/>
                                    </w:rPr>
                                    <w:t>計畫執行率（％）</w:t>
                                  </w:r>
                                </w:p>
                              </w:tc>
                            </w:tr>
                            <w:tr w:rsidR="004E2F6F" w:rsidRPr="00F70628" w14:paraId="773F50DC" w14:textId="77777777" w:rsidTr="004E2F6F">
                              <w:trPr>
                                <w:trHeight w:val="283"/>
                                <w:jc w:val="center"/>
                              </w:trPr>
                              <w:tc>
                                <w:tcPr>
                                  <w:tcW w:w="1472"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D07AA" w14:textId="77777777" w:rsidR="008F6D29" w:rsidRPr="00F5253B" w:rsidRDefault="008F6D29" w:rsidP="00D768D1">
                                  <w:pPr>
                                    <w:widowControl/>
                                    <w:overflowPunct/>
                                    <w:snapToGrid/>
                                    <w:spacing w:line="240" w:lineRule="exact"/>
                                    <w:ind w:firstLineChars="0" w:firstLine="0"/>
                                    <w:rPr>
                                      <w:rFonts w:cs="新細明體"/>
                                      <w:spacing w:val="-4"/>
                                      <w:kern w:val="0"/>
                                      <w:sz w:val="20"/>
                                      <w:szCs w:val="20"/>
                                    </w:rPr>
                                  </w:pPr>
                                  <w:r w:rsidRPr="00F5253B">
                                    <w:rPr>
                                      <w:rFonts w:cs="新細明體"/>
                                      <w:spacing w:val="-4"/>
                                      <w:kern w:val="0"/>
                                      <w:sz w:val="20"/>
                                      <w:szCs w:val="20"/>
                                    </w:rPr>
                                    <w:t>1</w:t>
                                  </w:r>
                                  <w:r w:rsidRPr="00F5253B">
                                    <w:rPr>
                                      <w:rFonts w:cs="新細明體" w:hint="eastAsia"/>
                                      <w:spacing w:val="-4"/>
                                      <w:kern w:val="0"/>
                                      <w:sz w:val="20"/>
                                      <w:szCs w:val="20"/>
                                    </w:rPr>
                                    <w:t>.</w:t>
                                  </w:r>
                                  <w:bookmarkStart w:id="12" w:name="_Hlk76802724"/>
                                  <w:r w:rsidRPr="00F5253B">
                                    <w:rPr>
                                      <w:rFonts w:cs="新細明體" w:hint="eastAsia"/>
                                      <w:spacing w:val="-4"/>
                                      <w:kern w:val="0"/>
                                      <w:sz w:val="20"/>
                                      <w:szCs w:val="20"/>
                                    </w:rPr>
                                    <w:t>斗六市社口區段徵收計畫</w:t>
                                  </w:r>
                                  <w:bookmarkEnd w:id="12"/>
                                </w:p>
                              </w:tc>
                              <w:tc>
                                <w:tcPr>
                                  <w:tcW w:w="1353"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BD289" w14:textId="77777777" w:rsidR="008F6D29" w:rsidRPr="00F5253B" w:rsidRDefault="008F6D29" w:rsidP="00D768D1">
                                  <w:pPr>
                                    <w:widowControl/>
                                    <w:overflowPunct/>
                                    <w:snapToGrid/>
                                    <w:spacing w:line="240" w:lineRule="exact"/>
                                    <w:ind w:firstLineChars="0" w:firstLine="0"/>
                                    <w:rPr>
                                      <w:rFonts w:cs="新細明體"/>
                                      <w:spacing w:val="-16"/>
                                      <w:kern w:val="0"/>
                                      <w:sz w:val="20"/>
                                      <w:szCs w:val="20"/>
                                    </w:rPr>
                                  </w:pPr>
                                  <w:r w:rsidRPr="00F5253B">
                                    <w:rPr>
                                      <w:rFonts w:cs="新細明體" w:hint="eastAsia"/>
                                      <w:spacing w:val="-16"/>
                                      <w:kern w:val="0"/>
                                      <w:sz w:val="20"/>
                                      <w:szCs w:val="20"/>
                                    </w:rPr>
                                    <w:t>雲林縣斗六市社口區段徵收基金</w:t>
                                  </w:r>
                                </w:p>
                              </w:tc>
                              <w:tc>
                                <w:tcPr>
                                  <w:tcW w:w="330"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589A13" w14:textId="77777777" w:rsidR="008F6D29" w:rsidRPr="00F70628" w:rsidRDefault="008F6D29" w:rsidP="00D768D1">
                                  <w:pPr>
                                    <w:widowControl/>
                                    <w:overflowPunct/>
                                    <w:snapToGrid/>
                                    <w:spacing w:line="240" w:lineRule="exact"/>
                                    <w:ind w:firstLineChars="0" w:firstLine="0"/>
                                    <w:jc w:val="center"/>
                                    <w:rPr>
                                      <w:rFonts w:cs="新細明體"/>
                                      <w:kern w:val="0"/>
                                      <w:sz w:val="20"/>
                                      <w:szCs w:val="20"/>
                                    </w:rPr>
                                  </w:pPr>
                                  <w:r w:rsidRPr="00F70628">
                                    <w:rPr>
                                      <w:rFonts w:cs="新細明體" w:hint="eastAsia"/>
                                      <w:kern w:val="0"/>
                                      <w:sz w:val="20"/>
                                      <w:szCs w:val="20"/>
                                    </w:rPr>
                                    <w:t>千元</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BAF9B" w14:textId="77777777" w:rsidR="008F6D29" w:rsidRPr="00A7201B" w:rsidRDefault="008F6D29" w:rsidP="00F5253B">
                                  <w:pPr>
                                    <w:widowControl/>
                                    <w:overflowPunct/>
                                    <w:snapToGrid/>
                                    <w:spacing w:line="240" w:lineRule="exact"/>
                                    <w:ind w:firstLineChars="0" w:firstLine="0"/>
                                    <w:jc w:val="right"/>
                                    <w:rPr>
                                      <w:rFonts w:cs="新細明體"/>
                                      <w:kern w:val="0"/>
                                      <w:sz w:val="20"/>
                                      <w:szCs w:val="20"/>
                                    </w:rPr>
                                  </w:pPr>
                                  <w:r w:rsidRPr="00D768D1">
                                    <w:rPr>
                                      <w:rFonts w:cs="新細明體"/>
                                      <w:kern w:val="0"/>
                                      <w:sz w:val="20"/>
                                      <w:szCs w:val="20"/>
                                    </w:rPr>
                                    <w:t>176,134</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CABF1" w14:textId="77777777" w:rsidR="008F6D29" w:rsidRPr="00A7201B" w:rsidRDefault="008F6D29" w:rsidP="00F5253B">
                                  <w:pPr>
                                    <w:widowControl/>
                                    <w:overflowPunct/>
                                    <w:snapToGrid/>
                                    <w:spacing w:line="240" w:lineRule="exact"/>
                                    <w:ind w:firstLineChars="0" w:firstLine="0"/>
                                    <w:jc w:val="right"/>
                                    <w:rPr>
                                      <w:rFonts w:cs="新細明體"/>
                                      <w:kern w:val="0"/>
                                      <w:sz w:val="20"/>
                                      <w:szCs w:val="20"/>
                                    </w:rPr>
                                  </w:pPr>
                                  <w:r w:rsidRPr="00A7201B">
                                    <w:rPr>
                                      <w:rFonts w:hint="eastAsia"/>
                                      <w:sz w:val="20"/>
                                      <w:szCs w:val="20"/>
                                    </w:rPr>
                                    <w:t>－</w:t>
                                  </w:r>
                                </w:p>
                              </w:tc>
                              <w:tc>
                                <w:tcPr>
                                  <w:tcW w:w="823" w:type="pct"/>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D2633" w14:textId="77777777" w:rsidR="008F6D29" w:rsidRPr="00A7201B" w:rsidRDefault="008F6D29" w:rsidP="00D768D1">
                                  <w:pPr>
                                    <w:widowControl/>
                                    <w:overflowPunct/>
                                    <w:snapToGrid/>
                                    <w:spacing w:line="240" w:lineRule="exact"/>
                                    <w:ind w:firstLineChars="0" w:firstLine="0"/>
                                    <w:jc w:val="center"/>
                                    <w:rPr>
                                      <w:rFonts w:cs="新細明體"/>
                                      <w:kern w:val="0"/>
                                      <w:sz w:val="20"/>
                                      <w:szCs w:val="20"/>
                                    </w:rPr>
                                  </w:pPr>
                                  <w:r>
                                    <w:rPr>
                                      <w:rFonts w:cs="新細明體" w:hint="eastAsia"/>
                                      <w:kern w:val="0"/>
                                      <w:sz w:val="20"/>
                                      <w:szCs w:val="20"/>
                                    </w:rPr>
                                    <w:t>未執行</w:t>
                                  </w:r>
                                </w:p>
                              </w:tc>
                            </w:tr>
                            <w:tr w:rsidR="004E2F6F" w:rsidRPr="00F70628" w14:paraId="102B8052" w14:textId="77777777" w:rsidTr="004E2F6F">
                              <w:trPr>
                                <w:trHeight w:val="283"/>
                                <w:jc w:val="center"/>
                              </w:trPr>
                              <w:tc>
                                <w:tcPr>
                                  <w:tcW w:w="1472"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530DFC0F" w14:textId="77777777" w:rsidR="008F6D29" w:rsidRPr="00F5253B" w:rsidRDefault="008F6D29" w:rsidP="00D768D1">
                                  <w:pPr>
                                    <w:widowControl/>
                                    <w:overflowPunct/>
                                    <w:snapToGrid/>
                                    <w:spacing w:line="240" w:lineRule="exact"/>
                                    <w:ind w:firstLineChars="0" w:firstLine="0"/>
                                    <w:rPr>
                                      <w:rFonts w:cs="新細明體"/>
                                      <w:spacing w:val="-4"/>
                                      <w:kern w:val="0"/>
                                      <w:sz w:val="20"/>
                                      <w:szCs w:val="20"/>
                                    </w:rPr>
                                  </w:pPr>
                                  <w:r w:rsidRPr="00F5253B">
                                    <w:rPr>
                                      <w:rFonts w:cs="新細明體"/>
                                      <w:spacing w:val="-4"/>
                                      <w:kern w:val="0"/>
                                      <w:sz w:val="20"/>
                                      <w:szCs w:val="20"/>
                                    </w:rPr>
                                    <w:t>2</w:t>
                                  </w:r>
                                  <w:r w:rsidRPr="00F5253B">
                                    <w:rPr>
                                      <w:rFonts w:cs="新細明體" w:hint="eastAsia"/>
                                      <w:spacing w:val="-4"/>
                                      <w:kern w:val="0"/>
                                      <w:sz w:val="20"/>
                                      <w:szCs w:val="20"/>
                                    </w:rPr>
                                    <w:t>.斗六人文公園區段徵收計畫</w:t>
                                  </w:r>
                                </w:p>
                              </w:tc>
                              <w:tc>
                                <w:tcPr>
                                  <w:tcW w:w="1353"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5A8BBA44" w14:textId="77777777" w:rsidR="008F6D29" w:rsidRPr="009E5F5D" w:rsidRDefault="008F6D29" w:rsidP="00D768D1">
                                  <w:pPr>
                                    <w:widowControl/>
                                    <w:overflowPunct/>
                                    <w:snapToGrid/>
                                    <w:spacing w:line="240" w:lineRule="exact"/>
                                    <w:ind w:firstLineChars="0" w:firstLine="0"/>
                                    <w:rPr>
                                      <w:rFonts w:cs="新細明體"/>
                                      <w:spacing w:val="-20"/>
                                      <w:kern w:val="0"/>
                                      <w:sz w:val="20"/>
                                      <w:szCs w:val="20"/>
                                    </w:rPr>
                                  </w:pPr>
                                  <w:r w:rsidRPr="009E5F5D">
                                    <w:rPr>
                                      <w:rFonts w:cs="新細明體" w:hint="eastAsia"/>
                                      <w:spacing w:val="-20"/>
                                      <w:kern w:val="0"/>
                                      <w:sz w:val="20"/>
                                      <w:szCs w:val="20"/>
                                    </w:rPr>
                                    <w:t>雲林縣斗六人文公園區段徵收基金</w:t>
                                  </w:r>
                                </w:p>
                              </w:tc>
                              <w:tc>
                                <w:tcPr>
                                  <w:tcW w:w="330"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3D75B558" w14:textId="77777777" w:rsidR="008F6D29" w:rsidRPr="00F70628" w:rsidRDefault="008F6D29" w:rsidP="00D768D1">
                                  <w:pPr>
                                    <w:widowControl/>
                                    <w:overflowPunct/>
                                    <w:snapToGrid/>
                                    <w:spacing w:line="240" w:lineRule="exact"/>
                                    <w:ind w:firstLineChars="0" w:firstLine="0"/>
                                    <w:jc w:val="center"/>
                                    <w:rPr>
                                      <w:rFonts w:cs="新細明體"/>
                                      <w:kern w:val="0"/>
                                      <w:sz w:val="20"/>
                                      <w:szCs w:val="20"/>
                                    </w:rPr>
                                  </w:pPr>
                                  <w:r>
                                    <w:rPr>
                                      <w:rFonts w:cs="新細明體" w:hint="eastAsia"/>
                                      <w:kern w:val="0"/>
                                      <w:sz w:val="20"/>
                                      <w:szCs w:val="20"/>
                                    </w:rPr>
                                    <w:t>千元</w:t>
                                  </w:r>
                                </w:p>
                              </w:tc>
                              <w:tc>
                                <w:tcPr>
                                  <w:tcW w:w="572"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67BAC75C" w14:textId="77777777" w:rsidR="008F6D29" w:rsidRPr="00D768D1" w:rsidRDefault="008F6D29" w:rsidP="00F5253B">
                                  <w:pPr>
                                    <w:widowControl/>
                                    <w:overflowPunct/>
                                    <w:snapToGrid/>
                                    <w:spacing w:line="240" w:lineRule="exact"/>
                                    <w:ind w:firstLineChars="0" w:firstLine="0"/>
                                    <w:jc w:val="right"/>
                                    <w:rPr>
                                      <w:rFonts w:cs="新細明體"/>
                                      <w:kern w:val="0"/>
                                      <w:sz w:val="20"/>
                                      <w:szCs w:val="20"/>
                                    </w:rPr>
                                  </w:pPr>
                                  <w:r w:rsidRPr="00D768D1">
                                    <w:rPr>
                                      <w:rFonts w:cs="新細明體"/>
                                      <w:kern w:val="0"/>
                                      <w:sz w:val="20"/>
                                      <w:szCs w:val="20"/>
                                    </w:rPr>
                                    <w:t>1,967,323</w:t>
                                  </w:r>
                                </w:p>
                              </w:tc>
                              <w:tc>
                                <w:tcPr>
                                  <w:tcW w:w="450"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037EFED3" w14:textId="77777777" w:rsidR="008F6D29" w:rsidRPr="00A7201B" w:rsidRDefault="008F6D29" w:rsidP="00F5253B">
                                  <w:pPr>
                                    <w:widowControl/>
                                    <w:overflowPunct/>
                                    <w:snapToGrid/>
                                    <w:spacing w:line="240" w:lineRule="exact"/>
                                    <w:ind w:firstLineChars="0" w:firstLine="0"/>
                                    <w:jc w:val="right"/>
                                    <w:rPr>
                                      <w:rFonts w:cs="新細明體"/>
                                      <w:kern w:val="0"/>
                                      <w:sz w:val="20"/>
                                      <w:szCs w:val="20"/>
                                    </w:rPr>
                                  </w:pPr>
                                  <w:r>
                                    <w:rPr>
                                      <w:rFonts w:cs="新細明體"/>
                                      <w:kern w:val="0"/>
                                      <w:sz w:val="20"/>
                                      <w:szCs w:val="20"/>
                                    </w:rPr>
                                    <w:t>206</w:t>
                                  </w:r>
                                  <w:r w:rsidRPr="00D768D1">
                                    <w:rPr>
                                      <w:rFonts w:cs="新細明體" w:hint="eastAsia"/>
                                      <w:kern w:val="0"/>
                                      <w:sz w:val="20"/>
                                      <w:szCs w:val="20"/>
                                    </w:rPr>
                                    <w:t>,</w:t>
                                  </w:r>
                                  <w:r>
                                    <w:rPr>
                                      <w:rFonts w:cs="新細明體"/>
                                      <w:kern w:val="0"/>
                                      <w:sz w:val="20"/>
                                      <w:szCs w:val="20"/>
                                    </w:rPr>
                                    <w:t>233</w:t>
                                  </w:r>
                                </w:p>
                              </w:tc>
                              <w:tc>
                                <w:tcPr>
                                  <w:tcW w:w="823" w:type="pct"/>
                                  <w:gridSpan w:val="2"/>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3A02956E" w14:textId="77777777" w:rsidR="008F6D29" w:rsidRPr="00A7201B" w:rsidRDefault="008F6D29" w:rsidP="00D768D1">
                                  <w:pPr>
                                    <w:widowControl/>
                                    <w:overflowPunct/>
                                    <w:snapToGrid/>
                                    <w:spacing w:line="240" w:lineRule="exact"/>
                                    <w:ind w:firstLineChars="0" w:firstLine="0"/>
                                    <w:jc w:val="right"/>
                                    <w:rPr>
                                      <w:rFonts w:cs="新細明體"/>
                                      <w:kern w:val="0"/>
                                      <w:sz w:val="20"/>
                                      <w:szCs w:val="20"/>
                                    </w:rPr>
                                  </w:pPr>
                                  <w:r>
                                    <w:rPr>
                                      <w:rFonts w:cs="新細明體"/>
                                      <w:kern w:val="0"/>
                                      <w:sz w:val="20"/>
                                      <w:szCs w:val="20"/>
                                    </w:rPr>
                                    <w:t>10</w:t>
                                  </w:r>
                                  <w:r>
                                    <w:rPr>
                                      <w:rFonts w:cs="新細明體" w:hint="eastAsia"/>
                                      <w:kern w:val="0"/>
                                      <w:sz w:val="20"/>
                                      <w:szCs w:val="20"/>
                                    </w:rPr>
                                    <w:t>.4</w:t>
                                  </w:r>
                                  <w:r>
                                    <w:rPr>
                                      <w:rFonts w:cs="新細明體"/>
                                      <w:kern w:val="0"/>
                                      <w:sz w:val="20"/>
                                      <w:szCs w:val="20"/>
                                    </w:rPr>
                                    <w:t>8</w:t>
                                  </w:r>
                                </w:p>
                              </w:tc>
                            </w:tr>
                            <w:tr w:rsidR="008F6D29" w:rsidRPr="00F5253B" w14:paraId="778BB4F1" w14:textId="77777777" w:rsidTr="004E2F6F">
                              <w:trPr>
                                <w:gridAfter w:val="1"/>
                                <w:wAfter w:w="31" w:type="pct"/>
                                <w:trHeight w:val="170"/>
                                <w:jc w:val="center"/>
                              </w:trPr>
                              <w:tc>
                                <w:tcPr>
                                  <w:tcW w:w="4969" w:type="pct"/>
                                  <w:gridSpan w:val="6"/>
                                  <w:tcBorders>
                                    <w:top w:val="single" w:sz="4" w:space="0" w:color="auto"/>
                                    <w:left w:val="nil"/>
                                    <w:bottom w:val="nil"/>
                                    <w:right w:val="nil"/>
                                  </w:tcBorders>
                                  <w:hideMark/>
                                </w:tcPr>
                                <w:p w14:paraId="6FE677B8" w14:textId="77777777" w:rsidR="008F6D29" w:rsidRPr="00F70628" w:rsidRDefault="008F6D29" w:rsidP="0023343F">
                                  <w:pPr>
                                    <w:pStyle w:val="afb"/>
                                    <w:spacing w:line="200" w:lineRule="exact"/>
                                    <w:ind w:hanging="113"/>
                                    <w:jc w:val="both"/>
                                    <w:rPr>
                                      <w:noProof/>
                                      <w:sz w:val="20"/>
                                    </w:rPr>
                                  </w:pPr>
                                  <w:r w:rsidRPr="00F70628">
                                    <w:rPr>
                                      <w:rFonts w:hint="eastAsia"/>
                                      <w:noProof/>
                                    </w:rPr>
                                    <w:t>註：</w:t>
                                  </w:r>
                                  <w:r>
                                    <w:rPr>
                                      <w:rFonts w:hint="eastAsia"/>
                                      <w:noProof/>
                                    </w:rPr>
                                    <w:t>本表係按計畫執行率由低至</w:t>
                                  </w:r>
                                  <w:r w:rsidRPr="00F70628">
                                    <w:rPr>
                                      <w:rFonts w:hint="eastAsia"/>
                                      <w:noProof/>
                                    </w:rPr>
                                    <w:t>高之順序排列。</w:t>
                                  </w:r>
                                </w:p>
                              </w:tc>
                            </w:tr>
                          </w:tbl>
                          <w:p w14:paraId="45A97F5B" w14:textId="77777777" w:rsidR="008F6D29" w:rsidRPr="00D526EA" w:rsidRDefault="008F6D29" w:rsidP="008F6D29">
                            <w:pPr>
                              <w:ind w:firstLineChars="0" w:firstLine="0"/>
                            </w:pP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5EA4CC" id="矩形 6" o:spid="_x0000_s1028" style="position:absolute;left:0;text-align:left;margin-left:-15.05pt;margin-top:59.2pt;width:513.6pt;height:126.9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" o:allowincell="f" o:allowoverlap="f" filled="f" stroked="f">
                <v:textbox inset="1.5mm,,1.5mm">
                  <w:txbxContent>
                    <w:tbl>
                      <w:tblPr>
                        <w:tblW w:w="47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31"/>
                        <w:gridCol w:w="2602"/>
                        <w:gridCol w:w="635"/>
                        <w:gridCol w:w="1100"/>
                        <w:gridCol w:w="866"/>
                        <w:gridCol w:w="1523"/>
                        <w:gridCol w:w="60"/>
                      </w:tblGrid>
                      <w:tr w:rsidR="008F6D29" w:rsidRPr="00F70628" w14:paraId="7F225C82" w14:textId="77777777" w:rsidTr="0077332F">
                        <w:trPr>
                          <w:trHeight w:val="510"/>
                          <w:tblHeader/>
                          <w:jc w:val="center"/>
                        </w:trPr>
                        <w:tc>
                          <w:tcPr>
                            <w:tcW w:w="5000" w:type="pct"/>
                            <w:gridSpan w:val="7"/>
                            <w:tcBorders>
                              <w:top w:val="nil"/>
                              <w:left w:val="nil"/>
                              <w:bottom w:val="single" w:sz="4" w:space="0" w:color="auto"/>
                              <w:right w:val="nil"/>
                            </w:tcBorders>
                            <w:vAlign w:val="center"/>
                            <w:hideMark/>
                          </w:tcPr>
                          <w:p w14:paraId="2CFCF3D1" w14:textId="77777777" w:rsidR="008F6D29" w:rsidRPr="004261A2" w:rsidRDefault="008F6D29" w:rsidP="00E80EB1">
                            <w:pPr>
                              <w:pStyle w:val="aff1"/>
                              <w:autoSpaceDE/>
                              <w:autoSpaceDN/>
                              <w:spacing w:before="48"/>
                            </w:pPr>
                            <w:r w:rsidRPr="00F70628">
                              <w:rPr>
                                <w:rFonts w:hint="eastAsia"/>
                                <w:spacing w:val="-10"/>
                                <w:szCs w:val="20"/>
                              </w:rPr>
                              <w:t>表</w:t>
                            </w:r>
                            <w:r>
                              <w:rPr>
                                <w:spacing w:val="-10"/>
                                <w:szCs w:val="20"/>
                              </w:rPr>
                              <w:t>2</w:t>
                            </w:r>
                            <w:r w:rsidRPr="00F70628">
                              <w:rPr>
                                <w:rFonts w:hint="eastAsia"/>
                                <w:spacing w:val="-10"/>
                                <w:szCs w:val="20"/>
                              </w:rPr>
                              <w:t xml:space="preserve">　</w:t>
                            </w:r>
                            <w:proofErr w:type="gramStart"/>
                            <w:r>
                              <w:t>113</w:t>
                            </w:r>
                            <w:proofErr w:type="gramEnd"/>
                            <w:r w:rsidRPr="00F70628">
                              <w:rPr>
                                <w:rFonts w:hint="eastAsia"/>
                              </w:rPr>
                              <w:t>年度雲林縣非營業特種基金執行率未</w:t>
                            </w:r>
                            <w:r>
                              <w:rPr>
                                <w:rFonts w:hint="eastAsia"/>
                              </w:rPr>
                              <w:t>及</w:t>
                            </w:r>
                            <w:proofErr w:type="gramStart"/>
                            <w:r w:rsidRPr="00F70628">
                              <w:rPr>
                                <w:rFonts w:hint="eastAsia"/>
                              </w:rPr>
                              <w:t>3成</w:t>
                            </w:r>
                            <w:proofErr w:type="gramEnd"/>
                            <w:r>
                              <w:rPr>
                                <w:rFonts w:hint="eastAsia"/>
                              </w:rPr>
                              <w:t>之</w:t>
                            </w:r>
                            <w:r w:rsidRPr="00F70628">
                              <w:rPr>
                                <w:rFonts w:hint="eastAsia"/>
                              </w:rPr>
                              <w:t>營運（業務）計畫項目</w:t>
                            </w:r>
                          </w:p>
                        </w:tc>
                      </w:tr>
                      <w:tr w:rsidR="004E2F6F" w:rsidRPr="00F70628" w14:paraId="53891164" w14:textId="77777777" w:rsidTr="00D526EA">
                        <w:trPr>
                          <w:trHeight w:val="454"/>
                          <w:tblHeader/>
                          <w:jc w:val="center"/>
                        </w:trPr>
                        <w:tc>
                          <w:tcPr>
                            <w:tcW w:w="147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443ECC9"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營運（業務）計畫項目</w:t>
                            </w:r>
                          </w:p>
                        </w:tc>
                        <w:tc>
                          <w:tcPr>
                            <w:tcW w:w="1353"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CDFBF80"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辦理之基金</w:t>
                            </w:r>
                          </w:p>
                        </w:tc>
                        <w:tc>
                          <w:tcPr>
                            <w:tcW w:w="33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4EC25B3B"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單位</w:t>
                            </w:r>
                          </w:p>
                        </w:tc>
                        <w:tc>
                          <w:tcPr>
                            <w:tcW w:w="57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132B616"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預計數</w:t>
                            </w:r>
                          </w:p>
                        </w:tc>
                        <w:tc>
                          <w:tcPr>
                            <w:tcW w:w="45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18020B0" w14:textId="77777777" w:rsidR="008F6D29" w:rsidRPr="0037386E" w:rsidRDefault="008F6D29"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實際數</w:t>
                            </w:r>
                          </w:p>
                        </w:tc>
                        <w:tc>
                          <w:tcPr>
                            <w:tcW w:w="823"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0B72F0B5" w14:textId="77777777" w:rsidR="008F6D29" w:rsidRPr="001A0BDF" w:rsidRDefault="008F6D29" w:rsidP="002C6A28">
                            <w:pPr>
                              <w:overflowPunct/>
                              <w:snapToGrid/>
                              <w:spacing w:line="240" w:lineRule="exact"/>
                              <w:ind w:firstLineChars="0" w:firstLine="0"/>
                              <w:jc w:val="center"/>
                              <w:rPr>
                                <w:rFonts w:cs="Times New Roman"/>
                                <w:spacing w:val="-20"/>
                                <w:sz w:val="20"/>
                                <w:szCs w:val="20"/>
                              </w:rPr>
                            </w:pPr>
                            <w:r w:rsidRPr="001A0BDF">
                              <w:rPr>
                                <w:rFonts w:cs="Times New Roman" w:hint="eastAsia"/>
                                <w:spacing w:val="-20"/>
                                <w:sz w:val="20"/>
                                <w:szCs w:val="20"/>
                              </w:rPr>
                              <w:t>計畫執行率（％）</w:t>
                            </w:r>
                          </w:p>
                        </w:tc>
                      </w:tr>
                      <w:tr w:rsidR="004E2F6F" w:rsidRPr="00F70628" w14:paraId="773F50DC" w14:textId="77777777" w:rsidTr="004E2F6F">
                        <w:trPr>
                          <w:trHeight w:val="283"/>
                          <w:jc w:val="center"/>
                        </w:trPr>
                        <w:tc>
                          <w:tcPr>
                            <w:tcW w:w="1472"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D07AA" w14:textId="77777777" w:rsidR="008F6D29" w:rsidRPr="00F5253B" w:rsidRDefault="008F6D29" w:rsidP="00D768D1">
                            <w:pPr>
                              <w:widowControl/>
                              <w:overflowPunct/>
                              <w:snapToGrid/>
                              <w:spacing w:line="240" w:lineRule="exact"/>
                              <w:ind w:firstLineChars="0" w:firstLine="0"/>
                              <w:rPr>
                                <w:rFonts w:cs="新細明體"/>
                                <w:spacing w:val="-4"/>
                                <w:kern w:val="0"/>
                                <w:sz w:val="20"/>
                                <w:szCs w:val="20"/>
                              </w:rPr>
                            </w:pPr>
                            <w:r w:rsidRPr="00F5253B">
                              <w:rPr>
                                <w:rFonts w:cs="新細明體"/>
                                <w:spacing w:val="-4"/>
                                <w:kern w:val="0"/>
                                <w:sz w:val="20"/>
                                <w:szCs w:val="20"/>
                              </w:rPr>
                              <w:t>1</w:t>
                            </w:r>
                            <w:r w:rsidRPr="00F5253B">
                              <w:rPr>
                                <w:rFonts w:cs="新細明體" w:hint="eastAsia"/>
                                <w:spacing w:val="-4"/>
                                <w:kern w:val="0"/>
                                <w:sz w:val="20"/>
                                <w:szCs w:val="20"/>
                              </w:rPr>
                              <w:t>.</w:t>
                            </w:r>
                            <w:bookmarkStart w:id="13" w:name="_Hlk76802724"/>
                            <w:r w:rsidRPr="00F5253B">
                              <w:rPr>
                                <w:rFonts w:cs="新細明體" w:hint="eastAsia"/>
                                <w:spacing w:val="-4"/>
                                <w:kern w:val="0"/>
                                <w:sz w:val="20"/>
                                <w:szCs w:val="20"/>
                              </w:rPr>
                              <w:t>斗六市社口區段徵收計畫</w:t>
                            </w:r>
                            <w:bookmarkEnd w:id="13"/>
                          </w:p>
                        </w:tc>
                        <w:tc>
                          <w:tcPr>
                            <w:tcW w:w="1353"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BD289" w14:textId="77777777" w:rsidR="008F6D29" w:rsidRPr="00F5253B" w:rsidRDefault="008F6D29" w:rsidP="00D768D1">
                            <w:pPr>
                              <w:widowControl/>
                              <w:overflowPunct/>
                              <w:snapToGrid/>
                              <w:spacing w:line="240" w:lineRule="exact"/>
                              <w:ind w:firstLineChars="0" w:firstLine="0"/>
                              <w:rPr>
                                <w:rFonts w:cs="新細明體"/>
                                <w:spacing w:val="-16"/>
                                <w:kern w:val="0"/>
                                <w:sz w:val="20"/>
                                <w:szCs w:val="20"/>
                              </w:rPr>
                            </w:pPr>
                            <w:r w:rsidRPr="00F5253B">
                              <w:rPr>
                                <w:rFonts w:cs="新細明體" w:hint="eastAsia"/>
                                <w:spacing w:val="-16"/>
                                <w:kern w:val="0"/>
                                <w:sz w:val="20"/>
                                <w:szCs w:val="20"/>
                              </w:rPr>
                              <w:t>雲林縣斗六市社口區段徵收基金</w:t>
                            </w:r>
                          </w:p>
                        </w:tc>
                        <w:tc>
                          <w:tcPr>
                            <w:tcW w:w="330"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589A13" w14:textId="77777777" w:rsidR="008F6D29" w:rsidRPr="00F70628" w:rsidRDefault="008F6D29" w:rsidP="00D768D1">
                            <w:pPr>
                              <w:widowControl/>
                              <w:overflowPunct/>
                              <w:snapToGrid/>
                              <w:spacing w:line="240" w:lineRule="exact"/>
                              <w:ind w:firstLineChars="0" w:firstLine="0"/>
                              <w:jc w:val="center"/>
                              <w:rPr>
                                <w:rFonts w:cs="新細明體"/>
                                <w:kern w:val="0"/>
                                <w:sz w:val="20"/>
                                <w:szCs w:val="20"/>
                              </w:rPr>
                            </w:pPr>
                            <w:r w:rsidRPr="00F70628">
                              <w:rPr>
                                <w:rFonts w:cs="新細明體" w:hint="eastAsia"/>
                                <w:kern w:val="0"/>
                                <w:sz w:val="20"/>
                                <w:szCs w:val="20"/>
                              </w:rPr>
                              <w:t>千元</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BAF9B" w14:textId="77777777" w:rsidR="008F6D29" w:rsidRPr="00A7201B" w:rsidRDefault="008F6D29" w:rsidP="00F5253B">
                            <w:pPr>
                              <w:widowControl/>
                              <w:overflowPunct/>
                              <w:snapToGrid/>
                              <w:spacing w:line="240" w:lineRule="exact"/>
                              <w:ind w:firstLineChars="0" w:firstLine="0"/>
                              <w:jc w:val="right"/>
                              <w:rPr>
                                <w:rFonts w:cs="新細明體"/>
                                <w:kern w:val="0"/>
                                <w:sz w:val="20"/>
                                <w:szCs w:val="20"/>
                              </w:rPr>
                            </w:pPr>
                            <w:r w:rsidRPr="00D768D1">
                              <w:rPr>
                                <w:rFonts w:cs="新細明體"/>
                                <w:kern w:val="0"/>
                                <w:sz w:val="20"/>
                                <w:szCs w:val="20"/>
                              </w:rPr>
                              <w:t>176,134</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CABF1" w14:textId="77777777" w:rsidR="008F6D29" w:rsidRPr="00A7201B" w:rsidRDefault="008F6D29" w:rsidP="00F5253B">
                            <w:pPr>
                              <w:widowControl/>
                              <w:overflowPunct/>
                              <w:snapToGrid/>
                              <w:spacing w:line="240" w:lineRule="exact"/>
                              <w:ind w:firstLineChars="0" w:firstLine="0"/>
                              <w:jc w:val="right"/>
                              <w:rPr>
                                <w:rFonts w:cs="新細明體"/>
                                <w:kern w:val="0"/>
                                <w:sz w:val="20"/>
                                <w:szCs w:val="20"/>
                              </w:rPr>
                            </w:pPr>
                            <w:r w:rsidRPr="00A7201B">
                              <w:rPr>
                                <w:rFonts w:hint="eastAsia"/>
                                <w:sz w:val="20"/>
                                <w:szCs w:val="20"/>
                              </w:rPr>
                              <w:t>－</w:t>
                            </w:r>
                          </w:p>
                        </w:tc>
                        <w:tc>
                          <w:tcPr>
                            <w:tcW w:w="823" w:type="pct"/>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D2633" w14:textId="77777777" w:rsidR="008F6D29" w:rsidRPr="00A7201B" w:rsidRDefault="008F6D29" w:rsidP="00D768D1">
                            <w:pPr>
                              <w:widowControl/>
                              <w:overflowPunct/>
                              <w:snapToGrid/>
                              <w:spacing w:line="240" w:lineRule="exact"/>
                              <w:ind w:firstLineChars="0" w:firstLine="0"/>
                              <w:jc w:val="center"/>
                              <w:rPr>
                                <w:rFonts w:cs="新細明體"/>
                                <w:kern w:val="0"/>
                                <w:sz w:val="20"/>
                                <w:szCs w:val="20"/>
                              </w:rPr>
                            </w:pPr>
                            <w:r>
                              <w:rPr>
                                <w:rFonts w:cs="新細明體" w:hint="eastAsia"/>
                                <w:kern w:val="0"/>
                                <w:sz w:val="20"/>
                                <w:szCs w:val="20"/>
                              </w:rPr>
                              <w:t>未執行</w:t>
                            </w:r>
                          </w:p>
                        </w:tc>
                      </w:tr>
                      <w:tr w:rsidR="004E2F6F" w:rsidRPr="00F70628" w14:paraId="102B8052" w14:textId="77777777" w:rsidTr="004E2F6F">
                        <w:trPr>
                          <w:trHeight w:val="283"/>
                          <w:jc w:val="center"/>
                        </w:trPr>
                        <w:tc>
                          <w:tcPr>
                            <w:tcW w:w="1472"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530DFC0F" w14:textId="77777777" w:rsidR="008F6D29" w:rsidRPr="00F5253B" w:rsidRDefault="008F6D29" w:rsidP="00D768D1">
                            <w:pPr>
                              <w:widowControl/>
                              <w:overflowPunct/>
                              <w:snapToGrid/>
                              <w:spacing w:line="240" w:lineRule="exact"/>
                              <w:ind w:firstLineChars="0" w:firstLine="0"/>
                              <w:rPr>
                                <w:rFonts w:cs="新細明體"/>
                                <w:spacing w:val="-4"/>
                                <w:kern w:val="0"/>
                                <w:sz w:val="20"/>
                                <w:szCs w:val="20"/>
                              </w:rPr>
                            </w:pPr>
                            <w:r w:rsidRPr="00F5253B">
                              <w:rPr>
                                <w:rFonts w:cs="新細明體"/>
                                <w:spacing w:val="-4"/>
                                <w:kern w:val="0"/>
                                <w:sz w:val="20"/>
                                <w:szCs w:val="20"/>
                              </w:rPr>
                              <w:t>2</w:t>
                            </w:r>
                            <w:r w:rsidRPr="00F5253B">
                              <w:rPr>
                                <w:rFonts w:cs="新細明體" w:hint="eastAsia"/>
                                <w:spacing w:val="-4"/>
                                <w:kern w:val="0"/>
                                <w:sz w:val="20"/>
                                <w:szCs w:val="20"/>
                              </w:rPr>
                              <w:t>.斗六人文公園區段徵收計畫</w:t>
                            </w:r>
                          </w:p>
                        </w:tc>
                        <w:tc>
                          <w:tcPr>
                            <w:tcW w:w="1353"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5A8BBA44" w14:textId="77777777" w:rsidR="008F6D29" w:rsidRPr="009E5F5D" w:rsidRDefault="008F6D29" w:rsidP="00D768D1">
                            <w:pPr>
                              <w:widowControl/>
                              <w:overflowPunct/>
                              <w:snapToGrid/>
                              <w:spacing w:line="240" w:lineRule="exact"/>
                              <w:ind w:firstLineChars="0" w:firstLine="0"/>
                              <w:rPr>
                                <w:rFonts w:cs="新細明體"/>
                                <w:spacing w:val="-20"/>
                                <w:kern w:val="0"/>
                                <w:sz w:val="20"/>
                                <w:szCs w:val="20"/>
                              </w:rPr>
                            </w:pPr>
                            <w:r w:rsidRPr="009E5F5D">
                              <w:rPr>
                                <w:rFonts w:cs="新細明體" w:hint="eastAsia"/>
                                <w:spacing w:val="-20"/>
                                <w:kern w:val="0"/>
                                <w:sz w:val="20"/>
                                <w:szCs w:val="20"/>
                              </w:rPr>
                              <w:t>雲林縣斗六人文公園區段徵收基金</w:t>
                            </w:r>
                          </w:p>
                        </w:tc>
                        <w:tc>
                          <w:tcPr>
                            <w:tcW w:w="330"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3D75B558" w14:textId="77777777" w:rsidR="008F6D29" w:rsidRPr="00F70628" w:rsidRDefault="008F6D29" w:rsidP="00D768D1">
                            <w:pPr>
                              <w:widowControl/>
                              <w:overflowPunct/>
                              <w:snapToGrid/>
                              <w:spacing w:line="240" w:lineRule="exact"/>
                              <w:ind w:firstLineChars="0" w:firstLine="0"/>
                              <w:jc w:val="center"/>
                              <w:rPr>
                                <w:rFonts w:cs="新細明體"/>
                                <w:kern w:val="0"/>
                                <w:sz w:val="20"/>
                                <w:szCs w:val="20"/>
                              </w:rPr>
                            </w:pPr>
                            <w:r>
                              <w:rPr>
                                <w:rFonts w:cs="新細明體" w:hint="eastAsia"/>
                                <w:kern w:val="0"/>
                                <w:sz w:val="20"/>
                                <w:szCs w:val="20"/>
                              </w:rPr>
                              <w:t>千元</w:t>
                            </w:r>
                          </w:p>
                        </w:tc>
                        <w:tc>
                          <w:tcPr>
                            <w:tcW w:w="572"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67BAC75C" w14:textId="77777777" w:rsidR="008F6D29" w:rsidRPr="00D768D1" w:rsidRDefault="008F6D29" w:rsidP="00F5253B">
                            <w:pPr>
                              <w:widowControl/>
                              <w:overflowPunct/>
                              <w:snapToGrid/>
                              <w:spacing w:line="240" w:lineRule="exact"/>
                              <w:ind w:firstLineChars="0" w:firstLine="0"/>
                              <w:jc w:val="right"/>
                              <w:rPr>
                                <w:rFonts w:cs="新細明體"/>
                                <w:kern w:val="0"/>
                                <w:sz w:val="20"/>
                                <w:szCs w:val="20"/>
                              </w:rPr>
                            </w:pPr>
                            <w:r w:rsidRPr="00D768D1">
                              <w:rPr>
                                <w:rFonts w:cs="新細明體"/>
                                <w:kern w:val="0"/>
                                <w:sz w:val="20"/>
                                <w:szCs w:val="20"/>
                              </w:rPr>
                              <w:t>1,967,323</w:t>
                            </w:r>
                          </w:p>
                        </w:tc>
                        <w:tc>
                          <w:tcPr>
                            <w:tcW w:w="450"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037EFED3" w14:textId="77777777" w:rsidR="008F6D29" w:rsidRPr="00A7201B" w:rsidRDefault="008F6D29" w:rsidP="00F5253B">
                            <w:pPr>
                              <w:widowControl/>
                              <w:overflowPunct/>
                              <w:snapToGrid/>
                              <w:spacing w:line="240" w:lineRule="exact"/>
                              <w:ind w:firstLineChars="0" w:firstLine="0"/>
                              <w:jc w:val="right"/>
                              <w:rPr>
                                <w:rFonts w:cs="新細明體"/>
                                <w:kern w:val="0"/>
                                <w:sz w:val="20"/>
                                <w:szCs w:val="20"/>
                              </w:rPr>
                            </w:pPr>
                            <w:r>
                              <w:rPr>
                                <w:rFonts w:cs="新細明體"/>
                                <w:kern w:val="0"/>
                                <w:sz w:val="20"/>
                                <w:szCs w:val="20"/>
                              </w:rPr>
                              <w:t>206</w:t>
                            </w:r>
                            <w:r w:rsidRPr="00D768D1">
                              <w:rPr>
                                <w:rFonts w:cs="新細明體" w:hint="eastAsia"/>
                                <w:kern w:val="0"/>
                                <w:sz w:val="20"/>
                                <w:szCs w:val="20"/>
                              </w:rPr>
                              <w:t>,</w:t>
                            </w:r>
                            <w:r>
                              <w:rPr>
                                <w:rFonts w:cs="新細明體"/>
                                <w:kern w:val="0"/>
                                <w:sz w:val="20"/>
                                <w:szCs w:val="20"/>
                              </w:rPr>
                              <w:t>233</w:t>
                            </w:r>
                          </w:p>
                        </w:tc>
                        <w:tc>
                          <w:tcPr>
                            <w:tcW w:w="823" w:type="pct"/>
                            <w:gridSpan w:val="2"/>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3A02956E" w14:textId="77777777" w:rsidR="008F6D29" w:rsidRPr="00A7201B" w:rsidRDefault="008F6D29" w:rsidP="00D768D1">
                            <w:pPr>
                              <w:widowControl/>
                              <w:overflowPunct/>
                              <w:snapToGrid/>
                              <w:spacing w:line="240" w:lineRule="exact"/>
                              <w:ind w:firstLineChars="0" w:firstLine="0"/>
                              <w:jc w:val="right"/>
                              <w:rPr>
                                <w:rFonts w:cs="新細明體"/>
                                <w:kern w:val="0"/>
                                <w:sz w:val="20"/>
                                <w:szCs w:val="20"/>
                              </w:rPr>
                            </w:pPr>
                            <w:r>
                              <w:rPr>
                                <w:rFonts w:cs="新細明體"/>
                                <w:kern w:val="0"/>
                                <w:sz w:val="20"/>
                                <w:szCs w:val="20"/>
                              </w:rPr>
                              <w:t>10</w:t>
                            </w:r>
                            <w:r>
                              <w:rPr>
                                <w:rFonts w:cs="新細明體" w:hint="eastAsia"/>
                                <w:kern w:val="0"/>
                                <w:sz w:val="20"/>
                                <w:szCs w:val="20"/>
                              </w:rPr>
                              <w:t>.4</w:t>
                            </w:r>
                            <w:r>
                              <w:rPr>
                                <w:rFonts w:cs="新細明體"/>
                                <w:kern w:val="0"/>
                                <w:sz w:val="20"/>
                                <w:szCs w:val="20"/>
                              </w:rPr>
                              <w:t>8</w:t>
                            </w:r>
                          </w:p>
                        </w:tc>
                      </w:tr>
                      <w:tr w:rsidR="008F6D29" w:rsidRPr="00F5253B" w14:paraId="778BB4F1" w14:textId="77777777" w:rsidTr="004E2F6F">
                        <w:trPr>
                          <w:gridAfter w:val="1"/>
                          <w:wAfter w:w="31" w:type="pct"/>
                          <w:trHeight w:val="170"/>
                          <w:jc w:val="center"/>
                        </w:trPr>
                        <w:tc>
                          <w:tcPr>
                            <w:tcW w:w="4969" w:type="pct"/>
                            <w:gridSpan w:val="6"/>
                            <w:tcBorders>
                              <w:top w:val="single" w:sz="4" w:space="0" w:color="auto"/>
                              <w:left w:val="nil"/>
                              <w:bottom w:val="nil"/>
                              <w:right w:val="nil"/>
                            </w:tcBorders>
                            <w:hideMark/>
                          </w:tcPr>
                          <w:p w14:paraId="6FE677B8" w14:textId="77777777" w:rsidR="008F6D29" w:rsidRPr="00F70628" w:rsidRDefault="008F6D29" w:rsidP="0023343F">
                            <w:pPr>
                              <w:pStyle w:val="afb"/>
                              <w:spacing w:line="200" w:lineRule="exact"/>
                              <w:ind w:hanging="113"/>
                              <w:jc w:val="both"/>
                              <w:rPr>
                                <w:noProof/>
                                <w:sz w:val="20"/>
                              </w:rPr>
                            </w:pPr>
                            <w:r w:rsidRPr="00F70628">
                              <w:rPr>
                                <w:rFonts w:hint="eastAsia"/>
                                <w:noProof/>
                              </w:rPr>
                              <w:t>註：</w:t>
                            </w:r>
                            <w:r>
                              <w:rPr>
                                <w:rFonts w:hint="eastAsia"/>
                                <w:noProof/>
                              </w:rPr>
                              <w:t>本表係按計畫執行率由低至</w:t>
                            </w:r>
                            <w:r w:rsidRPr="00F70628">
                              <w:rPr>
                                <w:rFonts w:hint="eastAsia"/>
                                <w:noProof/>
                              </w:rPr>
                              <w:t>高之順序排列。</w:t>
                            </w:r>
                          </w:p>
                        </w:tc>
                      </w:tr>
                    </w:tbl>
                    <w:p w14:paraId="45A97F5B" w14:textId="77777777" w:rsidR="008F6D29" w:rsidRPr="00D526EA" w:rsidRDefault="008F6D29" w:rsidP="008F6D29">
                      <w:pPr>
                        <w:ind w:firstLineChars="0" w:firstLine="0"/>
                      </w:pPr>
                    </w:p>
                  </w:txbxContent>
                </v:textbox>
                <w10:wrap type="square" anchorx="margin" anchory="margin"/>
              </v:rect>
            </w:pict>
          </mc:Fallback>
        </mc:AlternateContent>
      </w:r>
      <w:r w:rsidR="008F6D29" w:rsidRPr="005F5DBE">
        <w:rPr>
          <w:rFonts w:hint="eastAsia"/>
          <w:spacing w:val="-6"/>
        </w:rPr>
        <w:t>行，已影響各該基金設立目的之達成。</w:t>
      </w:r>
    </w:p>
    <w:p w14:paraId="029C2AEB" w14:textId="6D947722" w:rsidR="008F6D29" w:rsidRPr="005F5DBE" w:rsidRDefault="008F6D29" w:rsidP="004E2F6F">
      <w:pPr>
        <w:spacing w:afterLines="50" w:after="120" w:line="520" w:lineRule="exact"/>
        <w:ind w:firstLine="560"/>
      </w:pPr>
      <w:proofErr w:type="gramStart"/>
      <w:r w:rsidRPr="005F5DBE">
        <w:rPr>
          <w:rFonts w:hint="eastAsia"/>
        </w:rPr>
        <w:t>本室依</w:t>
      </w:r>
      <w:proofErr w:type="gramEnd"/>
      <w:r w:rsidRPr="005F5DBE">
        <w:rPr>
          <w:rFonts w:hint="eastAsia"/>
        </w:rPr>
        <w:t>決算法第23條規定審核各基金之事業效能，提出審核意見分別函請各該基金管理機關檢討改善，摘其</w:t>
      </w:r>
      <w:proofErr w:type="gramStart"/>
      <w:r w:rsidRPr="005F5DBE">
        <w:rPr>
          <w:rFonts w:hint="eastAsia"/>
        </w:rPr>
        <w:t>要者列述</w:t>
      </w:r>
      <w:proofErr w:type="gramEnd"/>
      <w:r w:rsidRPr="005F5DBE">
        <w:rPr>
          <w:rFonts w:hint="eastAsia"/>
        </w:rPr>
        <w:t>如次：</w:t>
      </w:r>
    </w:p>
    <w:p w14:paraId="3C272BF3" w14:textId="5323CEAD" w:rsidR="008F6D29" w:rsidRPr="005F5DBE" w:rsidRDefault="008F6D29" w:rsidP="004E2F6F">
      <w:pPr>
        <w:spacing w:beforeLines="10" w:before="24" w:line="520" w:lineRule="exact"/>
        <w:ind w:firstLine="561"/>
        <w:rPr>
          <w:rFonts w:cs="Times New Roman"/>
          <w:b/>
          <w:lang w:val="x-none" w:eastAsia="x-none"/>
        </w:rPr>
      </w:pPr>
      <w:r w:rsidRPr="005F5DBE">
        <w:rPr>
          <w:rFonts w:cs="Times New Roman" w:hint="eastAsia"/>
          <w:b/>
          <w:lang w:val="x-none"/>
        </w:rPr>
        <w:t>一</w:t>
      </w:r>
      <w:r w:rsidRPr="005F5DBE">
        <w:rPr>
          <w:rFonts w:cs="Times New Roman"/>
          <w:b/>
          <w:lang w:val="x-none"/>
        </w:rPr>
        <w:t>、</w:t>
      </w:r>
      <w:r w:rsidRPr="00807EB3">
        <w:rPr>
          <w:rFonts w:hint="eastAsia"/>
          <w:b/>
          <w:color w:val="000000"/>
        </w:rPr>
        <w:t>持續加強停車場之經營、規劃與管理，以維護交通秩序，增進行車流暢，惟停車場營運管理作業及路邊停車繳費服務，尚有改善空間，允宜</w:t>
      </w:r>
      <w:proofErr w:type="gramStart"/>
      <w:r w:rsidRPr="00807EB3">
        <w:rPr>
          <w:rFonts w:hint="eastAsia"/>
          <w:b/>
          <w:color w:val="000000"/>
        </w:rPr>
        <w:t>研</w:t>
      </w:r>
      <w:proofErr w:type="gramEnd"/>
      <w:r w:rsidRPr="00807EB3">
        <w:rPr>
          <w:rFonts w:hint="eastAsia"/>
          <w:b/>
          <w:color w:val="000000"/>
        </w:rPr>
        <w:t>謀改善，以提升民眾使用便利性</w:t>
      </w:r>
      <w:r w:rsidRPr="005F5DBE">
        <w:rPr>
          <w:rFonts w:cs="Times New Roman" w:hint="eastAsia"/>
          <w:b/>
          <w:lang w:val="x-none"/>
        </w:rPr>
        <w:t>：</w:t>
      </w:r>
      <w:r w:rsidRPr="00807EB3">
        <w:rPr>
          <w:rFonts w:hint="eastAsia"/>
          <w:noProof/>
          <w:color w:val="000000" w:themeColor="text1"/>
        </w:rPr>
        <w:t>縣政府持續加強停車場之規劃、設置、經營、管理等措施，以維護交通秩序，增進行車流暢。經查執行情形，核有：</w:t>
      </w:r>
      <w:r w:rsidRPr="005F5DBE">
        <w:rPr>
          <w:rFonts w:cs="Times New Roman" w:hint="eastAsia"/>
          <w:bCs/>
          <w:lang w:val="x-none"/>
        </w:rPr>
        <w:t>（一）</w:t>
      </w:r>
      <w:r w:rsidRPr="00807EB3">
        <w:rPr>
          <w:rFonts w:hint="eastAsia"/>
          <w:noProof/>
          <w:color w:val="000000" w:themeColor="text1"/>
        </w:rPr>
        <w:t>為營造電動汽車友善環境，持續推動設置電動汽車充電專用停車位及充電設施，完善交通服務。惟轄內部分停車場建置電動汽車充電專用停車位及其充電設施，未達停車位總數</w:t>
      </w:r>
      <w:r w:rsidRPr="00807EB3">
        <w:rPr>
          <w:noProof/>
          <w:color w:val="000000" w:themeColor="text1"/>
        </w:rPr>
        <w:t>2％</w:t>
      </w:r>
      <w:r w:rsidRPr="00807EB3">
        <w:rPr>
          <w:rFonts w:hint="eastAsia"/>
          <w:noProof/>
          <w:color w:val="000000" w:themeColor="text1"/>
        </w:rPr>
        <w:t>，允宜配合法令規定積極輔導籌設，以打造友善綠色運輸環境</w:t>
      </w:r>
      <w:r w:rsidRPr="005F5DBE">
        <w:rPr>
          <w:rFonts w:cs="Times New Roman"/>
          <w:bCs/>
          <w:lang w:val="x-none" w:eastAsia="x-none"/>
        </w:rPr>
        <w:t>；</w:t>
      </w:r>
      <w:r w:rsidRPr="005F5DBE">
        <w:rPr>
          <w:rFonts w:cs="Times New Roman" w:hint="eastAsia"/>
          <w:bCs/>
          <w:lang w:val="x-none"/>
        </w:rPr>
        <w:t>（二）</w:t>
      </w:r>
      <w:r w:rsidRPr="00807EB3">
        <w:rPr>
          <w:rFonts w:hint="eastAsia"/>
          <w:noProof/>
          <w:color w:val="000000" w:themeColor="text1"/>
        </w:rPr>
        <w:t>部分停車場業者未將充電設施資訊傳送或介接至交通部指定之運輸資料流通服務平臺，允宜積極輔導上傳，並研議優化雲林縣即時交通資訊網，提供電動車駕駛即時查詢運用</w:t>
      </w:r>
      <w:r w:rsidRPr="005F5DBE">
        <w:rPr>
          <w:rFonts w:cs="Times New Roman"/>
          <w:bCs/>
          <w:lang w:val="x-none" w:eastAsia="x-none"/>
        </w:rPr>
        <w:t>；</w:t>
      </w:r>
      <w:r w:rsidRPr="005F5DBE">
        <w:rPr>
          <w:rFonts w:cs="Times New Roman" w:hint="eastAsia"/>
          <w:bCs/>
          <w:lang w:val="x-none"/>
        </w:rPr>
        <w:t>（三）</w:t>
      </w:r>
      <w:r w:rsidRPr="00807EB3">
        <w:rPr>
          <w:rFonts w:hint="eastAsia"/>
          <w:noProof/>
          <w:color w:val="000000" w:themeColor="text1"/>
        </w:rPr>
        <w:t>統籌辦理轄內4大超商路邊停車收費臨櫃代收服務，惟斗六市公所與虎尾鎮公所提供不同路邊停車費繳費系統（</w:t>
      </w:r>
      <w:r w:rsidRPr="00807EB3">
        <w:rPr>
          <w:noProof/>
          <w:color w:val="000000" w:themeColor="text1"/>
        </w:rPr>
        <w:t>APP），允宜研議規劃整合電子收費平臺之可行性，以提升路邊停車繳費服務品質</w:t>
      </w:r>
      <w:r w:rsidRPr="00807EB3">
        <w:rPr>
          <w:rFonts w:hint="eastAsia"/>
          <w:noProof/>
          <w:color w:val="000000" w:themeColor="text1"/>
        </w:rPr>
        <w:t>等事項</w:t>
      </w:r>
      <w:r w:rsidRPr="00807EB3">
        <w:rPr>
          <w:noProof/>
          <w:color w:val="000000" w:themeColor="text1"/>
        </w:rPr>
        <w:t>。</w:t>
      </w:r>
      <w:r w:rsidRPr="005F5DBE">
        <w:rPr>
          <w:rFonts w:cs="Times New Roman" w:hint="eastAsia"/>
          <w:lang w:val="x-none"/>
        </w:rPr>
        <w:t>（詳</w:t>
      </w:r>
      <w:r w:rsidRPr="005F5DBE">
        <w:rPr>
          <w:rFonts w:cs="Times New Roman"/>
          <w:lang w:val="x-none"/>
        </w:rPr>
        <w:t>乙－</w:t>
      </w:r>
      <w:r w:rsidR="00A618EF">
        <w:rPr>
          <w:rFonts w:cs="Times New Roman" w:hint="eastAsia"/>
          <w:lang w:val="x-none"/>
        </w:rPr>
        <w:t>38</w:t>
      </w:r>
      <w:r w:rsidRPr="005F5DBE">
        <w:rPr>
          <w:rFonts w:cs="Times New Roman"/>
          <w:lang w:val="x-none"/>
        </w:rPr>
        <w:t>頁</w:t>
      </w:r>
      <w:r w:rsidRPr="005F5DBE">
        <w:rPr>
          <w:rFonts w:cs="Times New Roman" w:hint="eastAsia"/>
          <w:lang w:val="x-none"/>
        </w:rPr>
        <w:t>）</w:t>
      </w:r>
    </w:p>
    <w:p w14:paraId="45CDD40F" w14:textId="56ABCDCF" w:rsidR="008F6D29" w:rsidRPr="005F5DBE" w:rsidRDefault="008F6D29" w:rsidP="00156B34">
      <w:pPr>
        <w:spacing w:beforeLines="10" w:before="24" w:line="516" w:lineRule="exact"/>
        <w:ind w:firstLine="561"/>
        <w:rPr>
          <w:rFonts w:cs="Times New Roman"/>
          <w:b/>
          <w:lang w:val="x-none" w:eastAsia="x-none"/>
        </w:rPr>
      </w:pPr>
      <w:r>
        <w:rPr>
          <w:rFonts w:cs="Times New Roman" w:hint="eastAsia"/>
          <w:b/>
          <w:lang w:val="x-none"/>
        </w:rPr>
        <w:t>二</w:t>
      </w:r>
      <w:r w:rsidRPr="005F5DBE">
        <w:rPr>
          <w:rFonts w:cs="Times New Roman"/>
          <w:b/>
          <w:lang w:val="x-none"/>
        </w:rPr>
        <w:t>、</w:t>
      </w:r>
      <w:r w:rsidRPr="00A45C47">
        <w:rPr>
          <w:rStyle w:val="--141"/>
          <w:rFonts w:hint="eastAsia"/>
        </w:rPr>
        <w:t>推動偏遠地區學校雙語教育政策，充實校園心理健康輔導資源，惟部分</w:t>
      </w:r>
      <w:proofErr w:type="gramStart"/>
      <w:r w:rsidRPr="00A45C47">
        <w:rPr>
          <w:rStyle w:val="--141"/>
          <w:rFonts w:hint="eastAsia"/>
        </w:rPr>
        <w:t>學校間有雙</w:t>
      </w:r>
      <w:proofErr w:type="gramEnd"/>
      <w:r w:rsidRPr="00A45C47">
        <w:rPr>
          <w:rStyle w:val="--141"/>
          <w:rFonts w:hint="eastAsia"/>
        </w:rPr>
        <w:t>語師資缺乏，實施課程比率較低，或輔導資源配置不全，允待</w:t>
      </w:r>
      <w:proofErr w:type="gramStart"/>
      <w:r w:rsidRPr="00A45C47">
        <w:rPr>
          <w:rStyle w:val="--141"/>
          <w:rFonts w:hint="eastAsia"/>
        </w:rPr>
        <w:t>研</w:t>
      </w:r>
      <w:proofErr w:type="gramEnd"/>
      <w:r w:rsidRPr="00A45C47">
        <w:rPr>
          <w:rStyle w:val="--141"/>
          <w:rFonts w:hint="eastAsia"/>
        </w:rPr>
        <w:t>謀改善，增進學生雙語學習成效，並健全校園輔導工作</w:t>
      </w:r>
      <w:r w:rsidRPr="005F5DBE">
        <w:rPr>
          <w:rFonts w:cs="Times New Roman" w:hint="eastAsia"/>
          <w:b/>
          <w:lang w:val="x-none"/>
        </w:rPr>
        <w:t>：</w:t>
      </w:r>
      <w:r w:rsidRPr="0017201B">
        <w:rPr>
          <w:noProof/>
          <w:color w:val="000000" w:themeColor="text1"/>
        </w:rPr>
        <w:t>縣政府依偏遠地區學校教育發展條例辦理各項</w:t>
      </w:r>
      <w:r>
        <w:rPr>
          <w:rFonts w:hint="eastAsia"/>
          <w:noProof/>
          <w:color w:val="000000" w:themeColor="text1"/>
        </w:rPr>
        <w:t>教育</w:t>
      </w:r>
      <w:r w:rsidRPr="0017201B">
        <w:rPr>
          <w:noProof/>
          <w:color w:val="000000" w:themeColor="text1"/>
        </w:rPr>
        <w:t>政策，以期弭平城鄉差距，實踐教育機會均等。經查雲林縣偏遠地區學校教育發展情形，核有：</w:t>
      </w:r>
      <w:r w:rsidRPr="005F5DBE">
        <w:rPr>
          <w:rFonts w:cs="Times New Roman" w:hint="eastAsia"/>
          <w:bCs/>
          <w:lang w:val="x-none"/>
        </w:rPr>
        <w:t>（一）</w:t>
      </w:r>
      <w:r w:rsidRPr="0017201B">
        <w:rPr>
          <w:noProof/>
          <w:color w:val="000000" w:themeColor="text1"/>
        </w:rPr>
        <w:t>為紮根雲林縣偏鄉學校英語教育，辦理</w:t>
      </w:r>
      <w:r w:rsidRPr="0017201B">
        <w:rPr>
          <w:noProof/>
          <w:color w:val="000000" w:themeColor="text1"/>
        </w:rPr>
        <w:lastRenderedPageBreak/>
        <w:t>英語師資增能及外師聘用計畫，惟間有偏遠地區學校英語師資缺額逐年增加，實施雙語課程比率較非偏遠地區學校低，及學生英語學習落差日趨擴增情形，允待研擬策進作為，逐步補足教學人力，提升偏遠地區學校學生學習成效</w:t>
      </w:r>
      <w:r w:rsidRPr="005F5DBE">
        <w:rPr>
          <w:rFonts w:cs="Times New Roman"/>
          <w:bCs/>
          <w:lang w:val="x-none" w:eastAsia="x-none"/>
        </w:rPr>
        <w:t>；</w:t>
      </w:r>
      <w:r w:rsidRPr="005F5DBE">
        <w:rPr>
          <w:rFonts w:cs="Times New Roman" w:hint="eastAsia"/>
          <w:bCs/>
          <w:lang w:val="x-none"/>
        </w:rPr>
        <w:t>（二）</w:t>
      </w:r>
      <w:r w:rsidRPr="0017201B">
        <w:rPr>
          <w:noProof/>
          <w:color w:val="000000" w:themeColor="text1"/>
        </w:rPr>
        <w:t>部分學校未依規定設置輔導教師，輔導資源配置未盡適足，允請督導</w:t>
      </w:r>
      <w:r w:rsidRPr="0017201B">
        <w:rPr>
          <w:rFonts w:hint="eastAsia"/>
          <w:noProof/>
          <w:color w:val="000000" w:themeColor="text1"/>
        </w:rPr>
        <w:t>研謀改善，以充實校園心理健康輔導資源</w:t>
      </w:r>
      <w:r w:rsidRPr="005F5DBE">
        <w:rPr>
          <w:rFonts w:cs="Times New Roman"/>
          <w:bCs/>
          <w:lang w:val="x-none" w:eastAsia="x-none"/>
        </w:rPr>
        <w:t>；</w:t>
      </w:r>
      <w:r w:rsidRPr="005F5DBE">
        <w:rPr>
          <w:rFonts w:cs="Times New Roman" w:hint="eastAsia"/>
          <w:bCs/>
          <w:lang w:val="x-none"/>
        </w:rPr>
        <w:t>（三）</w:t>
      </w:r>
      <w:r w:rsidRPr="0017201B">
        <w:rPr>
          <w:noProof/>
          <w:color w:val="000000" w:themeColor="text1"/>
        </w:rPr>
        <w:t>部分學校尚未成立學生輔導工作委員會，有待督導學校檢討妥處，以健全輔導工作等事項</w:t>
      </w:r>
      <w:r w:rsidRPr="005F5DBE">
        <w:rPr>
          <w:rFonts w:cs="Times New Roman"/>
          <w:bCs/>
          <w:lang w:val="x-none" w:eastAsia="x-none"/>
        </w:rPr>
        <w:t>。</w:t>
      </w:r>
      <w:r w:rsidRPr="005F5DBE">
        <w:rPr>
          <w:rFonts w:cs="Times New Roman" w:hint="eastAsia"/>
          <w:lang w:val="x-none"/>
        </w:rPr>
        <w:t>（詳</w:t>
      </w:r>
      <w:r w:rsidRPr="005F5DBE">
        <w:rPr>
          <w:rFonts w:cs="Times New Roman"/>
          <w:lang w:val="x-none"/>
        </w:rPr>
        <w:t>乙－</w:t>
      </w:r>
      <w:r w:rsidR="00A618EF">
        <w:rPr>
          <w:rFonts w:cs="Times New Roman" w:hint="eastAsia"/>
          <w:lang w:val="x-none"/>
        </w:rPr>
        <w:t>54</w:t>
      </w:r>
      <w:r w:rsidRPr="005F5DBE">
        <w:rPr>
          <w:rFonts w:cs="Times New Roman"/>
          <w:lang w:val="x-none"/>
        </w:rPr>
        <w:t>頁</w:t>
      </w:r>
      <w:r w:rsidRPr="005F5DBE">
        <w:rPr>
          <w:rFonts w:cs="Times New Roman" w:hint="eastAsia"/>
          <w:lang w:val="x-none"/>
        </w:rPr>
        <w:t>）</w:t>
      </w:r>
    </w:p>
    <w:p w14:paraId="044D1892" w14:textId="41008447" w:rsidR="008F6D29" w:rsidRPr="005F5DBE" w:rsidRDefault="008F6D29" w:rsidP="004E2F6F">
      <w:pPr>
        <w:spacing w:beforeLines="50" w:before="120" w:line="520" w:lineRule="exact"/>
        <w:ind w:firstLine="561"/>
        <w:rPr>
          <w:rFonts w:cs="Times New Roman"/>
          <w:b/>
          <w:lang w:val="x-none"/>
        </w:rPr>
      </w:pPr>
      <w:r>
        <w:rPr>
          <w:rFonts w:cs="Times New Roman" w:hint="eastAsia"/>
          <w:b/>
          <w:lang w:val="x-none"/>
        </w:rPr>
        <w:t>三</w:t>
      </w:r>
      <w:r w:rsidRPr="005F5DBE">
        <w:rPr>
          <w:rFonts w:cs="Times New Roman" w:hint="eastAsia"/>
          <w:b/>
          <w:bCs/>
          <w:lang w:val="x-none"/>
        </w:rPr>
        <w:t>、</w:t>
      </w:r>
      <w:r w:rsidRPr="0035372B">
        <w:rPr>
          <w:rFonts w:cs="Times New Roman" w:hint="eastAsia"/>
          <w:b/>
          <w:bCs/>
          <w:lang w:val="x-none"/>
        </w:rPr>
        <w:t>為促進土地開發利用及都市建設發展，辦理平均地權、市地重劃及區段徵收等業務，惟實際執行結果</w:t>
      </w:r>
      <w:proofErr w:type="gramStart"/>
      <w:r w:rsidRPr="0035372B">
        <w:rPr>
          <w:rFonts w:cs="Times New Roman" w:hint="eastAsia"/>
          <w:b/>
          <w:bCs/>
          <w:lang w:val="x-none"/>
        </w:rPr>
        <w:t>尚有策進</w:t>
      </w:r>
      <w:proofErr w:type="gramEnd"/>
      <w:r w:rsidRPr="0035372B">
        <w:rPr>
          <w:rFonts w:cs="Times New Roman" w:hint="eastAsia"/>
          <w:b/>
          <w:bCs/>
          <w:lang w:val="x-none"/>
        </w:rPr>
        <w:t>空間，</w:t>
      </w:r>
      <w:proofErr w:type="gramStart"/>
      <w:r w:rsidRPr="0035372B">
        <w:rPr>
          <w:rFonts w:cs="Times New Roman" w:hint="eastAsia"/>
          <w:b/>
          <w:bCs/>
          <w:lang w:val="x-none"/>
        </w:rPr>
        <w:t>允待檢討</w:t>
      </w:r>
      <w:proofErr w:type="gramEnd"/>
      <w:r w:rsidRPr="0035372B">
        <w:rPr>
          <w:rFonts w:cs="Times New Roman" w:hint="eastAsia"/>
          <w:b/>
          <w:bCs/>
          <w:lang w:val="x-none"/>
        </w:rPr>
        <w:t>改善</w:t>
      </w:r>
      <w:r w:rsidRPr="005F5DBE">
        <w:rPr>
          <w:rFonts w:cs="Times New Roman" w:hint="eastAsia"/>
          <w:b/>
          <w:bCs/>
          <w:lang w:val="x-none"/>
        </w:rPr>
        <w:t>：</w:t>
      </w:r>
      <w:r w:rsidRPr="0035372B">
        <w:rPr>
          <w:rFonts w:cs="Times New Roman" w:hint="eastAsia"/>
          <w:bCs/>
          <w:lang w:val="x-none" w:eastAsia="x-none"/>
        </w:rPr>
        <w:t>縣政府為促進土地開發利用及都市建設發展，依平均地權條例相關規定設立基金辦理平均地權、市地重劃及區段徵收等業務</w:t>
      </w:r>
      <w:r w:rsidRPr="005F5DBE">
        <w:rPr>
          <w:rFonts w:cs="Times New Roman" w:hint="eastAsia"/>
          <w:bCs/>
          <w:lang w:val="x-none" w:eastAsia="x-none"/>
        </w:rPr>
        <w:t>。</w:t>
      </w:r>
      <w:r w:rsidRPr="005F5DBE">
        <w:rPr>
          <w:rFonts w:cs="Times New Roman"/>
          <w:bCs/>
          <w:lang w:val="x-none" w:eastAsia="x-none"/>
        </w:rPr>
        <w:t>經查執行情形，核有</w:t>
      </w:r>
      <w:r w:rsidRPr="005F5DBE">
        <w:rPr>
          <w:rFonts w:cs="Times New Roman" w:hint="eastAsia"/>
          <w:bCs/>
          <w:lang w:val="x-none" w:eastAsia="x-none"/>
        </w:rPr>
        <w:t>：</w:t>
      </w:r>
      <w:r w:rsidRPr="005F5DBE">
        <w:rPr>
          <w:rFonts w:cs="Times New Roman" w:hint="eastAsia"/>
          <w:bCs/>
          <w:lang w:val="x-none"/>
        </w:rPr>
        <w:t>（一）</w:t>
      </w:r>
      <w:r w:rsidRPr="00402ABD">
        <w:rPr>
          <w:rFonts w:cs="Times New Roman" w:hint="eastAsia"/>
          <w:bCs/>
          <w:lang w:val="x-none" w:eastAsia="x-none"/>
        </w:rPr>
        <w:t>高速鐵路雲林車站特定區區段徵收、雲林縣斗六市社口區段徵收、雲林縣斗南鎮小東市地重劃等</w:t>
      </w:r>
      <w:r w:rsidRPr="00402ABD">
        <w:rPr>
          <w:rFonts w:cs="Times New Roman"/>
          <w:bCs/>
          <w:lang w:val="x-none" w:eastAsia="x-none"/>
        </w:rPr>
        <w:t>3個計畫，</w:t>
      </w:r>
      <w:r w:rsidRPr="00402ABD">
        <w:rPr>
          <w:rFonts w:cs="Times New Roman" w:hint="eastAsia"/>
          <w:bCs/>
          <w:lang w:val="x-none" w:eastAsia="x-none"/>
        </w:rPr>
        <w:t>尚有</w:t>
      </w:r>
      <w:proofErr w:type="gramStart"/>
      <w:r w:rsidRPr="00402ABD">
        <w:rPr>
          <w:rFonts w:cs="Times New Roman" w:hint="eastAsia"/>
          <w:bCs/>
          <w:lang w:val="x-none" w:eastAsia="x-none"/>
        </w:rPr>
        <w:t>部分待標售</w:t>
      </w:r>
      <w:proofErr w:type="gramEnd"/>
      <w:r w:rsidRPr="00402ABD">
        <w:rPr>
          <w:rFonts w:cs="Times New Roman" w:hint="eastAsia"/>
          <w:bCs/>
          <w:lang w:val="x-none" w:eastAsia="x-none"/>
        </w:rPr>
        <w:t>土地，經多次標售仍未售出情形，允待</w:t>
      </w:r>
      <w:proofErr w:type="gramStart"/>
      <w:r w:rsidRPr="00402ABD">
        <w:rPr>
          <w:rFonts w:cs="Times New Roman" w:hint="eastAsia"/>
          <w:bCs/>
          <w:lang w:val="x-none" w:eastAsia="x-none"/>
        </w:rPr>
        <w:t>研</w:t>
      </w:r>
      <w:proofErr w:type="gramEnd"/>
      <w:r w:rsidRPr="00402ABD">
        <w:rPr>
          <w:rFonts w:cs="Times New Roman" w:hint="eastAsia"/>
          <w:bCs/>
          <w:lang w:val="x-none" w:eastAsia="x-none"/>
        </w:rPr>
        <w:t>謀改善</w:t>
      </w:r>
      <w:r w:rsidRPr="005F5DBE">
        <w:rPr>
          <w:rFonts w:cs="Times New Roman"/>
          <w:bCs/>
          <w:lang w:val="x-none" w:eastAsia="x-none"/>
        </w:rPr>
        <w:t>；</w:t>
      </w:r>
      <w:r w:rsidRPr="005F5DBE">
        <w:rPr>
          <w:rFonts w:cs="Times New Roman" w:hint="eastAsia"/>
          <w:bCs/>
          <w:lang w:val="x-none"/>
        </w:rPr>
        <w:t>（二）</w:t>
      </w:r>
      <w:proofErr w:type="spellStart"/>
      <w:r w:rsidRPr="00402ABD">
        <w:rPr>
          <w:rFonts w:cs="Times New Roman" w:hint="eastAsia"/>
          <w:bCs/>
          <w:lang w:val="x-none" w:eastAsia="x-none"/>
        </w:rPr>
        <w:t>雲林縣斗六市社口區段徵收</w:t>
      </w:r>
      <w:proofErr w:type="gramStart"/>
      <w:r w:rsidRPr="00402ABD">
        <w:rPr>
          <w:rFonts w:cs="Times New Roman" w:hint="eastAsia"/>
          <w:bCs/>
          <w:lang w:val="x-none" w:eastAsia="x-none"/>
        </w:rPr>
        <w:t>部分待標售</w:t>
      </w:r>
      <w:proofErr w:type="gramEnd"/>
      <w:r w:rsidRPr="00402ABD">
        <w:rPr>
          <w:rFonts w:cs="Times New Roman" w:hint="eastAsia"/>
          <w:bCs/>
          <w:lang w:val="x-none" w:eastAsia="x-none"/>
        </w:rPr>
        <w:t>土地，經查有遭占用情形，</w:t>
      </w:r>
      <w:proofErr w:type="gramStart"/>
      <w:r w:rsidRPr="00402ABD">
        <w:rPr>
          <w:rFonts w:cs="Times New Roman" w:hint="eastAsia"/>
          <w:bCs/>
          <w:lang w:val="x-none" w:eastAsia="x-none"/>
        </w:rPr>
        <w:t>允待強化</w:t>
      </w:r>
      <w:proofErr w:type="gramEnd"/>
      <w:r w:rsidRPr="00402ABD">
        <w:rPr>
          <w:rFonts w:cs="Times New Roman" w:hint="eastAsia"/>
          <w:bCs/>
          <w:lang w:val="x-none" w:eastAsia="x-none"/>
        </w:rPr>
        <w:t>巡查管理作業</w:t>
      </w:r>
      <w:proofErr w:type="spellEnd"/>
      <w:r w:rsidRPr="005F5DBE">
        <w:rPr>
          <w:rFonts w:cs="Times New Roman"/>
          <w:bCs/>
          <w:lang w:val="x-none" w:eastAsia="x-none"/>
        </w:rPr>
        <w:t>；</w:t>
      </w:r>
      <w:r w:rsidRPr="005F5DBE">
        <w:rPr>
          <w:rFonts w:cs="Times New Roman" w:hint="eastAsia"/>
          <w:bCs/>
          <w:lang w:val="x-none"/>
        </w:rPr>
        <w:t>（三）</w:t>
      </w:r>
      <w:r w:rsidRPr="00402ABD">
        <w:rPr>
          <w:rFonts w:cs="Times New Roman" w:hint="eastAsia"/>
          <w:bCs/>
          <w:lang w:val="x-none" w:eastAsia="x-none"/>
        </w:rPr>
        <w:t>斗南鎮小東市地重劃計畫已完成逾</w:t>
      </w:r>
      <w:r w:rsidRPr="00402ABD">
        <w:rPr>
          <w:rFonts w:cs="Times New Roman"/>
          <w:bCs/>
          <w:lang w:val="x-none" w:eastAsia="x-none"/>
        </w:rPr>
        <w:t>1年，仍未辦理財務結算，</w:t>
      </w:r>
      <w:r w:rsidRPr="00402ABD">
        <w:rPr>
          <w:rFonts w:cs="Times New Roman" w:hint="eastAsia"/>
          <w:bCs/>
          <w:lang w:val="x-none" w:eastAsia="x-none"/>
        </w:rPr>
        <w:t>相關</w:t>
      </w:r>
      <w:r w:rsidRPr="00402ABD">
        <w:rPr>
          <w:rFonts w:cs="Times New Roman"/>
          <w:bCs/>
          <w:lang w:val="x-none" w:eastAsia="x-none"/>
        </w:rPr>
        <w:t>抵費地出售收入抵付重劃費用盈餘，未辦理撥充實施平均地權基金，有待</w:t>
      </w:r>
      <w:proofErr w:type="gramStart"/>
      <w:r w:rsidRPr="00402ABD">
        <w:rPr>
          <w:rFonts w:cs="Times New Roman"/>
          <w:bCs/>
          <w:lang w:val="x-none" w:eastAsia="x-none"/>
        </w:rPr>
        <w:t>檢討妥處</w:t>
      </w:r>
      <w:proofErr w:type="gramEnd"/>
      <w:r w:rsidR="00781308">
        <w:rPr>
          <w:rFonts w:cs="Times New Roman" w:hint="eastAsia"/>
          <w:bCs/>
          <w:lang w:val="x-none"/>
        </w:rPr>
        <w:t>。</w:t>
      </w:r>
      <w:r w:rsidRPr="005F5DBE">
        <w:rPr>
          <w:rFonts w:cs="Times New Roman" w:hint="eastAsia"/>
          <w:lang w:val="x-none"/>
        </w:rPr>
        <w:t>（詳乙－</w:t>
      </w:r>
      <w:r w:rsidR="00A618EF">
        <w:rPr>
          <w:rFonts w:cs="Times New Roman" w:hint="eastAsia"/>
          <w:lang w:val="x-none"/>
        </w:rPr>
        <w:t>68</w:t>
      </w:r>
      <w:r w:rsidRPr="005F5DBE">
        <w:rPr>
          <w:rFonts w:cs="Times New Roman"/>
          <w:lang w:val="x-none"/>
        </w:rPr>
        <w:t>頁）</w:t>
      </w:r>
    </w:p>
    <w:p w14:paraId="1CB459B4" w14:textId="050C2A27" w:rsidR="008F6D29" w:rsidRPr="006A745F" w:rsidRDefault="008F6D29" w:rsidP="00156B34">
      <w:pPr>
        <w:spacing w:beforeLines="60" w:before="144" w:line="516" w:lineRule="exact"/>
        <w:ind w:firstLine="561"/>
        <w:rPr>
          <w:rFonts w:cs="Times New Roman"/>
          <w:bCs/>
          <w:lang w:val="x-none"/>
        </w:rPr>
      </w:pPr>
      <w:r>
        <w:rPr>
          <w:rFonts w:cs="Times New Roman" w:hint="eastAsia"/>
          <w:b/>
          <w:bCs/>
          <w:lang w:val="x-none"/>
        </w:rPr>
        <w:t>四</w:t>
      </w:r>
      <w:r w:rsidRPr="005F5DBE">
        <w:rPr>
          <w:rFonts w:cs="Times New Roman" w:hint="eastAsia"/>
          <w:b/>
          <w:lang w:val="x-none"/>
        </w:rPr>
        <w:t>、</w:t>
      </w:r>
      <w:r w:rsidRPr="004A3F92">
        <w:rPr>
          <w:rFonts w:cs="Times New Roman" w:hint="eastAsia"/>
          <w:b/>
          <w:spacing w:val="-4"/>
          <w:kern w:val="0"/>
          <w:szCs w:val="32"/>
          <w:lang w:val="x-none"/>
        </w:rPr>
        <w:t>持續辦理河川水質監測及推動</w:t>
      </w:r>
      <w:proofErr w:type="gramStart"/>
      <w:r w:rsidRPr="004A3F92">
        <w:rPr>
          <w:rFonts w:cs="Times New Roman" w:hint="eastAsia"/>
          <w:b/>
          <w:spacing w:val="-4"/>
          <w:kern w:val="0"/>
          <w:szCs w:val="32"/>
          <w:lang w:val="x-none"/>
        </w:rPr>
        <w:t>畜牧場糞尿</w:t>
      </w:r>
      <w:proofErr w:type="gramEnd"/>
      <w:r w:rsidRPr="004A3F92">
        <w:rPr>
          <w:rFonts w:cs="Times New Roman" w:hint="eastAsia"/>
          <w:b/>
          <w:spacing w:val="-4"/>
          <w:kern w:val="0"/>
          <w:szCs w:val="32"/>
          <w:lang w:val="x-none"/>
        </w:rPr>
        <w:t>資源化處理，惟部分河段污染程度加劇或尚未</w:t>
      </w:r>
      <w:r>
        <w:rPr>
          <w:rFonts w:cs="Times New Roman" w:hint="eastAsia"/>
          <w:b/>
          <w:spacing w:val="-4"/>
          <w:kern w:val="0"/>
          <w:szCs w:val="32"/>
          <w:lang w:val="x-none"/>
        </w:rPr>
        <w:t>布建</w:t>
      </w:r>
      <w:r w:rsidRPr="004A3F92">
        <w:rPr>
          <w:rFonts w:cs="Times New Roman" w:hint="eastAsia"/>
          <w:b/>
          <w:spacing w:val="-4"/>
          <w:kern w:val="0"/>
          <w:szCs w:val="32"/>
          <w:lang w:val="x-none"/>
        </w:rPr>
        <w:t>科技水質感應器，允待</w:t>
      </w:r>
      <w:proofErr w:type="gramStart"/>
      <w:r w:rsidRPr="004A3F92">
        <w:rPr>
          <w:rFonts w:cs="Times New Roman" w:hint="eastAsia"/>
          <w:b/>
          <w:spacing w:val="-4"/>
          <w:kern w:val="0"/>
          <w:szCs w:val="32"/>
          <w:lang w:val="x-none"/>
        </w:rPr>
        <w:t>研</w:t>
      </w:r>
      <w:proofErr w:type="gramEnd"/>
      <w:r w:rsidRPr="004A3F92">
        <w:rPr>
          <w:rFonts w:cs="Times New Roman" w:hint="eastAsia"/>
          <w:b/>
          <w:spacing w:val="-4"/>
          <w:kern w:val="0"/>
          <w:szCs w:val="32"/>
          <w:lang w:val="x-none"/>
        </w:rPr>
        <w:t>謀良策，以維護清淨之水體環境</w:t>
      </w:r>
      <w:r w:rsidRPr="00A45C47">
        <w:rPr>
          <w:rFonts w:cs="Times New Roman" w:hint="eastAsia"/>
          <w:b/>
          <w:lang w:val="x-none"/>
        </w:rPr>
        <w:t>：</w:t>
      </w:r>
      <w:r>
        <w:rPr>
          <w:rFonts w:hint="eastAsia"/>
          <w:color w:val="000000"/>
        </w:rPr>
        <w:t>環境保護局首創雲林縣</w:t>
      </w:r>
      <w:r w:rsidRPr="00422442">
        <w:rPr>
          <w:rFonts w:hint="eastAsia"/>
          <w:color w:val="000000"/>
        </w:rPr>
        <w:t>環境智慧決策</w:t>
      </w:r>
      <w:r>
        <w:rPr>
          <w:rFonts w:hint="eastAsia"/>
          <w:color w:val="000000"/>
        </w:rPr>
        <w:t>支援</w:t>
      </w:r>
      <w:r w:rsidRPr="00422442">
        <w:rPr>
          <w:rFonts w:hint="eastAsia"/>
          <w:color w:val="000000"/>
        </w:rPr>
        <w:t>系統</w:t>
      </w:r>
      <w:r>
        <w:rPr>
          <w:rFonts w:hint="eastAsia"/>
          <w:color w:val="000000"/>
        </w:rPr>
        <w:t>，</w:t>
      </w:r>
      <w:r w:rsidRPr="00713667">
        <w:rPr>
          <w:rFonts w:hint="eastAsia"/>
          <w:color w:val="000000"/>
        </w:rPr>
        <w:t>透過整合縣內環境管理數據與應用模式模擬，提升</w:t>
      </w:r>
      <w:r>
        <w:rPr>
          <w:rFonts w:hint="eastAsia"/>
          <w:color w:val="000000"/>
        </w:rPr>
        <w:t>河川水質</w:t>
      </w:r>
      <w:r w:rsidRPr="00713667">
        <w:rPr>
          <w:rFonts w:hint="eastAsia"/>
          <w:color w:val="000000"/>
        </w:rPr>
        <w:t>污染監測與應變能力</w:t>
      </w:r>
      <w:r>
        <w:rPr>
          <w:rFonts w:hint="eastAsia"/>
          <w:color w:val="000000"/>
        </w:rPr>
        <w:t>。</w:t>
      </w:r>
      <w:r w:rsidRPr="00842510">
        <w:rPr>
          <w:rFonts w:hint="eastAsia"/>
          <w:color w:val="000000"/>
        </w:rPr>
        <w:t>經查</w:t>
      </w:r>
      <w:r>
        <w:rPr>
          <w:rFonts w:hint="eastAsia"/>
          <w:color w:val="000000"/>
        </w:rPr>
        <w:t>河川水質改善執行</w:t>
      </w:r>
      <w:r w:rsidRPr="00842510">
        <w:rPr>
          <w:rFonts w:hint="eastAsia"/>
          <w:color w:val="000000"/>
        </w:rPr>
        <w:t>情形，核有：</w:t>
      </w:r>
      <w:r w:rsidRPr="005F5DBE">
        <w:rPr>
          <w:rFonts w:cs="Times New Roman" w:hint="eastAsia"/>
          <w:bCs/>
          <w:lang w:val="x-none"/>
        </w:rPr>
        <w:t>（一）</w:t>
      </w:r>
      <w:r w:rsidRPr="00E87273">
        <w:rPr>
          <w:rFonts w:hint="eastAsia"/>
          <w:color w:val="000000"/>
        </w:rPr>
        <w:t>運用水質感測器輔助監測放流水水質，並查獲違規案件，惟</w:t>
      </w:r>
      <w:r>
        <w:rPr>
          <w:rFonts w:hint="eastAsia"/>
          <w:color w:val="000000"/>
        </w:rPr>
        <w:t>北港溪流域受</w:t>
      </w:r>
      <w:r w:rsidRPr="00E87273">
        <w:rPr>
          <w:rFonts w:hint="eastAsia"/>
          <w:color w:val="000000"/>
        </w:rPr>
        <w:t>污染</w:t>
      </w:r>
      <w:proofErr w:type="gramStart"/>
      <w:r w:rsidRPr="00E87273">
        <w:rPr>
          <w:rFonts w:hint="eastAsia"/>
          <w:color w:val="000000"/>
        </w:rPr>
        <w:t>嚴重</w:t>
      </w:r>
      <w:r>
        <w:rPr>
          <w:rFonts w:hint="eastAsia"/>
          <w:color w:val="000000"/>
        </w:rPr>
        <w:t>之</w:t>
      </w:r>
      <w:r w:rsidRPr="00E87273">
        <w:rPr>
          <w:rFonts w:hint="eastAsia"/>
          <w:color w:val="000000"/>
        </w:rPr>
        <w:t>河段</w:t>
      </w:r>
      <w:proofErr w:type="gramEnd"/>
      <w:r>
        <w:rPr>
          <w:rFonts w:hint="eastAsia"/>
          <w:color w:val="000000"/>
        </w:rPr>
        <w:t>、</w:t>
      </w:r>
      <w:r w:rsidRPr="00E87273">
        <w:rPr>
          <w:rFonts w:hint="eastAsia"/>
          <w:color w:val="000000"/>
        </w:rPr>
        <w:t>畜牧</w:t>
      </w:r>
      <w:proofErr w:type="gramStart"/>
      <w:r w:rsidRPr="00E87273">
        <w:rPr>
          <w:rFonts w:hint="eastAsia"/>
          <w:color w:val="000000"/>
        </w:rPr>
        <w:t>場熱區</w:t>
      </w:r>
      <w:proofErr w:type="gramEnd"/>
      <w:r>
        <w:rPr>
          <w:rFonts w:hint="eastAsia"/>
          <w:color w:val="000000"/>
        </w:rPr>
        <w:t>，及水污染案件</w:t>
      </w:r>
      <w:proofErr w:type="gramStart"/>
      <w:r>
        <w:rPr>
          <w:rFonts w:hint="eastAsia"/>
          <w:color w:val="000000"/>
        </w:rPr>
        <w:t>陳情熱區</w:t>
      </w:r>
      <w:proofErr w:type="gramEnd"/>
      <w:r>
        <w:rPr>
          <w:rFonts w:hint="eastAsia"/>
          <w:color w:val="000000"/>
        </w:rPr>
        <w:t>，</w:t>
      </w:r>
      <w:r w:rsidRPr="00E87273">
        <w:rPr>
          <w:rFonts w:hint="eastAsia"/>
          <w:color w:val="000000"/>
        </w:rPr>
        <w:t>尚無布建水質</w:t>
      </w:r>
      <w:r>
        <w:rPr>
          <w:rFonts w:hint="eastAsia"/>
          <w:color w:val="000000"/>
        </w:rPr>
        <w:t>感應器</w:t>
      </w:r>
      <w:r w:rsidRPr="00E87273">
        <w:rPr>
          <w:rFonts w:hint="eastAsia"/>
          <w:color w:val="000000"/>
        </w:rPr>
        <w:t>，</w:t>
      </w:r>
      <w:proofErr w:type="gramStart"/>
      <w:r w:rsidRPr="00E87273">
        <w:rPr>
          <w:rFonts w:hint="eastAsia"/>
          <w:color w:val="000000"/>
        </w:rPr>
        <w:t>允待積極</w:t>
      </w:r>
      <w:proofErr w:type="gramEnd"/>
      <w:r w:rsidRPr="00E87273">
        <w:rPr>
          <w:rFonts w:hint="eastAsia"/>
          <w:color w:val="000000"/>
        </w:rPr>
        <w:t>評估設置，並持續精進設備，以提升稽查效率及水環境品質</w:t>
      </w:r>
      <w:r w:rsidRPr="005F5DBE">
        <w:rPr>
          <w:rFonts w:cs="Times New Roman"/>
          <w:bCs/>
          <w:lang w:val="x-none" w:eastAsia="x-none"/>
        </w:rPr>
        <w:t>；</w:t>
      </w:r>
      <w:r w:rsidRPr="005F5DBE">
        <w:rPr>
          <w:rFonts w:cs="Times New Roman" w:hint="eastAsia"/>
          <w:bCs/>
          <w:lang w:val="x-none"/>
        </w:rPr>
        <w:t>（二）</w:t>
      </w:r>
      <w:r w:rsidRPr="00613FB6">
        <w:rPr>
          <w:rFonts w:hint="eastAsia"/>
          <w:color w:val="000000"/>
        </w:rPr>
        <w:t>轄內</w:t>
      </w:r>
      <w:r>
        <w:rPr>
          <w:rFonts w:hint="eastAsia"/>
          <w:color w:val="000000"/>
        </w:rPr>
        <w:t>新虎尾溪、北港溪</w:t>
      </w:r>
      <w:r w:rsidRPr="005E7318">
        <w:rPr>
          <w:rFonts w:hint="eastAsia"/>
          <w:color w:val="000000"/>
        </w:rPr>
        <w:t>等主要河川</w:t>
      </w:r>
      <w:r w:rsidRPr="00613FB6">
        <w:rPr>
          <w:rFonts w:hint="eastAsia"/>
          <w:color w:val="000000"/>
        </w:rPr>
        <w:t>污染程度加劇，允宜加強宣導</w:t>
      </w:r>
      <w:r w:rsidRPr="00EF6DB0">
        <w:rPr>
          <w:rFonts w:hint="eastAsia"/>
          <w:color w:val="000000"/>
        </w:rPr>
        <w:t>水污染防治措施及檢測申報管理辦法</w:t>
      </w:r>
      <w:r>
        <w:rPr>
          <w:rFonts w:hint="eastAsia"/>
          <w:color w:val="000000"/>
        </w:rPr>
        <w:t>之內容，</w:t>
      </w:r>
      <w:r w:rsidRPr="00613FB6">
        <w:rPr>
          <w:rFonts w:hint="eastAsia"/>
          <w:color w:val="000000"/>
        </w:rPr>
        <w:t>以減少河川污染負擔</w:t>
      </w:r>
      <w:r w:rsidRPr="005F5DBE">
        <w:rPr>
          <w:rFonts w:cs="Times New Roman"/>
          <w:bCs/>
          <w:lang w:val="x-none" w:eastAsia="x-none"/>
        </w:rPr>
        <w:t>；</w:t>
      </w:r>
      <w:r w:rsidRPr="005F5DBE">
        <w:rPr>
          <w:rFonts w:cs="Times New Roman" w:hint="eastAsia"/>
          <w:bCs/>
          <w:lang w:val="x-none"/>
        </w:rPr>
        <w:t>（三）</w:t>
      </w:r>
      <w:r w:rsidRPr="00613FB6">
        <w:rPr>
          <w:rFonts w:hint="eastAsia"/>
          <w:color w:val="000000"/>
        </w:rPr>
        <w:t>轄內</w:t>
      </w:r>
      <w:bookmarkStart w:id="14" w:name="_Hlk198041586"/>
      <w:r w:rsidRPr="00613FB6">
        <w:rPr>
          <w:rFonts w:hint="eastAsia"/>
          <w:color w:val="000000"/>
        </w:rPr>
        <w:t>中小型畜牧場之糞尿資源化比率</w:t>
      </w:r>
      <w:bookmarkEnd w:id="14"/>
      <w:r w:rsidRPr="00613FB6">
        <w:rPr>
          <w:rFonts w:hint="eastAsia"/>
          <w:color w:val="000000"/>
        </w:rPr>
        <w:t>達</w:t>
      </w:r>
      <w:r w:rsidRPr="00613FB6">
        <w:rPr>
          <w:color w:val="000000"/>
        </w:rPr>
        <w:t>5％</w:t>
      </w:r>
      <w:proofErr w:type="gramStart"/>
      <w:r w:rsidRPr="00613FB6">
        <w:rPr>
          <w:color w:val="000000"/>
        </w:rPr>
        <w:t>之場家已</w:t>
      </w:r>
      <w:proofErr w:type="gramEnd"/>
      <w:r w:rsidRPr="00613FB6">
        <w:rPr>
          <w:color w:val="000000"/>
        </w:rPr>
        <w:t>逾60％，資源化推廣具有成效，惟</w:t>
      </w:r>
      <w:r>
        <w:rPr>
          <w:rFonts w:hint="eastAsia"/>
          <w:color w:val="000000"/>
        </w:rPr>
        <w:t>畜牧</w:t>
      </w:r>
      <w:r>
        <w:rPr>
          <w:rFonts w:hint="eastAsia"/>
          <w:color w:val="000000"/>
        </w:rPr>
        <w:lastRenderedPageBreak/>
        <w:t>業者</w:t>
      </w:r>
      <w:r w:rsidRPr="00613FB6">
        <w:rPr>
          <w:rFonts w:hint="eastAsia"/>
          <w:color w:val="000000"/>
        </w:rPr>
        <w:t>糞尿資源化比率</w:t>
      </w:r>
      <w:r>
        <w:rPr>
          <w:rFonts w:hint="eastAsia"/>
          <w:color w:val="000000"/>
        </w:rPr>
        <w:t>於114年12月27</w:t>
      </w:r>
      <w:proofErr w:type="gramStart"/>
      <w:r>
        <w:rPr>
          <w:rFonts w:hint="eastAsia"/>
          <w:color w:val="000000"/>
        </w:rPr>
        <w:t>日後均須</w:t>
      </w:r>
      <w:r w:rsidRPr="00613FB6">
        <w:rPr>
          <w:rFonts w:hint="eastAsia"/>
          <w:color w:val="000000"/>
        </w:rPr>
        <w:t>達</w:t>
      </w:r>
      <w:proofErr w:type="gramEnd"/>
      <w:r w:rsidRPr="00613FB6">
        <w:rPr>
          <w:color w:val="000000"/>
        </w:rPr>
        <w:t>5％，允宜透過輔導</w:t>
      </w:r>
      <w:r>
        <w:rPr>
          <w:rFonts w:hint="eastAsia"/>
          <w:color w:val="000000"/>
        </w:rPr>
        <w:t>與</w:t>
      </w:r>
      <w:r w:rsidRPr="00613FB6">
        <w:rPr>
          <w:color w:val="000000"/>
        </w:rPr>
        <w:t>稽查雙軌措施，以促使畜牧業者</w:t>
      </w:r>
      <w:r>
        <w:rPr>
          <w:rFonts w:hint="eastAsia"/>
          <w:color w:val="000000"/>
        </w:rPr>
        <w:t>於期限內</w:t>
      </w:r>
      <w:r w:rsidRPr="00613FB6">
        <w:rPr>
          <w:color w:val="000000"/>
        </w:rPr>
        <w:t>達標</w:t>
      </w:r>
      <w:r w:rsidRPr="005F5DBE">
        <w:rPr>
          <w:rFonts w:cs="Times New Roman"/>
          <w:bCs/>
          <w:lang w:val="x-none" w:eastAsia="x-none"/>
        </w:rPr>
        <w:t>；</w:t>
      </w:r>
      <w:r w:rsidRPr="005F5DBE">
        <w:rPr>
          <w:rFonts w:cs="Times New Roman" w:hint="eastAsia"/>
          <w:bCs/>
          <w:lang w:val="x-none"/>
        </w:rPr>
        <w:t>（</w:t>
      </w:r>
      <w:r>
        <w:rPr>
          <w:rFonts w:cs="Times New Roman" w:hint="eastAsia"/>
          <w:bCs/>
          <w:lang w:val="x-none"/>
        </w:rPr>
        <w:t>四</w:t>
      </w:r>
      <w:r w:rsidRPr="005F5DBE">
        <w:rPr>
          <w:rFonts w:cs="Times New Roman" w:hint="eastAsia"/>
          <w:bCs/>
          <w:lang w:val="x-none"/>
        </w:rPr>
        <w:t>）</w:t>
      </w:r>
      <w:r w:rsidRPr="00E87273">
        <w:rPr>
          <w:rFonts w:hint="eastAsia"/>
          <w:color w:val="000000"/>
        </w:rPr>
        <w:t>辦理地面水體</w:t>
      </w:r>
      <w:proofErr w:type="gramStart"/>
      <w:r w:rsidRPr="00E87273">
        <w:rPr>
          <w:rFonts w:hint="eastAsia"/>
          <w:color w:val="000000"/>
        </w:rPr>
        <w:t>垃圾攔除工作</w:t>
      </w:r>
      <w:proofErr w:type="gramEnd"/>
      <w:r w:rsidRPr="00E87273">
        <w:rPr>
          <w:rFonts w:hint="eastAsia"/>
          <w:color w:val="000000"/>
        </w:rPr>
        <w:t>，減少垃圾沿河川流入海洋，</w:t>
      </w:r>
      <w:r w:rsidRPr="00E87273">
        <w:rPr>
          <w:color w:val="000000"/>
        </w:rPr>
        <w:t>惟部分河川及沿海海域，經民間單位踏查結果，存有垃圾堆置污染情形，允待</w:t>
      </w:r>
      <w:proofErr w:type="gramStart"/>
      <w:r w:rsidRPr="00E87273">
        <w:rPr>
          <w:color w:val="000000"/>
        </w:rPr>
        <w:t>研</w:t>
      </w:r>
      <w:proofErr w:type="gramEnd"/>
      <w:r w:rsidRPr="00E87273">
        <w:rPr>
          <w:color w:val="000000"/>
        </w:rPr>
        <w:t>謀改善，並結合公私單位協力合作，共同維護河川水體環境之清淨</w:t>
      </w:r>
      <w:r w:rsidRPr="002042A3">
        <w:rPr>
          <w:rFonts w:hint="eastAsia"/>
          <w:color w:val="000000"/>
        </w:rPr>
        <w:t>等事項</w:t>
      </w:r>
      <w:r w:rsidR="00C43289">
        <w:rPr>
          <w:rFonts w:hint="eastAsia"/>
          <w:color w:val="000000"/>
        </w:rPr>
        <w:t>。</w:t>
      </w:r>
      <w:r w:rsidRPr="005F5DBE">
        <w:rPr>
          <w:rFonts w:cs="Times New Roman" w:hint="eastAsia"/>
          <w:lang w:val="x-none"/>
        </w:rPr>
        <w:t>（詳乙－</w:t>
      </w:r>
      <w:r w:rsidR="00A618EF">
        <w:rPr>
          <w:rFonts w:cs="Times New Roman" w:hint="eastAsia"/>
          <w:lang w:val="x-none"/>
        </w:rPr>
        <w:t>88</w:t>
      </w:r>
      <w:r w:rsidRPr="005F5DBE">
        <w:rPr>
          <w:rFonts w:cs="Times New Roman"/>
          <w:lang w:val="x-none"/>
        </w:rPr>
        <w:t>頁）</w:t>
      </w:r>
    </w:p>
    <w:p w14:paraId="4DE21EDD" w14:textId="77777777" w:rsidR="008F6D29" w:rsidRPr="005F5DBE" w:rsidRDefault="008F6D29" w:rsidP="004E2F6F">
      <w:pPr>
        <w:spacing w:beforeLines="30" w:before="72" w:line="520" w:lineRule="exact"/>
        <w:ind w:firstLine="560"/>
        <w:rPr>
          <w:szCs w:val="32"/>
        </w:rPr>
      </w:pPr>
      <w:r w:rsidRPr="005F5DBE">
        <w:rPr>
          <w:rFonts w:hint="eastAsia"/>
        </w:rPr>
        <w:t>以上，</w:t>
      </w:r>
      <w:proofErr w:type="gramStart"/>
      <w:r w:rsidRPr="005F5DBE">
        <w:rPr>
          <w:rFonts w:hint="eastAsia"/>
        </w:rPr>
        <w:t>各非營業</w:t>
      </w:r>
      <w:proofErr w:type="gramEnd"/>
      <w:r w:rsidRPr="005F5DBE">
        <w:rPr>
          <w:rFonts w:hint="eastAsia"/>
        </w:rPr>
        <w:t>特種基金營運效能之待改善事項，業據函復提出妥善改進措施，</w:t>
      </w:r>
      <w:proofErr w:type="gramStart"/>
      <w:r w:rsidRPr="005F5DBE">
        <w:rPr>
          <w:rFonts w:hint="eastAsia"/>
        </w:rPr>
        <w:t>本室已</w:t>
      </w:r>
      <w:proofErr w:type="gramEnd"/>
      <w:r w:rsidRPr="005F5DBE">
        <w:rPr>
          <w:rFonts w:hint="eastAsia"/>
        </w:rPr>
        <w:t>列管繼續注意其改善成效。</w:t>
      </w:r>
    </w:p>
    <w:p w14:paraId="76C6E145" w14:textId="77777777" w:rsidR="008F6D29" w:rsidRPr="005F5DBE" w:rsidRDefault="008F6D29" w:rsidP="008F6D29">
      <w:pPr>
        <w:pStyle w:val="a7"/>
        <w:spacing w:line="60" w:lineRule="exact"/>
        <w:ind w:firstLine="560"/>
      </w:pPr>
    </w:p>
    <w:p w14:paraId="355F4593" w14:textId="77777777" w:rsidR="0077332F" w:rsidRPr="003839C3" w:rsidRDefault="0077332F" w:rsidP="004E2F6F">
      <w:pPr>
        <w:pStyle w:val="afa"/>
        <w:spacing w:beforeLines="100" w:before="240" w:afterLines="100" w:after="240" w:line="480" w:lineRule="exact"/>
      </w:pPr>
      <w:r w:rsidRPr="003839C3">
        <w:rPr>
          <w:rFonts w:hint="eastAsia"/>
        </w:rPr>
        <w:t>陸、決算審核綜合成果</w:t>
      </w:r>
    </w:p>
    <w:p w14:paraId="22FCE3EF" w14:textId="77777777" w:rsidR="0077332F" w:rsidRPr="00835B7D" w:rsidRDefault="0077332F" w:rsidP="004E2F6F">
      <w:pPr>
        <w:pStyle w:val="a7"/>
        <w:spacing w:line="540" w:lineRule="exact"/>
        <w:ind w:firstLine="560"/>
      </w:pPr>
      <w:proofErr w:type="gramStart"/>
      <w:r w:rsidRPr="00835B7D">
        <w:rPr>
          <w:rFonts w:hint="eastAsia"/>
        </w:rPr>
        <w:t>11</w:t>
      </w:r>
      <w:r>
        <w:rPr>
          <w:rFonts w:hint="eastAsia"/>
        </w:rPr>
        <w:t>3</w:t>
      </w:r>
      <w:proofErr w:type="gramEnd"/>
      <w:r w:rsidRPr="00835B7D">
        <w:rPr>
          <w:rFonts w:hint="eastAsia"/>
        </w:rPr>
        <w:t>年度雲林縣總決算暨附屬單位決算及綜計表，</w:t>
      </w:r>
      <w:proofErr w:type="gramStart"/>
      <w:r w:rsidRPr="00835B7D">
        <w:rPr>
          <w:rFonts w:hint="eastAsia"/>
        </w:rPr>
        <w:t>經本室審核</w:t>
      </w:r>
      <w:proofErr w:type="gramEnd"/>
      <w:r w:rsidRPr="00835B7D">
        <w:rPr>
          <w:rFonts w:hint="eastAsia"/>
        </w:rPr>
        <w:t>結果，</w:t>
      </w:r>
      <w:proofErr w:type="gramStart"/>
      <w:r w:rsidRPr="00835B7D">
        <w:rPr>
          <w:rFonts w:hint="eastAsia"/>
        </w:rPr>
        <w:t>編具總決算</w:t>
      </w:r>
      <w:proofErr w:type="gramEnd"/>
      <w:r w:rsidRPr="00835B7D">
        <w:rPr>
          <w:rFonts w:hint="eastAsia"/>
        </w:rPr>
        <w:t>審核報告，茲就財務審計、績效審計及稽查違失之成果，摘</w:t>
      </w:r>
      <w:proofErr w:type="gramStart"/>
      <w:r w:rsidRPr="00835B7D">
        <w:rPr>
          <w:rFonts w:hint="eastAsia"/>
        </w:rPr>
        <w:t>其要者</w:t>
      </w:r>
      <w:proofErr w:type="gramEnd"/>
      <w:r w:rsidRPr="00835B7D">
        <w:rPr>
          <w:rFonts w:hint="eastAsia"/>
        </w:rPr>
        <w:t>，綜合分述如次：</w:t>
      </w:r>
    </w:p>
    <w:p w14:paraId="5AC0FEE5" w14:textId="77777777" w:rsidR="0077332F" w:rsidRPr="003839C3" w:rsidRDefault="0077332F" w:rsidP="004E2F6F">
      <w:pPr>
        <w:pStyle w:val="a5"/>
        <w:spacing w:line="540" w:lineRule="exact"/>
        <w:ind w:left="280"/>
        <w:rPr>
          <w:b w:val="0"/>
        </w:rPr>
      </w:pPr>
      <w:r w:rsidRPr="003839C3">
        <w:rPr>
          <w:rFonts w:hint="eastAsia"/>
        </w:rPr>
        <w:t>一、財務審計成果</w:t>
      </w:r>
    </w:p>
    <w:p w14:paraId="38FF8470" w14:textId="77777777" w:rsidR="0077332F" w:rsidRDefault="0077332F" w:rsidP="004E2F6F">
      <w:pPr>
        <w:pStyle w:val="a6"/>
        <w:spacing w:line="540" w:lineRule="exact"/>
        <w:ind w:left="140"/>
      </w:pPr>
      <w:r w:rsidRPr="003839C3">
        <w:t>（</w:t>
      </w:r>
      <w:r w:rsidRPr="003839C3">
        <w:rPr>
          <w:rFonts w:hint="eastAsia"/>
        </w:rPr>
        <w:t>一</w:t>
      </w:r>
      <w:r w:rsidRPr="003839C3">
        <w:t>）</w:t>
      </w:r>
      <w:r w:rsidRPr="003839C3">
        <w:rPr>
          <w:rFonts w:hint="eastAsia"/>
        </w:rPr>
        <w:t xml:space="preserve">　審核決算情形</w:t>
      </w:r>
    </w:p>
    <w:p w14:paraId="3D889015" w14:textId="77777777" w:rsidR="0077332F" w:rsidRPr="003839C3" w:rsidRDefault="0077332F" w:rsidP="004E2F6F">
      <w:pPr>
        <w:pStyle w:val="a7"/>
        <w:spacing w:line="540" w:lineRule="exact"/>
        <w:ind w:firstLine="560"/>
      </w:pPr>
      <w:r w:rsidRPr="003839C3">
        <w:rPr>
          <w:rFonts w:hint="eastAsia"/>
        </w:rPr>
        <w:t>雲林縣總決算審核結果，歲</w:t>
      </w:r>
      <w:r>
        <w:rPr>
          <w:rFonts w:hint="eastAsia"/>
        </w:rPr>
        <w:t>入</w:t>
      </w:r>
      <w:r w:rsidRPr="003839C3">
        <w:rPr>
          <w:rFonts w:hint="eastAsia"/>
        </w:rPr>
        <w:t>決算修正</w:t>
      </w:r>
      <w:r>
        <w:rPr>
          <w:rFonts w:hint="eastAsia"/>
        </w:rPr>
        <w:t>增</w:t>
      </w:r>
      <w:r w:rsidRPr="003839C3">
        <w:rPr>
          <w:rFonts w:hint="eastAsia"/>
        </w:rPr>
        <w:t>列</w:t>
      </w:r>
      <w:r>
        <w:t>700</w:t>
      </w:r>
      <w:r w:rsidRPr="003839C3">
        <w:rPr>
          <w:rFonts w:hint="eastAsia"/>
        </w:rPr>
        <w:t>萬</w:t>
      </w:r>
      <w:r>
        <w:rPr>
          <w:rFonts w:hint="eastAsia"/>
        </w:rPr>
        <w:t>餘</w:t>
      </w:r>
      <w:r w:rsidRPr="003839C3">
        <w:rPr>
          <w:rFonts w:hint="eastAsia"/>
        </w:rPr>
        <w:t>元，</w:t>
      </w:r>
      <w:r w:rsidRPr="00E73436">
        <w:rPr>
          <w:rFonts w:hint="eastAsia"/>
        </w:rPr>
        <w:t>審定為</w:t>
      </w:r>
      <w:r>
        <w:rPr>
          <w:rFonts w:hint="eastAsia"/>
        </w:rPr>
        <w:t>445億5,211萬</w:t>
      </w:r>
      <w:r w:rsidRPr="00E73436">
        <w:t>餘元；</w:t>
      </w:r>
      <w:r w:rsidRPr="003839C3">
        <w:rPr>
          <w:rFonts w:hint="eastAsia"/>
        </w:rPr>
        <w:t>歲出決算修正</w:t>
      </w:r>
      <w:r>
        <w:rPr>
          <w:rFonts w:hint="eastAsia"/>
        </w:rPr>
        <w:t>增列659</w:t>
      </w:r>
      <w:r w:rsidRPr="003839C3">
        <w:rPr>
          <w:rFonts w:hint="eastAsia"/>
        </w:rPr>
        <w:t>萬餘元，</w:t>
      </w:r>
      <w:r w:rsidRPr="00E73436">
        <w:rPr>
          <w:rFonts w:hint="eastAsia"/>
        </w:rPr>
        <w:t>審定為</w:t>
      </w:r>
      <w:r>
        <w:rPr>
          <w:rFonts w:hint="eastAsia"/>
        </w:rPr>
        <w:t>436億4,440萬</w:t>
      </w:r>
      <w:r w:rsidRPr="00E73436">
        <w:t>餘元</w:t>
      </w:r>
      <w:r w:rsidRPr="003839C3">
        <w:rPr>
          <w:rFonts w:hint="eastAsia"/>
        </w:rPr>
        <w:t>。</w:t>
      </w:r>
    </w:p>
    <w:p w14:paraId="3B0C55D6" w14:textId="77777777" w:rsidR="0077332F" w:rsidRPr="00EF5A23" w:rsidRDefault="0077332F" w:rsidP="004E2F6F">
      <w:pPr>
        <w:pStyle w:val="a6"/>
        <w:spacing w:line="540" w:lineRule="exact"/>
        <w:ind w:left="140"/>
      </w:pPr>
      <w:r w:rsidRPr="00EF5A23">
        <w:rPr>
          <w:rFonts w:hint="eastAsia"/>
        </w:rPr>
        <w:t>（二）　審核稅捐</w:t>
      </w:r>
      <w:proofErr w:type="gramStart"/>
      <w:r w:rsidRPr="00EF5A23">
        <w:rPr>
          <w:rFonts w:hint="eastAsia"/>
        </w:rPr>
        <w:t>稽</w:t>
      </w:r>
      <w:proofErr w:type="gramEnd"/>
      <w:r w:rsidRPr="00EF5A23">
        <w:rPr>
          <w:rFonts w:hint="eastAsia"/>
        </w:rPr>
        <w:t>徵事務情形</w:t>
      </w:r>
    </w:p>
    <w:p w14:paraId="0913B2CD" w14:textId="6BDCCB20" w:rsidR="0077332F" w:rsidRPr="00647F89" w:rsidRDefault="0077332F" w:rsidP="004E2F6F">
      <w:pPr>
        <w:pStyle w:val="a7"/>
        <w:spacing w:line="540" w:lineRule="exact"/>
        <w:ind w:firstLine="560"/>
      </w:pPr>
      <w:r w:rsidRPr="003839C3">
        <w:rPr>
          <w:rFonts w:hint="eastAsia"/>
        </w:rPr>
        <w:t>審核地方稅</w:t>
      </w:r>
      <w:proofErr w:type="gramStart"/>
      <w:r w:rsidRPr="003839C3">
        <w:rPr>
          <w:rFonts w:hint="eastAsia"/>
        </w:rPr>
        <w:t>稽</w:t>
      </w:r>
      <w:proofErr w:type="gramEnd"/>
      <w:r w:rsidRPr="003839C3">
        <w:rPr>
          <w:rFonts w:hint="eastAsia"/>
        </w:rPr>
        <w:t>徵機關賦稅捐費</w:t>
      </w:r>
      <w:proofErr w:type="gramStart"/>
      <w:r w:rsidRPr="003839C3">
        <w:rPr>
          <w:rFonts w:hint="eastAsia"/>
        </w:rPr>
        <w:t>徵收納庫業務</w:t>
      </w:r>
      <w:proofErr w:type="gramEnd"/>
      <w:r w:rsidRPr="003839C3">
        <w:rPr>
          <w:rFonts w:hint="eastAsia"/>
        </w:rPr>
        <w:t>，發現法令適用不當或計算錯誤，通知該管</w:t>
      </w:r>
      <w:proofErr w:type="gramStart"/>
      <w:r w:rsidRPr="003839C3">
        <w:rPr>
          <w:rFonts w:hint="eastAsia"/>
        </w:rPr>
        <w:t>稽</w:t>
      </w:r>
      <w:proofErr w:type="gramEnd"/>
      <w:r w:rsidRPr="003839C3">
        <w:rPr>
          <w:rFonts w:hint="eastAsia"/>
        </w:rPr>
        <w:t>徵</w:t>
      </w:r>
      <w:r w:rsidRPr="003839C3">
        <w:rPr>
          <w:rFonts w:hint="eastAsia"/>
          <w:bCs/>
          <w:szCs w:val="24"/>
        </w:rPr>
        <w:t>機關</w:t>
      </w:r>
      <w:r w:rsidRPr="003839C3">
        <w:rPr>
          <w:rFonts w:hint="eastAsia"/>
        </w:rPr>
        <w:t>查明依法處理，</w:t>
      </w:r>
      <w:proofErr w:type="gramStart"/>
      <w:r w:rsidRPr="003839C3">
        <w:rPr>
          <w:rFonts w:hint="eastAsia"/>
        </w:rPr>
        <w:t>1</w:t>
      </w:r>
      <w:r w:rsidRPr="003839C3">
        <w:t>1</w:t>
      </w:r>
      <w:r>
        <w:rPr>
          <w:rFonts w:hint="eastAsia"/>
        </w:rPr>
        <w:t>3</w:t>
      </w:r>
      <w:proofErr w:type="gramEnd"/>
      <w:r w:rsidRPr="003839C3">
        <w:rPr>
          <w:rFonts w:hint="eastAsia"/>
        </w:rPr>
        <w:t>年度補徵稅款</w:t>
      </w:r>
      <w:r>
        <w:rPr>
          <w:rFonts w:hint="eastAsia"/>
        </w:rPr>
        <w:t>2,114</w:t>
      </w:r>
      <w:r w:rsidRPr="003839C3">
        <w:rPr>
          <w:rFonts w:hint="eastAsia"/>
        </w:rPr>
        <w:t>萬餘元。</w:t>
      </w:r>
    </w:p>
    <w:p w14:paraId="3B6D4539" w14:textId="77777777" w:rsidR="00D82136" w:rsidRPr="00EF5A23" w:rsidRDefault="00D82136" w:rsidP="004E2F6F">
      <w:pPr>
        <w:widowControl/>
        <w:spacing w:beforeLines="30" w:before="72" w:afterLines="30" w:after="72" w:line="540" w:lineRule="exact"/>
        <w:ind w:leftChars="50" w:left="140" w:firstLineChars="0" w:firstLine="142"/>
        <w:rPr>
          <w:rFonts w:cs="Times New Roman"/>
          <w:b/>
        </w:rPr>
      </w:pPr>
      <w:r w:rsidRPr="00EF5A23">
        <w:rPr>
          <w:rFonts w:cs="Times New Roman"/>
          <w:b/>
        </w:rPr>
        <w:t>（三</w:t>
      </w:r>
      <w:r w:rsidRPr="00EF5A23">
        <w:rPr>
          <w:rFonts w:cs="Times New Roman" w:hint="eastAsia"/>
          <w:b/>
        </w:rPr>
        <w:t xml:space="preserve">）　</w:t>
      </w:r>
      <w:r w:rsidRPr="00EF5A23">
        <w:rPr>
          <w:rFonts w:cs="Times New Roman"/>
          <w:b/>
        </w:rPr>
        <w:t>稽察採購事務情形</w:t>
      </w:r>
    </w:p>
    <w:p w14:paraId="49647EE7" w14:textId="6A057A90" w:rsidR="001A184E" w:rsidRDefault="00D82136" w:rsidP="004E2F6F">
      <w:pPr>
        <w:spacing w:line="540" w:lineRule="exact"/>
        <w:ind w:firstLine="560"/>
      </w:pPr>
      <w:r w:rsidRPr="003F162C">
        <w:rPr>
          <w:rFonts w:hint="eastAsia"/>
        </w:rPr>
        <w:t>各機關辦理採購案件，經派員稽察結果，</w:t>
      </w:r>
      <w:proofErr w:type="gramStart"/>
      <w:r w:rsidRPr="003F162C">
        <w:rPr>
          <w:rFonts w:hint="eastAsia"/>
        </w:rPr>
        <w:t>間有不符</w:t>
      </w:r>
      <w:proofErr w:type="gramEnd"/>
      <w:r w:rsidRPr="003F162C">
        <w:rPr>
          <w:rFonts w:hint="eastAsia"/>
        </w:rPr>
        <w:t>法令或契約規定，或設計疏失、估驗不實、監造不周及施工不符等情形，通知各該機關查明並依法或依約處理，</w:t>
      </w:r>
      <w:proofErr w:type="gramStart"/>
      <w:r w:rsidRPr="003F162C">
        <w:rPr>
          <w:rFonts w:hint="eastAsia"/>
        </w:rPr>
        <w:t>11</w:t>
      </w:r>
      <w:r>
        <w:t>3</w:t>
      </w:r>
      <w:proofErr w:type="gramEnd"/>
      <w:r w:rsidRPr="003F162C">
        <w:rPr>
          <w:rFonts w:hint="eastAsia"/>
        </w:rPr>
        <w:t>年度收回、扣（</w:t>
      </w:r>
      <w:r w:rsidRPr="003F162C">
        <w:t>罰</w:t>
      </w:r>
      <w:r w:rsidRPr="003F162C">
        <w:rPr>
          <w:rFonts w:hint="eastAsia"/>
        </w:rPr>
        <w:t>）</w:t>
      </w:r>
      <w:r w:rsidRPr="003F162C">
        <w:t>款、</w:t>
      </w:r>
      <w:proofErr w:type="gramStart"/>
      <w:r w:rsidRPr="003F162C">
        <w:t>減帳金額</w:t>
      </w:r>
      <w:proofErr w:type="gramEnd"/>
      <w:r w:rsidRPr="003F162C">
        <w:t>，合計</w:t>
      </w:r>
      <w:r w:rsidRPr="00FC45E7">
        <w:rPr>
          <w:rFonts w:hint="eastAsia"/>
        </w:rPr>
        <w:t>2</w:t>
      </w:r>
      <w:r w:rsidRPr="00FC45E7">
        <w:t>,</w:t>
      </w:r>
      <w:r w:rsidRPr="00FC45E7">
        <w:rPr>
          <w:rFonts w:hint="eastAsia"/>
        </w:rPr>
        <w:t>0</w:t>
      </w:r>
      <w:r w:rsidRPr="00FC45E7">
        <w:t>41萬餘元。</w:t>
      </w:r>
    </w:p>
    <w:p w14:paraId="2E8BCAD6" w14:textId="77777777" w:rsidR="00D82136" w:rsidRPr="00146F83" w:rsidRDefault="00D82136" w:rsidP="004E2F6F">
      <w:pPr>
        <w:pStyle w:val="a5"/>
        <w:spacing w:beforeLines="80" w:before="192" w:afterLines="80" w:after="192" w:line="540" w:lineRule="exact"/>
        <w:ind w:left="280"/>
      </w:pPr>
      <w:r w:rsidRPr="00146F83">
        <w:rPr>
          <w:rFonts w:hint="eastAsia"/>
        </w:rPr>
        <w:t>二、績效審計成果</w:t>
      </w:r>
    </w:p>
    <w:p w14:paraId="43F13A66" w14:textId="77777777" w:rsidR="00D82136" w:rsidRPr="00EF5A23" w:rsidRDefault="00D82136" w:rsidP="00156B34">
      <w:pPr>
        <w:widowControl/>
        <w:spacing w:line="420" w:lineRule="exact"/>
        <w:ind w:leftChars="50" w:left="140" w:firstLineChars="0" w:firstLine="142"/>
        <w:rPr>
          <w:rFonts w:cs="Times New Roman"/>
          <w:b/>
        </w:rPr>
      </w:pPr>
      <w:bookmarkStart w:id="15" w:name="_Toc14060647"/>
      <w:r w:rsidRPr="00EF5A23">
        <w:rPr>
          <w:rFonts w:cs="Times New Roman" w:hint="eastAsia"/>
          <w:b/>
        </w:rPr>
        <w:t>（一）　增進財務效能之建議</w:t>
      </w:r>
    </w:p>
    <w:p w14:paraId="185A3FE9" w14:textId="343EC3C5" w:rsidR="00D82136" w:rsidRPr="00A238BE" w:rsidRDefault="00D82136" w:rsidP="004E2F6F">
      <w:pPr>
        <w:pStyle w:val="a7"/>
        <w:spacing w:beforeLines="20" w:before="48" w:line="540" w:lineRule="exact"/>
        <w:ind w:firstLine="560"/>
      </w:pPr>
      <w:r w:rsidRPr="00A238BE">
        <w:rPr>
          <w:rFonts w:hint="eastAsia"/>
        </w:rPr>
        <w:lastRenderedPageBreak/>
        <w:t>依審計法第70條及預算法第28條規定，審計機關於政府編擬下年度概算前，應提供審核以前年度預算執行之有關資料，及對財務上增進效能與減少不經濟支出之建議意見，</w:t>
      </w:r>
      <w:r w:rsidRPr="00EB3492">
        <w:rPr>
          <w:rFonts w:hint="eastAsia"/>
        </w:rPr>
        <w:t>以作為決定下年度施政方針之參考。</w:t>
      </w:r>
      <w:proofErr w:type="gramStart"/>
      <w:r w:rsidRPr="00EB3492">
        <w:rPr>
          <w:rFonts w:hint="eastAsia"/>
        </w:rPr>
        <w:t>本室對</w:t>
      </w:r>
      <w:proofErr w:type="gramEnd"/>
      <w:r w:rsidRPr="00EB3492">
        <w:rPr>
          <w:rFonts w:hint="eastAsia"/>
        </w:rPr>
        <w:t>雲林縣政府所提建議意見計有</w:t>
      </w:r>
      <w:r w:rsidRPr="00EB3492">
        <w:t>8</w:t>
      </w:r>
      <w:r w:rsidRPr="00EB3492">
        <w:rPr>
          <w:rFonts w:hint="eastAsia"/>
        </w:rPr>
        <w:t>項（詳乙－</w:t>
      </w:r>
      <w:r w:rsidR="000C0A19">
        <w:rPr>
          <w:rFonts w:hint="eastAsia"/>
        </w:rPr>
        <w:t>3</w:t>
      </w:r>
      <w:r w:rsidRPr="00EB3492">
        <w:rPr>
          <w:rFonts w:hint="eastAsia"/>
        </w:rPr>
        <w:t>至</w:t>
      </w:r>
      <w:r w:rsidR="000C0A19">
        <w:rPr>
          <w:rFonts w:hint="eastAsia"/>
        </w:rPr>
        <w:t>7</w:t>
      </w:r>
      <w:r w:rsidRPr="00EB3492">
        <w:rPr>
          <w:rFonts w:hint="eastAsia"/>
        </w:rPr>
        <w:t>頁），</w:t>
      </w:r>
      <w:r w:rsidRPr="00A238BE">
        <w:rPr>
          <w:rFonts w:hint="eastAsia"/>
        </w:rPr>
        <w:t>分述如次：</w:t>
      </w:r>
    </w:p>
    <w:p w14:paraId="595293DA" w14:textId="77777777" w:rsidR="00D82136" w:rsidRPr="00A238BE" w:rsidRDefault="00D82136" w:rsidP="004E2F6F">
      <w:pPr>
        <w:pStyle w:val="a7"/>
        <w:spacing w:beforeLines="20" w:before="48" w:line="540" w:lineRule="exact"/>
        <w:ind w:firstLine="560"/>
      </w:pPr>
      <w:r w:rsidRPr="00A238BE">
        <w:rPr>
          <w:rFonts w:hint="eastAsia"/>
        </w:rPr>
        <w:t xml:space="preserve">1.　</w:t>
      </w:r>
      <w:r w:rsidRPr="00EE25C4">
        <w:rPr>
          <w:rFonts w:hint="eastAsia"/>
          <w:spacing w:val="4"/>
        </w:rPr>
        <w:t>為維財政</w:t>
      </w:r>
      <w:proofErr w:type="gramStart"/>
      <w:r w:rsidRPr="00EE25C4">
        <w:rPr>
          <w:rFonts w:hint="eastAsia"/>
          <w:spacing w:val="4"/>
        </w:rPr>
        <w:t>永續及改善</w:t>
      </w:r>
      <w:proofErr w:type="gramEnd"/>
      <w:r w:rsidRPr="00EE25C4">
        <w:rPr>
          <w:rFonts w:hint="eastAsia"/>
          <w:spacing w:val="4"/>
        </w:rPr>
        <w:t>財政狀況，</w:t>
      </w:r>
      <w:proofErr w:type="gramStart"/>
      <w:r w:rsidRPr="00EE25C4">
        <w:rPr>
          <w:rFonts w:hint="eastAsia"/>
          <w:spacing w:val="4"/>
        </w:rPr>
        <w:t>賡</w:t>
      </w:r>
      <w:proofErr w:type="gramEnd"/>
      <w:r w:rsidRPr="00EE25C4">
        <w:rPr>
          <w:rFonts w:hint="eastAsia"/>
          <w:spacing w:val="4"/>
        </w:rPr>
        <w:t>續推動各項財務管理及開源節流措施，惟執行成效尚有提升空間，有待</w:t>
      </w:r>
      <w:proofErr w:type="gramStart"/>
      <w:r w:rsidRPr="00EE25C4">
        <w:rPr>
          <w:rFonts w:hint="eastAsia"/>
          <w:spacing w:val="4"/>
        </w:rPr>
        <w:t>研謀妥處</w:t>
      </w:r>
      <w:proofErr w:type="gramEnd"/>
      <w:r w:rsidRPr="00EE25C4">
        <w:rPr>
          <w:rFonts w:hint="eastAsia"/>
          <w:spacing w:val="4"/>
        </w:rPr>
        <w:t>，以維收支平衡及健全財政永續發展。</w:t>
      </w:r>
    </w:p>
    <w:p w14:paraId="4FFEF39A" w14:textId="77777777" w:rsidR="00D82136" w:rsidRPr="00A238BE" w:rsidRDefault="00D82136" w:rsidP="004E2F6F">
      <w:pPr>
        <w:pStyle w:val="a7"/>
        <w:spacing w:beforeLines="20" w:before="48" w:line="540" w:lineRule="exact"/>
        <w:ind w:firstLine="560"/>
      </w:pPr>
      <w:r w:rsidRPr="00A238BE">
        <w:rPr>
          <w:rFonts w:hint="eastAsia"/>
        </w:rPr>
        <w:t xml:space="preserve">2.　</w:t>
      </w:r>
      <w:r w:rsidRPr="00EE25C4">
        <w:rPr>
          <w:rFonts w:hint="eastAsia"/>
        </w:rPr>
        <w:t>歲入歲出相抵連年賸餘，惟自籌財源尚不足以支應人事費所需，各項施政計畫須仰賴中央補助款</w:t>
      </w:r>
      <w:proofErr w:type="gramStart"/>
      <w:r w:rsidRPr="00EE25C4">
        <w:rPr>
          <w:rFonts w:hint="eastAsia"/>
        </w:rPr>
        <w:t>挹</w:t>
      </w:r>
      <w:proofErr w:type="gramEnd"/>
      <w:r w:rsidRPr="00EE25C4">
        <w:rPr>
          <w:rFonts w:hint="eastAsia"/>
        </w:rPr>
        <w:t>注，</w:t>
      </w:r>
      <w:proofErr w:type="gramStart"/>
      <w:r w:rsidRPr="00EE25C4">
        <w:rPr>
          <w:rFonts w:hint="eastAsia"/>
        </w:rPr>
        <w:t>又歲出</w:t>
      </w:r>
      <w:proofErr w:type="gramEnd"/>
      <w:r w:rsidRPr="00EE25C4">
        <w:rPr>
          <w:rFonts w:hint="eastAsia"/>
        </w:rPr>
        <w:t>保留金額龐鉅，執行效能有待提升，允宜審慎檢討</w:t>
      </w:r>
      <w:proofErr w:type="gramStart"/>
      <w:r w:rsidRPr="00EE25C4">
        <w:rPr>
          <w:rFonts w:hint="eastAsia"/>
        </w:rPr>
        <w:t>擘</w:t>
      </w:r>
      <w:proofErr w:type="gramEnd"/>
      <w:r w:rsidRPr="00EE25C4">
        <w:rPr>
          <w:rFonts w:hint="eastAsia"/>
        </w:rPr>
        <w:t>劃，提升財政自主能力及促進縣政建設發展</w:t>
      </w:r>
      <w:r w:rsidRPr="00A238BE">
        <w:rPr>
          <w:rFonts w:hint="eastAsia"/>
        </w:rPr>
        <w:t>。</w:t>
      </w:r>
    </w:p>
    <w:p w14:paraId="02D439E2" w14:textId="77777777" w:rsidR="00D82136" w:rsidRPr="00A238BE" w:rsidRDefault="00D82136" w:rsidP="004E2F6F">
      <w:pPr>
        <w:pStyle w:val="a7"/>
        <w:spacing w:beforeLines="20" w:before="48" w:line="540" w:lineRule="exact"/>
        <w:ind w:firstLine="560"/>
      </w:pPr>
      <w:r w:rsidRPr="00A238BE">
        <w:rPr>
          <w:rFonts w:hint="eastAsia"/>
        </w:rPr>
        <w:t xml:space="preserve">3.　</w:t>
      </w:r>
      <w:r w:rsidRPr="00EE25C4">
        <w:rPr>
          <w:rFonts w:hint="eastAsia"/>
        </w:rPr>
        <w:t>推動雲林溪水與綠計畫獲評</w:t>
      </w:r>
      <w:r w:rsidRPr="00EE25C4">
        <w:t>2023城市治理卓越優選及臺灣永續行動金獎，允宜持續強化縣管河川及區域排水整體改善治理規劃與工程之執行，以發揮水利治理成效</w:t>
      </w:r>
      <w:r w:rsidRPr="00A238BE">
        <w:t>。</w:t>
      </w:r>
    </w:p>
    <w:p w14:paraId="22BD4BE6" w14:textId="77777777" w:rsidR="00D82136" w:rsidRPr="00A238BE" w:rsidRDefault="00D82136" w:rsidP="004E2F6F">
      <w:pPr>
        <w:pStyle w:val="a7"/>
        <w:spacing w:beforeLines="20" w:before="48" w:line="540" w:lineRule="exact"/>
        <w:ind w:firstLine="560"/>
      </w:pPr>
      <w:r w:rsidRPr="00A238BE">
        <w:rPr>
          <w:rFonts w:hint="eastAsia"/>
        </w:rPr>
        <w:t xml:space="preserve">4.　</w:t>
      </w:r>
      <w:r w:rsidRPr="00EE25C4">
        <w:rPr>
          <w:rFonts w:hint="eastAsia"/>
        </w:rPr>
        <w:t>為解決數位資源落差及偏鄉教育問題，創新建構校園數位教育學習環境，獲行政院政府服務獎肯定，允宜持續</w:t>
      </w:r>
      <w:proofErr w:type="gramStart"/>
      <w:r w:rsidRPr="00EE25C4">
        <w:rPr>
          <w:rFonts w:hint="eastAsia"/>
        </w:rPr>
        <w:t>研</w:t>
      </w:r>
      <w:proofErr w:type="gramEnd"/>
      <w:r w:rsidRPr="00EE25C4">
        <w:rPr>
          <w:rFonts w:hint="eastAsia"/>
        </w:rPr>
        <w:t>謀</w:t>
      </w:r>
      <w:proofErr w:type="gramStart"/>
      <w:r w:rsidRPr="00EE25C4">
        <w:rPr>
          <w:rFonts w:hint="eastAsia"/>
        </w:rPr>
        <w:t>介</w:t>
      </w:r>
      <w:proofErr w:type="gramEnd"/>
      <w:r w:rsidRPr="00EE25C4">
        <w:rPr>
          <w:rFonts w:hint="eastAsia"/>
        </w:rPr>
        <w:t>接鄉鎮市圖書館資料，精進網路教材維護及開放使用對象，積極推動教師參與數位研習及家長安裝校園服務</w:t>
      </w:r>
      <w:r w:rsidRPr="00EE25C4">
        <w:t>APP，以提升計畫執行綜效</w:t>
      </w:r>
      <w:r w:rsidRPr="00A238BE">
        <w:rPr>
          <w:rFonts w:hint="eastAsia"/>
        </w:rPr>
        <w:t>。</w:t>
      </w:r>
    </w:p>
    <w:p w14:paraId="53158442" w14:textId="77777777" w:rsidR="00D82136" w:rsidRPr="00A238BE" w:rsidRDefault="00D82136" w:rsidP="004E2F6F">
      <w:pPr>
        <w:pStyle w:val="a7"/>
        <w:spacing w:beforeLines="20" w:before="48" w:line="540" w:lineRule="exact"/>
        <w:ind w:firstLine="560"/>
      </w:pPr>
      <w:r w:rsidRPr="00A238BE">
        <w:rPr>
          <w:rFonts w:hint="eastAsia"/>
        </w:rPr>
        <w:t xml:space="preserve">5.　</w:t>
      </w:r>
      <w:r w:rsidRPr="00EE25C4">
        <w:rPr>
          <w:rFonts w:hint="eastAsia"/>
        </w:rPr>
        <w:t>推廣布袋戲傳統藝術文化，興建布袋戲傳習</w:t>
      </w:r>
      <w:proofErr w:type="gramStart"/>
      <w:r w:rsidRPr="00EE25C4">
        <w:rPr>
          <w:rFonts w:hint="eastAsia"/>
        </w:rPr>
        <w:t>中心並招商</w:t>
      </w:r>
      <w:proofErr w:type="gramEnd"/>
      <w:r w:rsidRPr="00EE25C4">
        <w:rPr>
          <w:rFonts w:hint="eastAsia"/>
        </w:rPr>
        <w:t>營運，惟新建工程招標及履約管理</w:t>
      </w:r>
      <w:proofErr w:type="gramStart"/>
      <w:r w:rsidRPr="00EE25C4">
        <w:rPr>
          <w:rFonts w:hint="eastAsia"/>
        </w:rPr>
        <w:t>未盡周妥</w:t>
      </w:r>
      <w:proofErr w:type="gramEnd"/>
      <w:r w:rsidRPr="00EE25C4">
        <w:rPr>
          <w:rFonts w:hint="eastAsia"/>
        </w:rPr>
        <w:t>，</w:t>
      </w:r>
      <w:proofErr w:type="gramStart"/>
      <w:r w:rsidRPr="00EE25C4">
        <w:rPr>
          <w:rFonts w:hint="eastAsia"/>
        </w:rPr>
        <w:t>耽</w:t>
      </w:r>
      <w:proofErr w:type="gramEnd"/>
      <w:r w:rsidRPr="00EE25C4">
        <w:rPr>
          <w:rFonts w:hint="eastAsia"/>
        </w:rPr>
        <w:t>延完工時程，且委託營運招商未能導入民間機構意見</w:t>
      </w:r>
      <w:proofErr w:type="gramStart"/>
      <w:r w:rsidRPr="00EE25C4">
        <w:rPr>
          <w:rFonts w:hint="eastAsia"/>
        </w:rPr>
        <w:t>併</w:t>
      </w:r>
      <w:proofErr w:type="gramEnd"/>
      <w:r w:rsidRPr="00EE25C4">
        <w:rPr>
          <w:rFonts w:hint="eastAsia"/>
        </w:rPr>
        <w:t>辦規劃改善，</w:t>
      </w:r>
      <w:proofErr w:type="gramStart"/>
      <w:r w:rsidRPr="00EE25C4">
        <w:rPr>
          <w:rFonts w:hint="eastAsia"/>
        </w:rPr>
        <w:t>允待檢討</w:t>
      </w:r>
      <w:proofErr w:type="gramEnd"/>
      <w:r w:rsidRPr="00EE25C4">
        <w:rPr>
          <w:rFonts w:hint="eastAsia"/>
        </w:rPr>
        <w:t>妥為因應，以達成興辦目標</w:t>
      </w:r>
      <w:r w:rsidRPr="00A238BE">
        <w:rPr>
          <w:rFonts w:hint="eastAsia"/>
        </w:rPr>
        <w:t>。</w:t>
      </w:r>
    </w:p>
    <w:p w14:paraId="7B7FB050" w14:textId="77777777" w:rsidR="00D82136" w:rsidRPr="00A238BE" w:rsidRDefault="00D82136" w:rsidP="004E2F6F">
      <w:pPr>
        <w:pStyle w:val="a7"/>
        <w:spacing w:beforeLines="20" w:before="48" w:line="540" w:lineRule="exact"/>
        <w:ind w:firstLine="560"/>
      </w:pPr>
      <w:r w:rsidRPr="00A238BE">
        <w:rPr>
          <w:rFonts w:hint="eastAsia"/>
        </w:rPr>
        <w:t xml:space="preserve">6.　</w:t>
      </w:r>
      <w:r w:rsidRPr="00EE25C4">
        <w:rPr>
          <w:rFonts w:hint="eastAsia"/>
        </w:rPr>
        <w:t>辦理轄內土地管制及變異點查處作業，惟部分案件查報進度落後，且查處</w:t>
      </w:r>
      <w:proofErr w:type="gramStart"/>
      <w:r w:rsidRPr="00EE25C4">
        <w:rPr>
          <w:rFonts w:hint="eastAsia"/>
        </w:rPr>
        <w:t>辦結率偏</w:t>
      </w:r>
      <w:proofErr w:type="gramEnd"/>
      <w:r w:rsidRPr="00EE25C4">
        <w:rPr>
          <w:rFonts w:hint="eastAsia"/>
        </w:rPr>
        <w:t>低，</w:t>
      </w:r>
      <w:proofErr w:type="gramStart"/>
      <w:r w:rsidRPr="00EE25C4">
        <w:rPr>
          <w:rFonts w:hint="eastAsia"/>
        </w:rPr>
        <w:t>允待妥謀善策</w:t>
      </w:r>
      <w:proofErr w:type="gramEnd"/>
      <w:r w:rsidRPr="00EE25C4">
        <w:rPr>
          <w:rFonts w:hint="eastAsia"/>
        </w:rPr>
        <w:t>，以發揮嚇阻違規作用，確保國土永續發展</w:t>
      </w:r>
      <w:r w:rsidRPr="00A238BE">
        <w:rPr>
          <w:rFonts w:hint="eastAsia"/>
        </w:rPr>
        <w:t>。</w:t>
      </w:r>
    </w:p>
    <w:p w14:paraId="6C9BF32F" w14:textId="77777777" w:rsidR="00D82136" w:rsidRPr="00A238BE" w:rsidRDefault="00D82136" w:rsidP="004E2F6F">
      <w:pPr>
        <w:pStyle w:val="a7"/>
        <w:spacing w:line="540" w:lineRule="exact"/>
        <w:ind w:firstLine="560"/>
      </w:pPr>
      <w:r w:rsidRPr="00A238BE">
        <w:rPr>
          <w:rFonts w:hint="eastAsia"/>
        </w:rPr>
        <w:t xml:space="preserve">7.　</w:t>
      </w:r>
      <w:r w:rsidRPr="00EE25C4">
        <w:rPr>
          <w:rFonts w:hint="eastAsia"/>
        </w:rPr>
        <w:t>肉品市場股份有限公司營業總收入呈逐年成長趨勢，惟市場整建工程計畫資金仍待籌措、公司產銷營運作業</w:t>
      </w:r>
      <w:proofErr w:type="gramStart"/>
      <w:r w:rsidRPr="00EE25C4">
        <w:rPr>
          <w:rFonts w:hint="eastAsia"/>
        </w:rPr>
        <w:t>尚待精進</w:t>
      </w:r>
      <w:proofErr w:type="gramEnd"/>
      <w:r w:rsidRPr="00EE25C4">
        <w:rPr>
          <w:rFonts w:hint="eastAsia"/>
        </w:rPr>
        <w:t>，允待</w:t>
      </w:r>
      <w:proofErr w:type="gramStart"/>
      <w:r w:rsidRPr="00EE25C4">
        <w:rPr>
          <w:rFonts w:hint="eastAsia"/>
        </w:rPr>
        <w:t>研謀妥處</w:t>
      </w:r>
      <w:proofErr w:type="gramEnd"/>
      <w:r w:rsidRPr="00EE25C4">
        <w:rPr>
          <w:rFonts w:hint="eastAsia"/>
        </w:rPr>
        <w:t>，以確保整建計畫之進行，並提升營業績效</w:t>
      </w:r>
      <w:r w:rsidRPr="00A238BE">
        <w:rPr>
          <w:rFonts w:hint="eastAsia"/>
        </w:rPr>
        <w:t>。</w:t>
      </w:r>
    </w:p>
    <w:p w14:paraId="35CD314F" w14:textId="77777777" w:rsidR="00D82136" w:rsidRPr="007A31CA" w:rsidRDefault="00D82136" w:rsidP="004E2F6F">
      <w:pPr>
        <w:pStyle w:val="a7"/>
        <w:spacing w:line="540" w:lineRule="exact"/>
        <w:ind w:firstLine="560"/>
      </w:pPr>
      <w:r w:rsidRPr="00A238BE">
        <w:lastRenderedPageBreak/>
        <w:t>8</w:t>
      </w:r>
      <w:r w:rsidRPr="00A238BE">
        <w:rPr>
          <w:rFonts w:hint="eastAsia"/>
        </w:rPr>
        <w:t xml:space="preserve">.　</w:t>
      </w:r>
      <w:r w:rsidRPr="00EE25C4">
        <w:rPr>
          <w:rFonts w:hint="eastAsia"/>
        </w:rPr>
        <w:t>為提升廢棄物自主處理能力，引進移動式垃圾</w:t>
      </w:r>
      <w:proofErr w:type="gramStart"/>
      <w:r w:rsidRPr="00EE25C4">
        <w:rPr>
          <w:rFonts w:hint="eastAsia"/>
        </w:rPr>
        <w:t>機械分選設備</w:t>
      </w:r>
      <w:proofErr w:type="gramEnd"/>
      <w:r w:rsidRPr="00EE25C4">
        <w:rPr>
          <w:rFonts w:hint="eastAsia"/>
        </w:rPr>
        <w:t>產製再生燃料，惟去化管道有限，</w:t>
      </w:r>
      <w:proofErr w:type="gramStart"/>
      <w:r w:rsidRPr="00EE25C4">
        <w:rPr>
          <w:rFonts w:hint="eastAsia"/>
        </w:rPr>
        <w:t>垃圾堆置量逐年</w:t>
      </w:r>
      <w:proofErr w:type="gramEnd"/>
      <w:r w:rsidRPr="00EE25C4">
        <w:rPr>
          <w:rFonts w:hint="eastAsia"/>
        </w:rPr>
        <w:t>增加，廚餘回收量及回收率逐年遞降，</w:t>
      </w:r>
      <w:proofErr w:type="gramStart"/>
      <w:r w:rsidRPr="00EE25C4">
        <w:rPr>
          <w:rFonts w:hint="eastAsia"/>
        </w:rPr>
        <w:t>允待加強</w:t>
      </w:r>
      <w:proofErr w:type="gramEnd"/>
      <w:r w:rsidRPr="00EE25C4">
        <w:rPr>
          <w:rFonts w:hint="eastAsia"/>
        </w:rPr>
        <w:t>拓展再生燃料產品市場，活化林內焚化廠，並落實廚餘回收再利用政策，以降低垃圾對環境造成之衝擊</w:t>
      </w:r>
      <w:r w:rsidRPr="00A238BE">
        <w:rPr>
          <w:rFonts w:hint="eastAsia"/>
        </w:rPr>
        <w:t>。</w:t>
      </w:r>
      <w:bookmarkEnd w:id="15"/>
    </w:p>
    <w:p w14:paraId="0561A0C5" w14:textId="77777777" w:rsidR="00D82136" w:rsidRPr="00C66A78" w:rsidRDefault="00D82136" w:rsidP="004E2F6F">
      <w:pPr>
        <w:pStyle w:val="a6"/>
        <w:spacing w:beforeLines="50" w:before="120" w:afterLines="50" w:after="120" w:line="540" w:lineRule="exact"/>
        <w:ind w:left="140"/>
        <w:rPr>
          <w:b w:val="0"/>
          <w:bCs/>
        </w:rPr>
      </w:pPr>
      <w:r w:rsidRPr="00C66A78">
        <w:rPr>
          <w:rFonts w:hint="eastAsia"/>
          <w:bCs/>
        </w:rPr>
        <w:t>（二）　未盡職責或</w:t>
      </w:r>
      <w:r w:rsidRPr="00C66A78">
        <w:rPr>
          <w:rFonts w:hint="eastAsia"/>
        </w:rPr>
        <w:t>效能</w:t>
      </w:r>
      <w:r w:rsidRPr="00C66A78">
        <w:rPr>
          <w:rFonts w:hint="eastAsia"/>
          <w:bCs/>
        </w:rPr>
        <w:t>過低事項之查報</w:t>
      </w:r>
    </w:p>
    <w:p w14:paraId="0D6160EA" w14:textId="77777777" w:rsidR="00D82136" w:rsidRPr="00C66A78" w:rsidRDefault="00D82136" w:rsidP="004E2F6F">
      <w:pPr>
        <w:pStyle w:val="a7"/>
        <w:spacing w:line="540" w:lineRule="exact"/>
        <w:ind w:firstLine="560"/>
      </w:pPr>
      <w:r w:rsidRPr="00C66A78">
        <w:rPr>
          <w:rFonts w:hint="eastAsia"/>
        </w:rPr>
        <w:t>考核各機關施政績效，認為有未盡職責或效能過低情事，經於</w:t>
      </w:r>
      <w:proofErr w:type="gramStart"/>
      <w:r w:rsidRPr="00C66A78">
        <w:rPr>
          <w:rFonts w:hint="eastAsia"/>
        </w:rPr>
        <w:t>113</w:t>
      </w:r>
      <w:proofErr w:type="gramEnd"/>
      <w:r w:rsidRPr="00C66A78">
        <w:rPr>
          <w:rFonts w:hint="eastAsia"/>
        </w:rPr>
        <w:t>年度</w:t>
      </w:r>
      <w:r w:rsidRPr="00C66A78">
        <w:t>依審計法第69條第</w:t>
      </w:r>
      <w:r w:rsidRPr="00C66A78">
        <w:rPr>
          <w:rFonts w:hint="eastAsia"/>
        </w:rPr>
        <w:t>1項前段</w:t>
      </w:r>
      <w:r w:rsidRPr="00C66A78">
        <w:t>規定</w:t>
      </w:r>
      <w:r w:rsidRPr="00C66A78">
        <w:rPr>
          <w:rFonts w:hint="eastAsia"/>
        </w:rPr>
        <w:t>通知其上級機關長官</w:t>
      </w:r>
      <w:r w:rsidRPr="00C66A78">
        <w:t>，並報告監察院者</w:t>
      </w:r>
      <w:r w:rsidRPr="00C66A78">
        <w:rPr>
          <w:rFonts w:hint="eastAsia"/>
        </w:rPr>
        <w:t>1件（</w:t>
      </w:r>
      <w:r w:rsidRPr="00C66A78">
        <w:t>陳報期間為</w:t>
      </w:r>
      <w:r w:rsidRPr="00C66A78">
        <w:rPr>
          <w:rFonts w:hint="eastAsia"/>
        </w:rPr>
        <w:t>113</w:t>
      </w:r>
      <w:r w:rsidRPr="00C66A78">
        <w:t>年</w:t>
      </w:r>
      <w:r w:rsidRPr="00C66A78">
        <w:rPr>
          <w:rFonts w:hint="eastAsia"/>
        </w:rPr>
        <w:t>1</w:t>
      </w:r>
      <w:r w:rsidRPr="00C66A78">
        <w:t>月1日至12月31日</w:t>
      </w:r>
      <w:r w:rsidRPr="00C66A78">
        <w:rPr>
          <w:rFonts w:hint="eastAsia"/>
        </w:rPr>
        <w:t>）。</w:t>
      </w:r>
      <w:proofErr w:type="gramStart"/>
      <w:r w:rsidRPr="00C66A78">
        <w:rPr>
          <w:rFonts w:hint="eastAsia"/>
        </w:rPr>
        <w:t>茲摘述</w:t>
      </w:r>
      <w:proofErr w:type="gramEnd"/>
      <w:r w:rsidRPr="00C66A78">
        <w:rPr>
          <w:rFonts w:hint="eastAsia"/>
        </w:rPr>
        <w:t>如次：</w:t>
      </w:r>
    </w:p>
    <w:p w14:paraId="6BCF9F16" w14:textId="77777777" w:rsidR="00D82136" w:rsidRPr="00C66A78" w:rsidRDefault="00D82136" w:rsidP="004E2F6F">
      <w:pPr>
        <w:pStyle w:val="a7"/>
        <w:spacing w:line="540" w:lineRule="exact"/>
        <w:ind w:firstLine="561"/>
      </w:pPr>
      <w:r w:rsidRPr="00C66A78">
        <w:rPr>
          <w:rFonts w:hint="eastAsia"/>
          <w:b/>
        </w:rPr>
        <w:t>雲林縣政府辦理布袋戲傳習中心興建工程</w:t>
      </w:r>
      <w:r w:rsidRPr="00C66A78">
        <w:t>，</w:t>
      </w:r>
      <w:r w:rsidRPr="00C66A78">
        <w:rPr>
          <w:rFonts w:hint="eastAsia"/>
        </w:rPr>
        <w:t>總經費</w:t>
      </w:r>
      <w:r w:rsidRPr="00C66A78">
        <w:t>10億3,279萬餘元</w:t>
      </w:r>
      <w:r w:rsidRPr="00C66A78">
        <w:rPr>
          <w:rFonts w:hint="eastAsia"/>
        </w:rPr>
        <w:t>，核有</w:t>
      </w:r>
      <w:bookmarkStart w:id="16" w:name="_Hlk165364919"/>
      <w:r w:rsidRPr="00C66A78">
        <w:t>未先行完成工程計畫用地評估及取得土地開發許可，致遲延實質規劃設計之進行，且未管控細部設計內容，工程發包預算大增，復於工程招標期間未</w:t>
      </w:r>
      <w:proofErr w:type="gramStart"/>
      <w:r w:rsidRPr="00C66A78">
        <w:t>覈</w:t>
      </w:r>
      <w:proofErr w:type="gramEnd"/>
      <w:r w:rsidRPr="00C66A78">
        <w:t>實檢討流廢標原因適當有效處置，耗時1年4個月始完成工程發包，</w:t>
      </w:r>
      <w:proofErr w:type="gramStart"/>
      <w:r w:rsidRPr="00C66A78">
        <w:t>耽</w:t>
      </w:r>
      <w:proofErr w:type="gramEnd"/>
      <w:r w:rsidRPr="00C66A78">
        <w:t>延計畫執行期程；</w:t>
      </w:r>
      <w:bookmarkEnd w:id="16"/>
      <w:r w:rsidRPr="00C66A78">
        <w:t>未</w:t>
      </w:r>
      <w:proofErr w:type="gramStart"/>
      <w:r w:rsidRPr="00C66A78">
        <w:t>覈</w:t>
      </w:r>
      <w:proofErr w:type="gramEnd"/>
      <w:r w:rsidRPr="00C66A78">
        <w:t>實確認工程造型鋼結構棚架設計之可行性，致開工後衍生爭議，逾履約期限仍未進場施作，且未積極有效處理施工廠商延誤履約情事，任令進度持續落後，致完工日已屆，進度嚴重落後逾70％，無法如期達成計畫目標</w:t>
      </w:r>
      <w:r w:rsidRPr="00C66A78">
        <w:rPr>
          <w:rFonts w:hint="eastAsia"/>
        </w:rPr>
        <w:t>。</w:t>
      </w:r>
    </w:p>
    <w:p w14:paraId="512D7491" w14:textId="214F9470" w:rsidR="00D82136" w:rsidRPr="00D82136" w:rsidRDefault="00D82136" w:rsidP="004E2F6F">
      <w:pPr>
        <w:spacing w:line="540" w:lineRule="exact"/>
        <w:ind w:firstLine="560"/>
        <w:rPr>
          <w:highlight w:val="yellow"/>
        </w:rPr>
      </w:pPr>
      <w:proofErr w:type="gramStart"/>
      <w:r w:rsidRPr="00C66A78">
        <w:rPr>
          <w:rFonts w:hint="eastAsia"/>
        </w:rPr>
        <w:t>另本室於</w:t>
      </w:r>
      <w:proofErr w:type="gramEnd"/>
      <w:r w:rsidRPr="00C66A78">
        <w:rPr>
          <w:rFonts w:hint="eastAsia"/>
        </w:rPr>
        <w:t>審核報告</w:t>
      </w:r>
      <w:proofErr w:type="gramStart"/>
      <w:r w:rsidRPr="00C66A78">
        <w:rPr>
          <w:rFonts w:hint="eastAsia"/>
        </w:rPr>
        <w:t>審編期間（</w:t>
      </w:r>
      <w:proofErr w:type="gramEnd"/>
      <w:r w:rsidRPr="00C66A78">
        <w:t>11</w:t>
      </w:r>
      <w:r w:rsidRPr="00C66A78">
        <w:rPr>
          <w:rFonts w:hint="eastAsia"/>
        </w:rPr>
        <w:t>4</w:t>
      </w:r>
      <w:r w:rsidRPr="00C66A78">
        <w:t>年1月1日至6月30日）依法報告監察院</w:t>
      </w:r>
      <w:r w:rsidRPr="00C66A78">
        <w:rPr>
          <w:rFonts w:hint="eastAsia"/>
        </w:rPr>
        <w:t>者1</w:t>
      </w:r>
      <w:r w:rsidRPr="00C66A78">
        <w:t>件</w:t>
      </w:r>
      <w:r w:rsidRPr="00C66A78">
        <w:rPr>
          <w:rFonts w:hint="eastAsia"/>
        </w:rPr>
        <w:t>，係縣政府</w:t>
      </w:r>
      <w:r>
        <w:rPr>
          <w:rFonts w:hint="eastAsia"/>
        </w:rPr>
        <w:t>補助</w:t>
      </w:r>
      <w:r w:rsidRPr="00C66A78">
        <w:rPr>
          <w:rFonts w:hint="eastAsia"/>
        </w:rPr>
        <w:t>雲林縣水林鄉及褒忠鄉公所辦理整建長</w:t>
      </w:r>
      <w:proofErr w:type="gramStart"/>
      <w:r w:rsidRPr="00C66A78">
        <w:rPr>
          <w:rFonts w:hint="eastAsia"/>
        </w:rPr>
        <w:t>照衛福</w:t>
      </w:r>
      <w:proofErr w:type="gramEnd"/>
      <w:r w:rsidRPr="00C66A78">
        <w:rPr>
          <w:rFonts w:hint="eastAsia"/>
        </w:rPr>
        <w:t>據點計畫工程案。</w:t>
      </w:r>
    </w:p>
    <w:p w14:paraId="38518912" w14:textId="77777777" w:rsidR="009B4DFD" w:rsidRPr="00EF5A23" w:rsidRDefault="009B4DFD" w:rsidP="009B4DFD">
      <w:pPr>
        <w:widowControl/>
        <w:spacing w:beforeLines="30" w:before="72" w:afterLines="30" w:after="72" w:line="530" w:lineRule="exact"/>
        <w:ind w:leftChars="50" w:left="140" w:firstLineChars="0" w:firstLine="142"/>
        <w:rPr>
          <w:rFonts w:cs="Times New Roman"/>
          <w:b/>
        </w:rPr>
      </w:pPr>
      <w:r w:rsidRPr="00EF5A23">
        <w:rPr>
          <w:rFonts w:cs="Times New Roman" w:hint="eastAsia"/>
          <w:b/>
        </w:rPr>
        <w:t>（三）　監督預算執行及考核財務效能之重要審核意見</w:t>
      </w:r>
    </w:p>
    <w:p w14:paraId="2B045B32" w14:textId="3612C7B7" w:rsidR="009B4DFD" w:rsidRPr="005D22CC" w:rsidRDefault="009B4DFD" w:rsidP="009B4DFD">
      <w:pPr>
        <w:pStyle w:val="a7"/>
        <w:spacing w:beforeLines="10" w:before="24" w:line="530" w:lineRule="exact"/>
        <w:ind w:firstLine="560"/>
      </w:pPr>
      <w:r w:rsidRPr="005D22CC">
        <w:rPr>
          <w:rFonts w:hint="eastAsia"/>
        </w:rPr>
        <w:t>依審計法規定監督各機關、縣營事業及基金預算執行及考核財務效能結果，</w:t>
      </w:r>
      <w:r w:rsidRPr="000B395D">
        <w:rPr>
          <w:rFonts w:hint="eastAsia"/>
        </w:rPr>
        <w:t>提出審核意見於各該機關改進，擇其重要列入本報告有關章節者，共</w:t>
      </w:r>
      <w:r w:rsidRPr="000B395D">
        <w:t>6類</w:t>
      </w:r>
      <w:r w:rsidRPr="000B395D">
        <w:rPr>
          <w:rFonts w:hint="eastAsia"/>
        </w:rPr>
        <w:t>6</w:t>
      </w:r>
      <w:r>
        <w:rPr>
          <w:rFonts w:hint="eastAsia"/>
        </w:rPr>
        <w:t>9</w:t>
      </w:r>
      <w:r w:rsidRPr="000B395D">
        <w:t>項</w:t>
      </w:r>
      <w:r w:rsidRPr="00967FA1">
        <w:rPr>
          <w:rFonts w:hint="eastAsia"/>
        </w:rPr>
        <w:t>（</w:t>
      </w:r>
      <w:r w:rsidRPr="004948CD">
        <w:t>表</w:t>
      </w:r>
      <w:r w:rsidR="00697FAD">
        <w:rPr>
          <w:rFonts w:hint="eastAsia"/>
        </w:rPr>
        <w:t>3</w:t>
      </w:r>
      <w:r w:rsidRPr="00967FA1">
        <w:t>，甲</w:t>
      </w:r>
      <w:r w:rsidRPr="00967FA1">
        <w:rPr>
          <w:rFonts w:hint="eastAsia"/>
        </w:rPr>
        <w:t>－</w:t>
      </w:r>
      <w:r w:rsidR="00CD72DF">
        <w:rPr>
          <w:rFonts w:hint="eastAsia"/>
        </w:rPr>
        <w:t>40</w:t>
      </w:r>
      <w:r w:rsidRPr="00967FA1">
        <w:t>頁</w:t>
      </w:r>
      <w:r w:rsidRPr="00967FA1">
        <w:rPr>
          <w:rFonts w:hint="eastAsia"/>
        </w:rPr>
        <w:t>）</w:t>
      </w:r>
      <w:r w:rsidRPr="00967FA1">
        <w:t>：</w:t>
      </w:r>
    </w:p>
    <w:p w14:paraId="612B56F7" w14:textId="77777777" w:rsidR="009B4DFD" w:rsidRPr="005D22CC" w:rsidRDefault="009B4DFD" w:rsidP="00156B34">
      <w:pPr>
        <w:pStyle w:val="a7"/>
        <w:spacing w:line="546" w:lineRule="exact"/>
        <w:ind w:firstLine="561"/>
      </w:pPr>
      <w:r w:rsidRPr="005D22CC">
        <w:rPr>
          <w:rFonts w:hint="eastAsia"/>
          <w:b/>
        </w:rPr>
        <w:t>1.　對於內部</w:t>
      </w:r>
      <w:proofErr w:type="gramStart"/>
      <w:r w:rsidRPr="005D22CC">
        <w:rPr>
          <w:rFonts w:hint="eastAsia"/>
          <w:b/>
        </w:rPr>
        <w:t>稽</w:t>
      </w:r>
      <w:proofErr w:type="gramEnd"/>
      <w:r w:rsidRPr="005D22CC">
        <w:rPr>
          <w:rFonts w:hint="eastAsia"/>
          <w:b/>
        </w:rPr>
        <w:t>（審）核之實施提出意見者，</w:t>
      </w:r>
      <w:r w:rsidRPr="005D22CC">
        <w:rPr>
          <w:rFonts w:hint="eastAsia"/>
        </w:rPr>
        <w:t>計有</w:t>
      </w:r>
      <w:r w:rsidRPr="00622E38">
        <w:rPr>
          <w:rFonts w:hint="eastAsia"/>
        </w:rPr>
        <w:t>為促進永續施政，訂定年度施政計畫及評核施政績效，惟部分績效指標達成率未達</w:t>
      </w:r>
      <w:proofErr w:type="gramStart"/>
      <w:r w:rsidRPr="00622E38">
        <w:t>6成</w:t>
      </w:r>
      <w:proofErr w:type="gramEnd"/>
      <w:r w:rsidRPr="00622E38">
        <w:t>，或目標設定未具挑戰性及未量化，</w:t>
      </w:r>
      <w:proofErr w:type="gramStart"/>
      <w:r w:rsidRPr="00622E38">
        <w:t>或有評核</w:t>
      </w:r>
      <w:proofErr w:type="gramEnd"/>
      <w:r w:rsidRPr="00622E38">
        <w:t>作業未</w:t>
      </w:r>
      <w:proofErr w:type="gramStart"/>
      <w:r w:rsidRPr="00622E38">
        <w:t>臻</w:t>
      </w:r>
      <w:proofErr w:type="gramEnd"/>
      <w:r w:rsidRPr="00622E38">
        <w:t>確實，允宜督促落實改善，提升施政效能</w:t>
      </w:r>
      <w:r w:rsidRPr="005D22CC">
        <w:rPr>
          <w:rFonts w:hint="eastAsia"/>
        </w:rPr>
        <w:t>；</w:t>
      </w:r>
      <w:r w:rsidRPr="00622E38">
        <w:rPr>
          <w:rFonts w:cs="新細明體" w:hint="eastAsia"/>
          <w:kern w:val="0"/>
          <w:szCs w:val="24"/>
        </w:rPr>
        <w:lastRenderedPageBreak/>
        <w:t>為合理確保遵循法令規定之目標達成，訂定強化內部控制實施方案，惟部分單位遭主管機關行政裁處時，未能及時簽辦檢討遭罰原因，或辦理採購作業未落實工程履約管理，允宜建立管理機制，確保內部控制目標之達成</w:t>
      </w:r>
      <w:r>
        <w:rPr>
          <w:rFonts w:cs="新細明體" w:hint="eastAsia"/>
          <w:kern w:val="0"/>
          <w:szCs w:val="24"/>
        </w:rPr>
        <w:t>；</w:t>
      </w:r>
      <w:r w:rsidRPr="00622E38">
        <w:rPr>
          <w:rFonts w:cs="新細明體" w:hint="eastAsia"/>
          <w:kern w:val="0"/>
          <w:szCs w:val="24"/>
        </w:rPr>
        <w:t>持續建置雲端數位孿生環境及都市計畫書圖資料庫，惟未盤點整合各單位執行成果，並</w:t>
      </w:r>
      <w:proofErr w:type="gramStart"/>
      <w:r w:rsidRPr="00622E38">
        <w:rPr>
          <w:rFonts w:cs="新細明體" w:hint="eastAsia"/>
          <w:kern w:val="0"/>
          <w:szCs w:val="24"/>
        </w:rPr>
        <w:t>研</w:t>
      </w:r>
      <w:proofErr w:type="gramEnd"/>
      <w:r w:rsidRPr="00622E38">
        <w:rPr>
          <w:rFonts w:cs="新細明體" w:hint="eastAsia"/>
          <w:kern w:val="0"/>
          <w:szCs w:val="24"/>
        </w:rPr>
        <w:t>擬中長期方案，且部分都市計畫歷史</w:t>
      </w:r>
      <w:proofErr w:type="gramStart"/>
      <w:r w:rsidRPr="00622E38">
        <w:rPr>
          <w:rFonts w:cs="新細明體" w:hint="eastAsia"/>
          <w:kern w:val="0"/>
          <w:szCs w:val="24"/>
        </w:rPr>
        <w:t>圖資尚</w:t>
      </w:r>
      <w:proofErr w:type="gramEnd"/>
      <w:r w:rsidRPr="00622E38">
        <w:rPr>
          <w:rFonts w:cs="新細明體" w:hint="eastAsia"/>
          <w:kern w:val="0"/>
          <w:szCs w:val="24"/>
        </w:rPr>
        <w:t>待清查與蒐集，允宜</w:t>
      </w:r>
      <w:proofErr w:type="gramStart"/>
      <w:r w:rsidRPr="00622E38">
        <w:rPr>
          <w:rFonts w:cs="新細明體" w:hint="eastAsia"/>
          <w:kern w:val="0"/>
          <w:szCs w:val="24"/>
        </w:rPr>
        <w:t>研謀善策</w:t>
      </w:r>
      <w:proofErr w:type="gramEnd"/>
      <w:r w:rsidRPr="00622E38">
        <w:rPr>
          <w:rFonts w:cs="新細明體" w:hint="eastAsia"/>
          <w:kern w:val="0"/>
          <w:szCs w:val="24"/>
        </w:rPr>
        <w:t>，以提升政府資料服務效能</w:t>
      </w:r>
      <w:r w:rsidRPr="005D22CC">
        <w:rPr>
          <w:rFonts w:hint="eastAsia"/>
        </w:rPr>
        <w:t>等</w:t>
      </w:r>
      <w:r>
        <w:rPr>
          <w:rFonts w:hint="eastAsia"/>
        </w:rPr>
        <w:t>15</w:t>
      </w:r>
      <w:r w:rsidRPr="005D22CC">
        <w:rPr>
          <w:rFonts w:hint="eastAsia"/>
        </w:rPr>
        <w:t>項。</w:t>
      </w:r>
    </w:p>
    <w:p w14:paraId="56B43EB6" w14:textId="77777777" w:rsidR="009B4DFD" w:rsidRPr="005D22CC" w:rsidRDefault="009B4DFD" w:rsidP="009B4DFD">
      <w:pPr>
        <w:pStyle w:val="a7"/>
        <w:topLinePunct/>
        <w:spacing w:line="530" w:lineRule="exact"/>
        <w:ind w:firstLine="561"/>
      </w:pPr>
      <w:r w:rsidRPr="005D22CC">
        <w:rPr>
          <w:rFonts w:hint="eastAsia"/>
          <w:b/>
        </w:rPr>
        <w:t>2.</w:t>
      </w:r>
      <w:r w:rsidRPr="005D22CC">
        <w:rPr>
          <w:rFonts w:hint="eastAsia"/>
        </w:rPr>
        <w:t xml:space="preserve">　</w:t>
      </w:r>
      <w:r w:rsidRPr="005D22CC">
        <w:rPr>
          <w:rFonts w:hint="eastAsia"/>
          <w:b/>
        </w:rPr>
        <w:t>對於計畫之實施及預算之執行提出意見者，</w:t>
      </w:r>
      <w:r w:rsidRPr="005D22CC">
        <w:rPr>
          <w:rFonts w:hint="eastAsia"/>
        </w:rPr>
        <w:t>計有</w:t>
      </w:r>
      <w:r w:rsidRPr="00622E38">
        <w:rPr>
          <w:rFonts w:hint="eastAsia"/>
        </w:rPr>
        <w:t>創新建置智慧教育中心，透過</w:t>
      </w:r>
      <w:proofErr w:type="gramStart"/>
      <w:r w:rsidRPr="00622E38">
        <w:rPr>
          <w:rFonts w:hint="eastAsia"/>
        </w:rPr>
        <w:t>科技賦能教育</w:t>
      </w:r>
      <w:proofErr w:type="gramEnd"/>
      <w:r w:rsidRPr="00622E38">
        <w:rPr>
          <w:rFonts w:hint="eastAsia"/>
        </w:rPr>
        <w:t>推動數位平權，獲頒行政院政府服務獎殊榮，允宜持續</w:t>
      </w:r>
      <w:proofErr w:type="gramStart"/>
      <w:r w:rsidRPr="00622E38">
        <w:rPr>
          <w:rFonts w:hint="eastAsia"/>
        </w:rPr>
        <w:t>擘</w:t>
      </w:r>
      <w:proofErr w:type="gramEnd"/>
      <w:r w:rsidRPr="00622E38">
        <w:rPr>
          <w:rFonts w:hint="eastAsia"/>
        </w:rPr>
        <w:t>劃教育短、中、長期策略目標，聚焦給予學生科技、語言學習刺激，開拓國際視野及引進策略聯盟，藉由教育扎根</w:t>
      </w:r>
      <w:proofErr w:type="gramStart"/>
      <w:r w:rsidRPr="00622E38">
        <w:rPr>
          <w:rFonts w:hint="eastAsia"/>
        </w:rPr>
        <w:t>提供代際流動</w:t>
      </w:r>
      <w:proofErr w:type="gramEnd"/>
      <w:r w:rsidRPr="00622E38">
        <w:rPr>
          <w:rFonts w:hint="eastAsia"/>
        </w:rPr>
        <w:t>，以達成偏鄉教育公平及永續發展目標</w:t>
      </w:r>
      <w:r w:rsidRPr="005D22CC">
        <w:rPr>
          <w:rFonts w:hint="eastAsia"/>
        </w:rPr>
        <w:t>；</w:t>
      </w:r>
      <w:r w:rsidRPr="00622E38">
        <w:rPr>
          <w:rFonts w:hint="eastAsia"/>
        </w:rPr>
        <w:t>為優化全國運動會賽事場地及基礎硬體環境，辦理虎尾高鐵運動園區興建工程及場館整修計畫，惟資金缺口及財務風險亟</w:t>
      </w:r>
      <w:proofErr w:type="gramStart"/>
      <w:r w:rsidRPr="00622E38">
        <w:rPr>
          <w:rFonts w:hint="eastAsia"/>
        </w:rPr>
        <w:t>鉅</w:t>
      </w:r>
      <w:proofErr w:type="gramEnd"/>
      <w:r w:rsidRPr="00622E38">
        <w:rPr>
          <w:rFonts w:hint="eastAsia"/>
        </w:rPr>
        <w:t>，</w:t>
      </w:r>
      <w:proofErr w:type="gramStart"/>
      <w:r w:rsidRPr="00622E38">
        <w:rPr>
          <w:rFonts w:hint="eastAsia"/>
        </w:rPr>
        <w:t>間有營運</w:t>
      </w:r>
      <w:proofErr w:type="gramEnd"/>
      <w:r w:rsidRPr="00622E38">
        <w:rPr>
          <w:rFonts w:hint="eastAsia"/>
        </w:rPr>
        <w:t>管理方案遲未確立或工程進度未如預期，允宜妥謀因應，</w:t>
      </w:r>
      <w:proofErr w:type="gramStart"/>
      <w:r w:rsidRPr="00622E38">
        <w:rPr>
          <w:rFonts w:hint="eastAsia"/>
        </w:rPr>
        <w:t>俾</w:t>
      </w:r>
      <w:proofErr w:type="gramEnd"/>
      <w:r w:rsidRPr="00622E38">
        <w:rPr>
          <w:rFonts w:hint="eastAsia"/>
        </w:rPr>
        <w:t>提供安全競賽場域</w:t>
      </w:r>
      <w:r w:rsidRPr="005D22CC">
        <w:rPr>
          <w:rFonts w:hint="eastAsia"/>
        </w:rPr>
        <w:t>；</w:t>
      </w:r>
      <w:r w:rsidRPr="00622E38">
        <w:rPr>
          <w:rFonts w:hint="eastAsia"/>
        </w:rPr>
        <w:t>推動雙</w:t>
      </w:r>
      <w:r w:rsidRPr="00622E38">
        <w:t>B計畫協助建立老人保護體系，</w:t>
      </w:r>
      <w:proofErr w:type="gramStart"/>
      <w:r w:rsidRPr="00622E38">
        <w:t>惟轄內</w:t>
      </w:r>
      <w:proofErr w:type="gramEnd"/>
      <w:r w:rsidRPr="00622E38">
        <w:t>人口老化指數逾全國平均值且政府經費資源有限，有待提升資料之加值運用，</w:t>
      </w:r>
      <w:proofErr w:type="gramStart"/>
      <w:r w:rsidRPr="00622E38">
        <w:t>並跨域整合</w:t>
      </w:r>
      <w:proofErr w:type="gramEnd"/>
      <w:r w:rsidRPr="00622E38">
        <w:t>公私資源，以發揮長期效益</w:t>
      </w:r>
      <w:r w:rsidRPr="005D22CC">
        <w:rPr>
          <w:rFonts w:hint="eastAsia"/>
        </w:rPr>
        <w:t>等</w:t>
      </w:r>
      <w:r>
        <w:rPr>
          <w:rFonts w:hint="eastAsia"/>
        </w:rPr>
        <w:t>25</w:t>
      </w:r>
      <w:r w:rsidRPr="005D22CC">
        <w:rPr>
          <w:rFonts w:hint="eastAsia"/>
        </w:rPr>
        <w:t>項。</w:t>
      </w:r>
    </w:p>
    <w:p w14:paraId="5BD6A50E" w14:textId="77777777" w:rsidR="009B4DFD" w:rsidRPr="005D22CC" w:rsidRDefault="009B4DFD" w:rsidP="009B4DFD">
      <w:pPr>
        <w:pStyle w:val="a7"/>
        <w:topLinePunct/>
        <w:spacing w:line="530" w:lineRule="exact"/>
        <w:ind w:firstLine="561"/>
        <w:rPr>
          <w:b/>
        </w:rPr>
      </w:pPr>
      <w:r w:rsidRPr="005D22CC">
        <w:rPr>
          <w:rFonts w:hint="eastAsia"/>
          <w:b/>
        </w:rPr>
        <w:t>3.</w:t>
      </w:r>
      <w:r w:rsidRPr="005D22CC">
        <w:rPr>
          <w:rFonts w:hint="eastAsia"/>
        </w:rPr>
        <w:t xml:space="preserve">　</w:t>
      </w:r>
      <w:r w:rsidRPr="005D22CC">
        <w:rPr>
          <w:rFonts w:hint="eastAsia"/>
          <w:b/>
        </w:rPr>
        <w:t>對於財務（物）之管理、運用提出意見者，</w:t>
      </w:r>
      <w:r w:rsidRPr="005D22CC">
        <w:rPr>
          <w:rFonts w:hint="eastAsia"/>
        </w:rPr>
        <w:t>計有</w:t>
      </w:r>
      <w:r w:rsidRPr="00622E38">
        <w:rPr>
          <w:rFonts w:hint="eastAsia"/>
        </w:rPr>
        <w:t>歲入歲出相抵連年賸餘，財政狀況逐漸改善，惟自籌財源占歲入比率未及</w:t>
      </w:r>
      <w:proofErr w:type="gramStart"/>
      <w:r w:rsidRPr="00622E38">
        <w:t>2成</w:t>
      </w:r>
      <w:proofErr w:type="gramEnd"/>
      <w:r w:rsidRPr="00622E38">
        <w:t>，須仰賴中央補助款</w:t>
      </w:r>
      <w:proofErr w:type="gramStart"/>
      <w:r w:rsidRPr="00622E38">
        <w:t>挹</w:t>
      </w:r>
      <w:proofErr w:type="gramEnd"/>
      <w:r w:rsidRPr="00622E38">
        <w:t>注，又歲入歲出保留金額龐鉅，預算執行效率有待提升，允宜審慎檢討</w:t>
      </w:r>
      <w:proofErr w:type="gramStart"/>
      <w:r w:rsidRPr="00622E38">
        <w:t>擘</w:t>
      </w:r>
      <w:proofErr w:type="gramEnd"/>
      <w:r w:rsidRPr="00622E38">
        <w:t>劃，提升財政自主能力及促進縣政建設發展</w:t>
      </w:r>
      <w:r w:rsidRPr="005D22CC">
        <w:rPr>
          <w:rFonts w:hint="eastAsia"/>
        </w:rPr>
        <w:t>；</w:t>
      </w:r>
      <w:r w:rsidRPr="00622E38">
        <w:rPr>
          <w:rFonts w:hint="eastAsia"/>
        </w:rPr>
        <w:t>債務管理連續</w:t>
      </w:r>
      <w:r w:rsidRPr="00622E38">
        <w:t>5年獲中央評為甲等，公共債務</w:t>
      </w:r>
      <w:proofErr w:type="gramStart"/>
      <w:r w:rsidRPr="00622E38">
        <w:t>未償</w:t>
      </w:r>
      <w:proofErr w:type="gramEnd"/>
      <w:r w:rsidRPr="00622E38">
        <w:t>餘額逐年遞減，惟近來全球通膨、國際經濟及金融變動加劇，允宜加強財務管理，妥謀開源節流措施，以確保財政永續</w:t>
      </w:r>
      <w:r w:rsidRPr="005D22CC">
        <w:rPr>
          <w:rFonts w:hint="eastAsia"/>
        </w:rPr>
        <w:t>；</w:t>
      </w:r>
      <w:r w:rsidRPr="00622E38">
        <w:rPr>
          <w:rFonts w:hint="eastAsia"/>
        </w:rPr>
        <w:t>部分計畫型補助經費累計實際支用比率偏低，或公共設施完成驗收後逾</w:t>
      </w:r>
      <w:r w:rsidRPr="00622E38">
        <w:t>1年仍未啟用，允應檢討</w:t>
      </w:r>
      <w:proofErr w:type="gramStart"/>
      <w:r w:rsidRPr="00622E38">
        <w:t>研</w:t>
      </w:r>
      <w:proofErr w:type="gramEnd"/>
      <w:r w:rsidRPr="00622E38">
        <w:t>謀改善措施，提升執行成效</w:t>
      </w:r>
      <w:r w:rsidRPr="005D22CC">
        <w:rPr>
          <w:rFonts w:hint="eastAsia"/>
        </w:rPr>
        <w:t>等</w:t>
      </w:r>
      <w:r>
        <w:rPr>
          <w:rFonts w:hint="eastAsia"/>
        </w:rPr>
        <w:t>7</w:t>
      </w:r>
      <w:r w:rsidRPr="005D22CC">
        <w:rPr>
          <w:rFonts w:hint="eastAsia"/>
        </w:rPr>
        <w:t>項。</w:t>
      </w:r>
    </w:p>
    <w:p w14:paraId="5486FB3A" w14:textId="77777777" w:rsidR="009B4DFD" w:rsidRPr="005D22CC" w:rsidRDefault="009B4DFD" w:rsidP="00156B34">
      <w:pPr>
        <w:pStyle w:val="a7"/>
        <w:topLinePunct/>
        <w:spacing w:line="532" w:lineRule="exact"/>
        <w:ind w:firstLine="561"/>
        <w:rPr>
          <w:b/>
        </w:rPr>
      </w:pPr>
      <w:r w:rsidRPr="005D22CC">
        <w:rPr>
          <w:rFonts w:hint="eastAsia"/>
          <w:b/>
        </w:rPr>
        <w:t>4.</w:t>
      </w:r>
      <w:r w:rsidRPr="005D22CC">
        <w:rPr>
          <w:rFonts w:hint="eastAsia"/>
        </w:rPr>
        <w:t xml:space="preserve">　</w:t>
      </w:r>
      <w:r w:rsidRPr="005D22CC">
        <w:rPr>
          <w:rFonts w:hint="eastAsia"/>
          <w:b/>
        </w:rPr>
        <w:t>對於產銷營運管理提出意見者，</w:t>
      </w:r>
      <w:r w:rsidRPr="005D22CC">
        <w:rPr>
          <w:rFonts w:hint="eastAsia"/>
        </w:rPr>
        <w:t>計有</w:t>
      </w:r>
      <w:r w:rsidRPr="00622E38">
        <w:rPr>
          <w:rFonts w:hint="eastAsia"/>
        </w:rPr>
        <w:t>持續加強停車場之經營、規劃與管理，以維護交通秩序，增進行車流暢，惟停車場營運管理作業及路邊停車繳費服務，尚有改善空間，允宜</w:t>
      </w:r>
      <w:proofErr w:type="gramStart"/>
      <w:r w:rsidRPr="00622E38">
        <w:rPr>
          <w:rFonts w:hint="eastAsia"/>
        </w:rPr>
        <w:t>研</w:t>
      </w:r>
      <w:proofErr w:type="gramEnd"/>
      <w:r w:rsidRPr="00622E38">
        <w:rPr>
          <w:rFonts w:hint="eastAsia"/>
        </w:rPr>
        <w:t>謀改善，以提升民眾使用便利性</w:t>
      </w:r>
      <w:r w:rsidRPr="001A5483">
        <w:rPr>
          <w:rFonts w:hint="eastAsia"/>
        </w:rPr>
        <w:t>；</w:t>
      </w:r>
      <w:r w:rsidRPr="000343A3">
        <w:rPr>
          <w:rFonts w:hint="eastAsia"/>
        </w:rPr>
        <w:t>為提升全民運動休</w:t>
      </w:r>
      <w:r w:rsidRPr="000343A3">
        <w:rPr>
          <w:rFonts w:hint="eastAsia"/>
        </w:rPr>
        <w:lastRenderedPageBreak/>
        <w:t>閒風氣，委託廠商營運管理國民運動中心，</w:t>
      </w:r>
      <w:proofErr w:type="gramStart"/>
      <w:r w:rsidRPr="000343A3">
        <w:rPr>
          <w:rFonts w:hint="eastAsia"/>
        </w:rPr>
        <w:t>惟間有課程</w:t>
      </w:r>
      <w:proofErr w:type="gramEnd"/>
      <w:r w:rsidRPr="000343A3">
        <w:rPr>
          <w:rFonts w:hint="eastAsia"/>
        </w:rPr>
        <w:t>繳費支付工具及報名系統有待優化，履約管理作業未</w:t>
      </w:r>
      <w:proofErr w:type="gramStart"/>
      <w:r w:rsidRPr="000343A3">
        <w:rPr>
          <w:rFonts w:hint="eastAsia"/>
        </w:rPr>
        <w:t>臻</w:t>
      </w:r>
      <w:proofErr w:type="gramEnd"/>
      <w:r w:rsidRPr="000343A3">
        <w:rPr>
          <w:rFonts w:hint="eastAsia"/>
        </w:rPr>
        <w:t>完善等，允待</w:t>
      </w:r>
      <w:proofErr w:type="gramStart"/>
      <w:r w:rsidRPr="000343A3">
        <w:rPr>
          <w:rFonts w:hint="eastAsia"/>
        </w:rPr>
        <w:t>研</w:t>
      </w:r>
      <w:proofErr w:type="gramEnd"/>
      <w:r w:rsidRPr="000343A3">
        <w:rPr>
          <w:rFonts w:hint="eastAsia"/>
        </w:rPr>
        <w:t>謀改善，</w:t>
      </w:r>
      <w:proofErr w:type="gramStart"/>
      <w:r w:rsidRPr="000343A3">
        <w:rPr>
          <w:rFonts w:hint="eastAsia"/>
        </w:rPr>
        <w:t>俾</w:t>
      </w:r>
      <w:proofErr w:type="gramEnd"/>
      <w:r w:rsidRPr="000343A3">
        <w:rPr>
          <w:rFonts w:hint="eastAsia"/>
        </w:rPr>
        <w:t>完善公共運動場域</w:t>
      </w:r>
      <w:r w:rsidRPr="005D22CC">
        <w:rPr>
          <w:rFonts w:hint="eastAsia"/>
        </w:rPr>
        <w:t>；</w:t>
      </w:r>
      <w:r w:rsidRPr="000343A3">
        <w:rPr>
          <w:rFonts w:hint="eastAsia"/>
        </w:rPr>
        <w:t>為促進肉品市場產銷環境升級，辦理整建工程及規劃新設屠宰線，並建構雲</w:t>
      </w:r>
      <w:proofErr w:type="gramStart"/>
      <w:r w:rsidRPr="000343A3">
        <w:rPr>
          <w:rFonts w:hint="eastAsia"/>
        </w:rPr>
        <w:t>饗</w:t>
      </w:r>
      <w:proofErr w:type="gramEnd"/>
      <w:r w:rsidRPr="000343A3">
        <w:rPr>
          <w:rFonts w:hint="eastAsia"/>
        </w:rPr>
        <w:t>豬品牌，</w:t>
      </w:r>
      <w:proofErr w:type="gramStart"/>
      <w:r w:rsidRPr="000343A3">
        <w:rPr>
          <w:rFonts w:hint="eastAsia"/>
        </w:rPr>
        <w:t>惟整建</w:t>
      </w:r>
      <w:proofErr w:type="gramEnd"/>
      <w:r w:rsidRPr="000343A3">
        <w:rPr>
          <w:rFonts w:hint="eastAsia"/>
        </w:rPr>
        <w:t>工程資金缺口仍待舉債籌措致財務結構欠佳，且部分資產閒置，營運管理未</w:t>
      </w:r>
      <w:proofErr w:type="gramStart"/>
      <w:r w:rsidRPr="000343A3">
        <w:rPr>
          <w:rFonts w:hint="eastAsia"/>
        </w:rPr>
        <w:t>臻</w:t>
      </w:r>
      <w:proofErr w:type="gramEnd"/>
      <w:r w:rsidRPr="000343A3">
        <w:rPr>
          <w:rFonts w:hint="eastAsia"/>
        </w:rPr>
        <w:t>完善，</w:t>
      </w:r>
      <w:proofErr w:type="gramStart"/>
      <w:r w:rsidRPr="000343A3">
        <w:rPr>
          <w:rFonts w:hint="eastAsia"/>
        </w:rPr>
        <w:t>允待積極研</w:t>
      </w:r>
      <w:proofErr w:type="gramEnd"/>
      <w:r w:rsidRPr="000343A3">
        <w:rPr>
          <w:rFonts w:hint="eastAsia"/>
        </w:rPr>
        <w:t>謀良策因應，健全公司經營效能</w:t>
      </w:r>
      <w:r w:rsidRPr="005D22CC">
        <w:rPr>
          <w:rFonts w:hint="eastAsia"/>
        </w:rPr>
        <w:t>等</w:t>
      </w:r>
      <w:r>
        <w:rPr>
          <w:rFonts w:hint="eastAsia"/>
        </w:rPr>
        <w:t>6</w:t>
      </w:r>
      <w:r w:rsidRPr="005D22CC">
        <w:rPr>
          <w:rFonts w:hint="eastAsia"/>
        </w:rPr>
        <w:t>項。</w:t>
      </w:r>
    </w:p>
    <w:p w14:paraId="5960C48C" w14:textId="77777777" w:rsidR="009B4DFD" w:rsidRPr="005D22CC" w:rsidRDefault="009B4DFD" w:rsidP="00156B34">
      <w:pPr>
        <w:pStyle w:val="a7"/>
        <w:topLinePunct/>
        <w:spacing w:line="554" w:lineRule="exact"/>
        <w:ind w:firstLine="561"/>
        <w:rPr>
          <w:b/>
        </w:rPr>
      </w:pPr>
      <w:r w:rsidRPr="005D22CC">
        <w:rPr>
          <w:rFonts w:hint="eastAsia"/>
          <w:b/>
        </w:rPr>
        <w:t>5.</w:t>
      </w:r>
      <w:r w:rsidRPr="005D22CC">
        <w:rPr>
          <w:rFonts w:hint="eastAsia"/>
        </w:rPr>
        <w:t xml:space="preserve">　</w:t>
      </w:r>
      <w:r w:rsidRPr="005D22CC">
        <w:rPr>
          <w:rFonts w:hint="eastAsia"/>
          <w:b/>
        </w:rPr>
        <w:t>對於採購作業提出意見者，</w:t>
      </w:r>
      <w:r w:rsidRPr="005D22CC">
        <w:rPr>
          <w:rFonts w:hint="eastAsia"/>
        </w:rPr>
        <w:t>計有</w:t>
      </w:r>
      <w:r w:rsidRPr="000343A3">
        <w:rPr>
          <w:rFonts w:hint="eastAsia"/>
        </w:rPr>
        <w:t>斗六社口旅客服務中心委託營運移轉促參案件履約進度未如預期，</w:t>
      </w:r>
      <w:proofErr w:type="gramStart"/>
      <w:r w:rsidRPr="000343A3">
        <w:rPr>
          <w:rFonts w:hint="eastAsia"/>
        </w:rPr>
        <w:t>允待加強</w:t>
      </w:r>
      <w:proofErr w:type="gramEnd"/>
      <w:r w:rsidRPr="000343A3">
        <w:rPr>
          <w:rFonts w:hint="eastAsia"/>
        </w:rPr>
        <w:t>履約管理及訪視輔導，以達委託營運預計效益</w:t>
      </w:r>
      <w:r w:rsidRPr="005D22CC">
        <w:rPr>
          <w:rFonts w:hint="eastAsia"/>
        </w:rPr>
        <w:t>；</w:t>
      </w:r>
      <w:r w:rsidRPr="000343A3">
        <w:rPr>
          <w:rFonts w:hint="eastAsia"/>
        </w:rPr>
        <w:t>為促進公用不動產有效利用，持續辦理公有土地或建物空間標租設置太陽光電發電設備，惟招租作業及履約管理未盡周延，亟待檢討改善，以維護招商公平性，並健全太陽光電發展政策</w:t>
      </w:r>
      <w:r w:rsidRPr="005D22CC">
        <w:rPr>
          <w:rFonts w:hint="eastAsia"/>
        </w:rPr>
        <w:t>；</w:t>
      </w:r>
      <w:r w:rsidRPr="000343A3">
        <w:rPr>
          <w:rFonts w:hint="eastAsia"/>
        </w:rPr>
        <w:t>為建構舒適安心學習場域，持續辦理學校運動操場及周邊設施整建計畫，惟部分學校操場跑道設施損壞情形未能及時修復，暨採購作業未</w:t>
      </w:r>
      <w:proofErr w:type="gramStart"/>
      <w:r w:rsidRPr="000343A3">
        <w:rPr>
          <w:rFonts w:hint="eastAsia"/>
        </w:rPr>
        <w:t>臻</w:t>
      </w:r>
      <w:proofErr w:type="gramEnd"/>
      <w:r w:rsidRPr="000343A3">
        <w:rPr>
          <w:rFonts w:hint="eastAsia"/>
        </w:rPr>
        <w:t>周妥，有待檢討改善，確保師生體育活動安全</w:t>
      </w:r>
      <w:r w:rsidRPr="005D22CC">
        <w:rPr>
          <w:rFonts w:hint="eastAsia"/>
        </w:rPr>
        <w:t>等</w:t>
      </w:r>
      <w:r>
        <w:rPr>
          <w:rFonts w:hint="eastAsia"/>
        </w:rPr>
        <w:t>8</w:t>
      </w:r>
      <w:r w:rsidRPr="005D22CC">
        <w:rPr>
          <w:rFonts w:hint="eastAsia"/>
        </w:rPr>
        <w:t>項。</w:t>
      </w:r>
    </w:p>
    <w:p w14:paraId="1DB7759D" w14:textId="70611EF3" w:rsidR="00D82136" w:rsidRDefault="009B4DFD" w:rsidP="00156B34">
      <w:pPr>
        <w:spacing w:line="554" w:lineRule="exact"/>
        <w:ind w:firstLine="561"/>
      </w:pPr>
      <w:r w:rsidRPr="005D22CC">
        <w:rPr>
          <w:rFonts w:hint="eastAsia"/>
          <w:b/>
        </w:rPr>
        <w:t>6.</w:t>
      </w:r>
      <w:r w:rsidRPr="005D22CC">
        <w:rPr>
          <w:rFonts w:hint="eastAsia"/>
        </w:rPr>
        <w:t xml:space="preserve">　</w:t>
      </w:r>
      <w:r w:rsidRPr="00C648B1">
        <w:rPr>
          <w:rFonts w:hint="eastAsia"/>
          <w:b/>
          <w:spacing w:val="-4"/>
        </w:rPr>
        <w:t>對於事務管理及其他事項提出意見者，</w:t>
      </w:r>
      <w:r w:rsidRPr="005D22CC">
        <w:rPr>
          <w:rFonts w:hint="eastAsia"/>
        </w:rPr>
        <w:t>計有</w:t>
      </w:r>
      <w:r w:rsidRPr="000343A3">
        <w:rPr>
          <w:rFonts w:hint="eastAsia"/>
        </w:rPr>
        <w:t>推動節電政策並導入能源管理系統強化電力能源管理，惟部分單位之用電計價方式及電力能源管理未</w:t>
      </w:r>
      <w:proofErr w:type="gramStart"/>
      <w:r w:rsidRPr="000343A3">
        <w:rPr>
          <w:rFonts w:hint="eastAsia"/>
        </w:rPr>
        <w:t>臻</w:t>
      </w:r>
      <w:proofErr w:type="gramEnd"/>
      <w:r w:rsidRPr="000343A3">
        <w:rPr>
          <w:rFonts w:hint="eastAsia"/>
        </w:rPr>
        <w:t>優化，允宜</w:t>
      </w:r>
      <w:proofErr w:type="gramStart"/>
      <w:r w:rsidRPr="000343A3">
        <w:rPr>
          <w:rFonts w:hint="eastAsia"/>
        </w:rPr>
        <w:t>研</w:t>
      </w:r>
      <w:proofErr w:type="gramEnd"/>
      <w:r w:rsidRPr="000343A3">
        <w:rPr>
          <w:rFonts w:hint="eastAsia"/>
        </w:rPr>
        <w:t>議與台電</w:t>
      </w:r>
      <w:proofErr w:type="gramStart"/>
      <w:r w:rsidRPr="000343A3">
        <w:rPr>
          <w:rFonts w:hint="eastAsia"/>
        </w:rPr>
        <w:t>公司跨域協力</w:t>
      </w:r>
      <w:proofErr w:type="gramEnd"/>
      <w:r w:rsidRPr="000343A3">
        <w:rPr>
          <w:rFonts w:hint="eastAsia"/>
        </w:rPr>
        <w:t>強化用電管理機制，以</w:t>
      </w:r>
      <w:proofErr w:type="gramStart"/>
      <w:r w:rsidRPr="000343A3">
        <w:rPr>
          <w:rFonts w:hint="eastAsia"/>
        </w:rPr>
        <w:t>撙</w:t>
      </w:r>
      <w:proofErr w:type="gramEnd"/>
      <w:r w:rsidRPr="000343A3">
        <w:rPr>
          <w:rFonts w:hint="eastAsia"/>
        </w:rPr>
        <w:t>節電費支出，達成智慧節能</w:t>
      </w:r>
      <w:proofErr w:type="gramStart"/>
      <w:r w:rsidRPr="000343A3">
        <w:rPr>
          <w:rFonts w:hint="eastAsia"/>
        </w:rPr>
        <w:t>減碳之</w:t>
      </w:r>
      <w:proofErr w:type="gramEnd"/>
      <w:r w:rsidRPr="000343A3">
        <w:rPr>
          <w:rFonts w:hint="eastAsia"/>
        </w:rPr>
        <w:t>政策目標</w:t>
      </w:r>
      <w:r w:rsidRPr="005D22CC">
        <w:rPr>
          <w:rFonts w:hint="eastAsia"/>
        </w:rPr>
        <w:t>；</w:t>
      </w:r>
      <w:r w:rsidRPr="000343A3">
        <w:rPr>
          <w:rFonts w:hint="eastAsia"/>
        </w:rPr>
        <w:t>為健全公有房地產籍管理訂定相關作業規範供鄉鎮市</w:t>
      </w:r>
      <w:proofErr w:type="gramStart"/>
      <w:r w:rsidRPr="000343A3">
        <w:rPr>
          <w:rFonts w:hint="eastAsia"/>
        </w:rPr>
        <w:t>公所參辦</w:t>
      </w:r>
      <w:proofErr w:type="gramEnd"/>
      <w:r w:rsidRPr="000343A3">
        <w:rPr>
          <w:rFonts w:hint="eastAsia"/>
        </w:rPr>
        <w:t>，惟部分公所經管之非公用</w:t>
      </w:r>
      <w:proofErr w:type="gramStart"/>
      <w:r w:rsidRPr="000343A3">
        <w:rPr>
          <w:rFonts w:hint="eastAsia"/>
        </w:rPr>
        <w:t>土地間有閒置</w:t>
      </w:r>
      <w:proofErr w:type="gramEnd"/>
      <w:r w:rsidRPr="000343A3">
        <w:rPr>
          <w:rFonts w:hint="eastAsia"/>
        </w:rPr>
        <w:t>或供公共使用情事，有待督促檢討改善並依規定處理，以提升土地管理及使用效能</w:t>
      </w:r>
      <w:r w:rsidRPr="005D22CC">
        <w:rPr>
          <w:rFonts w:hint="eastAsia"/>
        </w:rPr>
        <w:t>；</w:t>
      </w:r>
      <w:r w:rsidRPr="000343A3">
        <w:rPr>
          <w:rFonts w:hint="eastAsia"/>
        </w:rPr>
        <w:t>為促進不動產市場健全發展，辦理地價估計及地籍測量業務，惟部分地價查估及測量作業未</w:t>
      </w:r>
      <w:proofErr w:type="gramStart"/>
      <w:r w:rsidRPr="000343A3">
        <w:rPr>
          <w:rFonts w:hint="eastAsia"/>
        </w:rPr>
        <w:t>臻</w:t>
      </w:r>
      <w:proofErr w:type="gramEnd"/>
      <w:r w:rsidRPr="000343A3">
        <w:rPr>
          <w:rFonts w:hint="eastAsia"/>
        </w:rPr>
        <w:t>周妥，允宜</w:t>
      </w:r>
      <w:proofErr w:type="gramStart"/>
      <w:r w:rsidRPr="000343A3">
        <w:rPr>
          <w:rFonts w:hint="eastAsia"/>
        </w:rPr>
        <w:t>研</w:t>
      </w:r>
      <w:proofErr w:type="gramEnd"/>
      <w:r w:rsidRPr="000343A3">
        <w:rPr>
          <w:rFonts w:hint="eastAsia"/>
        </w:rPr>
        <w:t>謀改善</w:t>
      </w:r>
      <w:r w:rsidRPr="005D22CC">
        <w:rPr>
          <w:rFonts w:hint="eastAsia"/>
        </w:rPr>
        <w:t>等</w:t>
      </w:r>
      <w:r>
        <w:rPr>
          <w:rFonts w:hint="eastAsia"/>
        </w:rPr>
        <w:t>8</w:t>
      </w:r>
      <w:r w:rsidRPr="00C648B1">
        <w:rPr>
          <w:rFonts w:hint="eastAsia"/>
          <w:spacing w:val="-4"/>
        </w:rPr>
        <w:t>項。</w:t>
      </w:r>
    </w:p>
    <w:p w14:paraId="53F9E824" w14:textId="77777777" w:rsidR="00D82136" w:rsidRDefault="00D82136" w:rsidP="009B4DFD">
      <w:pPr>
        <w:pStyle w:val="a5"/>
        <w:spacing w:beforeLines="50" w:before="120" w:afterLines="50" w:after="120" w:line="540" w:lineRule="exact"/>
        <w:ind w:left="280"/>
      </w:pPr>
      <w:r w:rsidRPr="00903C04">
        <w:rPr>
          <w:rFonts w:hint="eastAsia"/>
        </w:rPr>
        <w:t>三、稽察違失之成果</w:t>
      </w:r>
    </w:p>
    <w:p w14:paraId="354B8006" w14:textId="77777777" w:rsidR="00D82136" w:rsidRDefault="00D82136" w:rsidP="00156B34">
      <w:pPr>
        <w:pStyle w:val="a7"/>
        <w:spacing w:line="540" w:lineRule="exact"/>
        <w:ind w:firstLine="560"/>
      </w:pPr>
      <w:r>
        <w:rPr>
          <w:rFonts w:hint="eastAsia"/>
        </w:rPr>
        <w:t>稽察發現各機關人員財務上涉有不法或重大違失情事：（一）經依審計法第</w:t>
      </w:r>
      <w:r>
        <w:t>17</w:t>
      </w:r>
      <w:r>
        <w:rPr>
          <w:rFonts w:hint="eastAsia"/>
        </w:rPr>
        <w:t>條後段規定，移送</w:t>
      </w:r>
      <w:r w:rsidRPr="005768EA">
        <w:rPr>
          <w:rFonts w:hint="eastAsia"/>
        </w:rPr>
        <w:t>司法</w:t>
      </w:r>
      <w:r>
        <w:rPr>
          <w:rFonts w:hint="eastAsia"/>
        </w:rPr>
        <w:t>機關偵辦並於</w:t>
      </w:r>
      <w:proofErr w:type="gramStart"/>
      <w:r>
        <w:t>1</w:t>
      </w:r>
      <w:r>
        <w:rPr>
          <w:rFonts w:hint="eastAsia"/>
        </w:rPr>
        <w:t>1</w:t>
      </w:r>
      <w:r>
        <w:t>3</w:t>
      </w:r>
      <w:proofErr w:type="gramEnd"/>
      <w:r>
        <w:rPr>
          <w:rFonts w:hint="eastAsia"/>
        </w:rPr>
        <w:t>年度報告監察院者</w:t>
      </w:r>
      <w:r>
        <w:t>1</w:t>
      </w:r>
      <w:r>
        <w:rPr>
          <w:rFonts w:hint="eastAsia"/>
        </w:rPr>
        <w:t>件；（二）通知各機關查明處理業經處分者3件，受處分人員計6人次，</w:t>
      </w:r>
      <w:proofErr w:type="gramStart"/>
      <w:r>
        <w:rPr>
          <w:rFonts w:hint="eastAsia"/>
        </w:rPr>
        <w:t>均為申誡</w:t>
      </w:r>
      <w:proofErr w:type="gramEnd"/>
      <w:r>
        <w:rPr>
          <w:rFonts w:hint="eastAsia"/>
        </w:rPr>
        <w:t>處分（陳報期間為</w:t>
      </w:r>
      <w:r>
        <w:t>1</w:t>
      </w:r>
      <w:r>
        <w:rPr>
          <w:rFonts w:hint="eastAsia"/>
        </w:rPr>
        <w:t>1</w:t>
      </w:r>
      <w:r>
        <w:t>3</w:t>
      </w:r>
      <w:r>
        <w:rPr>
          <w:rFonts w:hint="eastAsia"/>
        </w:rPr>
        <w:t>年</w:t>
      </w:r>
      <w:r>
        <w:t>1</w:t>
      </w:r>
      <w:r>
        <w:rPr>
          <w:rFonts w:hint="eastAsia"/>
        </w:rPr>
        <w:t>月</w:t>
      </w:r>
      <w:r>
        <w:t>1</w:t>
      </w:r>
      <w:r>
        <w:rPr>
          <w:rFonts w:hint="eastAsia"/>
        </w:rPr>
        <w:t>日至</w:t>
      </w:r>
      <w:r>
        <w:t>12</w:t>
      </w:r>
      <w:r>
        <w:rPr>
          <w:rFonts w:hint="eastAsia"/>
        </w:rPr>
        <w:t>月</w:t>
      </w:r>
      <w:r>
        <w:t>31</w:t>
      </w:r>
      <w:r>
        <w:rPr>
          <w:rFonts w:hint="eastAsia"/>
        </w:rPr>
        <w:t>日）。茲分述如次：</w:t>
      </w:r>
    </w:p>
    <w:p w14:paraId="2C7B42F1" w14:textId="77777777" w:rsidR="00D82136" w:rsidRPr="00CB1F2C" w:rsidRDefault="00D82136" w:rsidP="009B4DFD">
      <w:pPr>
        <w:pStyle w:val="a7"/>
        <w:numPr>
          <w:ilvl w:val="0"/>
          <w:numId w:val="2"/>
        </w:numPr>
        <w:spacing w:line="540" w:lineRule="exact"/>
        <w:ind w:firstLineChars="0"/>
        <w:rPr>
          <w:b/>
          <w:bCs/>
        </w:rPr>
      </w:pPr>
      <w:r w:rsidRPr="00741550">
        <w:rPr>
          <w:rFonts w:hint="eastAsia"/>
        </w:rPr>
        <w:lastRenderedPageBreak/>
        <w:t xml:space="preserve">　</w:t>
      </w:r>
      <w:r w:rsidRPr="00CB1F2C">
        <w:rPr>
          <w:b/>
          <w:bCs/>
        </w:rPr>
        <w:t>移送</w:t>
      </w:r>
      <w:r>
        <w:rPr>
          <w:rFonts w:hint="eastAsia"/>
          <w:b/>
          <w:bCs/>
        </w:rPr>
        <w:t>司法</w:t>
      </w:r>
      <w:r w:rsidRPr="00CB1F2C">
        <w:rPr>
          <w:b/>
          <w:bCs/>
        </w:rPr>
        <w:t>機關偵辦者</w:t>
      </w:r>
    </w:p>
    <w:p w14:paraId="0FC3EC73" w14:textId="77777777" w:rsidR="00D82136" w:rsidRPr="006A238D" w:rsidRDefault="00D82136" w:rsidP="009B4DFD">
      <w:pPr>
        <w:pStyle w:val="a7"/>
        <w:spacing w:line="540" w:lineRule="exact"/>
        <w:ind w:firstLine="560"/>
      </w:pPr>
      <w:proofErr w:type="gramStart"/>
      <w:r>
        <w:t>1</w:t>
      </w:r>
      <w:r>
        <w:rPr>
          <w:rFonts w:hint="eastAsia"/>
        </w:rPr>
        <w:t>1</w:t>
      </w:r>
      <w:r>
        <w:t>3</w:t>
      </w:r>
      <w:proofErr w:type="gramEnd"/>
      <w:r>
        <w:rPr>
          <w:rFonts w:hint="eastAsia"/>
        </w:rPr>
        <w:t>年度移送司法機關偵辦並報告監察院者</w:t>
      </w:r>
      <w:r>
        <w:t>1</w:t>
      </w:r>
      <w:r>
        <w:rPr>
          <w:rFonts w:hint="eastAsia"/>
        </w:rPr>
        <w:t>件，係雲林縣某機關辦理某計畫執行情形。因內容屬密件，</w:t>
      </w:r>
      <w:proofErr w:type="gramStart"/>
      <w:r>
        <w:rPr>
          <w:rFonts w:hint="eastAsia"/>
        </w:rPr>
        <w:t>不予摘述</w:t>
      </w:r>
      <w:proofErr w:type="gramEnd"/>
      <w:r>
        <w:rPr>
          <w:rFonts w:hint="eastAsia"/>
        </w:rPr>
        <w:t>。</w:t>
      </w:r>
    </w:p>
    <w:p w14:paraId="6A52A389" w14:textId="77777777" w:rsidR="00D82136" w:rsidRDefault="00D82136" w:rsidP="009B4DFD">
      <w:pPr>
        <w:pStyle w:val="a7"/>
        <w:numPr>
          <w:ilvl w:val="0"/>
          <w:numId w:val="2"/>
        </w:numPr>
        <w:spacing w:line="540" w:lineRule="exact"/>
        <w:ind w:firstLineChars="0"/>
        <w:rPr>
          <w:b/>
          <w:bCs/>
        </w:rPr>
      </w:pPr>
      <w:r w:rsidRPr="00741550">
        <w:rPr>
          <w:rFonts w:hint="eastAsia"/>
        </w:rPr>
        <w:t xml:space="preserve">　</w:t>
      </w:r>
      <w:r w:rsidRPr="0052190B">
        <w:rPr>
          <w:b/>
          <w:bCs/>
        </w:rPr>
        <w:t>通知各機關查明經處分者</w:t>
      </w:r>
    </w:p>
    <w:p w14:paraId="0556652D" w14:textId="2AFB8565" w:rsidR="00D82136" w:rsidRPr="00770AF9" w:rsidRDefault="00D82136" w:rsidP="009B4DFD">
      <w:pPr>
        <w:pStyle w:val="a7"/>
        <w:spacing w:line="540" w:lineRule="exact"/>
        <w:ind w:firstLine="560"/>
      </w:pPr>
      <w:r>
        <w:rPr>
          <w:rFonts w:hint="eastAsia"/>
        </w:rPr>
        <w:t>各該機關人員核有財務上違失，經通知各機關查明處理業經處分，於</w:t>
      </w:r>
      <w:proofErr w:type="gramStart"/>
      <w:r w:rsidRPr="007755E8">
        <w:rPr>
          <w:rFonts w:hint="eastAsia"/>
          <w:color w:val="000000" w:themeColor="text1"/>
        </w:rPr>
        <w:t>11</w:t>
      </w:r>
      <w:r w:rsidRPr="007755E8">
        <w:rPr>
          <w:color w:val="000000" w:themeColor="text1"/>
        </w:rPr>
        <w:t>3</w:t>
      </w:r>
      <w:proofErr w:type="gramEnd"/>
      <w:r w:rsidRPr="007755E8">
        <w:rPr>
          <w:rFonts w:hint="eastAsia"/>
          <w:color w:val="000000" w:themeColor="text1"/>
        </w:rPr>
        <w:t>年度陳報監察院備查者3件</w:t>
      </w:r>
      <w:r w:rsidRPr="00675298">
        <w:rPr>
          <w:rFonts w:hint="eastAsia"/>
          <w:color w:val="000000" w:themeColor="text1"/>
        </w:rPr>
        <w:t>（</w:t>
      </w:r>
      <w:r>
        <w:rPr>
          <w:rFonts w:hint="eastAsia"/>
          <w:color w:val="000000" w:themeColor="text1"/>
        </w:rPr>
        <w:t>表1</w:t>
      </w:r>
      <w:r w:rsidRPr="00BD4FAE">
        <w:rPr>
          <w:rFonts w:hint="eastAsia"/>
          <w:caps/>
          <w:color w:val="000000" w:themeColor="text1"/>
        </w:rPr>
        <w:t>）</w:t>
      </w:r>
      <w:r w:rsidRPr="007755E8">
        <w:rPr>
          <w:rFonts w:hint="eastAsia"/>
          <w:color w:val="000000" w:themeColor="text1"/>
        </w:rPr>
        <w:t>，受</w:t>
      </w:r>
      <w:r>
        <w:rPr>
          <w:rFonts w:hint="eastAsia"/>
          <w:color w:val="000000" w:themeColor="text1"/>
        </w:rPr>
        <w:t>申誡</w:t>
      </w:r>
      <w:r w:rsidRPr="007755E8">
        <w:rPr>
          <w:rFonts w:hint="eastAsia"/>
          <w:color w:val="000000" w:themeColor="text1"/>
        </w:rPr>
        <w:t>處分人員計6人次（</w:t>
      </w:r>
      <w:r w:rsidRPr="00A244C0">
        <w:rPr>
          <w:rFonts w:hint="eastAsia"/>
          <w:color w:val="000000" w:themeColor="text1"/>
        </w:rPr>
        <w:t>表</w:t>
      </w:r>
      <w:r w:rsidRPr="00A244C0">
        <w:rPr>
          <w:color w:val="000000" w:themeColor="text1"/>
        </w:rPr>
        <w:t>2</w:t>
      </w:r>
      <w:r w:rsidRPr="00675298">
        <w:rPr>
          <w:color w:val="000000" w:themeColor="text1"/>
        </w:rPr>
        <w:t>）。</w:t>
      </w:r>
      <w:r w:rsidRPr="002C4161">
        <w:t>審計機關</w:t>
      </w:r>
      <w:r>
        <w:t>對於通知各機關查處者，</w:t>
      </w:r>
      <w:r>
        <w:rPr>
          <w:rFonts w:hint="eastAsia"/>
        </w:rPr>
        <w:t>並</w:t>
      </w:r>
      <w:r>
        <w:t>要求其提出改善措施，予以列管追蹤查核，以期有效發揮審計功能。</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9299"/>
      </w:tblGrid>
      <w:tr w:rsidR="00D82136" w:rsidRPr="00423C8A" w14:paraId="26A85E80" w14:textId="77777777" w:rsidTr="00156B34">
        <w:trPr>
          <w:trHeight w:val="369"/>
          <w:jc w:val="center"/>
        </w:trPr>
        <w:tc>
          <w:tcPr>
            <w:tcW w:w="9866" w:type="dxa"/>
            <w:gridSpan w:val="2"/>
            <w:tcBorders>
              <w:top w:val="nil"/>
              <w:left w:val="nil"/>
              <w:bottom w:val="single" w:sz="4" w:space="0" w:color="auto"/>
              <w:right w:val="nil"/>
            </w:tcBorders>
            <w:shd w:val="clear" w:color="auto" w:fill="FFFFFF"/>
            <w:vAlign w:val="center"/>
          </w:tcPr>
          <w:p w14:paraId="5E741722" w14:textId="38EA3627" w:rsidR="00D82136" w:rsidRPr="00423C8A" w:rsidRDefault="00D82136" w:rsidP="00446AB6">
            <w:pPr>
              <w:overflowPunct/>
              <w:autoSpaceDE w:val="0"/>
              <w:autoSpaceDN w:val="0"/>
              <w:spacing w:beforeLines="20" w:before="48" w:line="220" w:lineRule="exact"/>
              <w:ind w:left="482" w:firstLineChars="0" w:hanging="482"/>
              <w:jc w:val="center"/>
              <w:rPr>
                <w:rFonts w:hAnsi="Courier New" w:cs="Times New Roman"/>
                <w:b/>
                <w:sz w:val="20"/>
                <w:szCs w:val="20"/>
              </w:rPr>
            </w:pPr>
            <w:r w:rsidRPr="00D53A20">
              <w:rPr>
                <w:rFonts w:hAnsi="Courier New" w:cs="Times New Roman" w:hint="eastAsia"/>
                <w:b/>
                <w:sz w:val="24"/>
                <w:szCs w:val="24"/>
              </w:rPr>
              <w:t>表</w:t>
            </w:r>
            <w:r>
              <w:rPr>
                <w:rFonts w:hAnsi="Courier New" w:cs="Times New Roman" w:hint="eastAsia"/>
                <w:b/>
                <w:sz w:val="24"/>
                <w:szCs w:val="24"/>
              </w:rPr>
              <w:t>1</w:t>
            </w:r>
            <w:r w:rsidR="00982907">
              <w:rPr>
                <w:rFonts w:hAnsi="Courier New" w:cs="Times New Roman" w:hint="eastAsia"/>
                <w:b/>
                <w:sz w:val="24"/>
                <w:szCs w:val="24"/>
              </w:rPr>
              <w:t xml:space="preserve">　</w:t>
            </w:r>
            <w:r w:rsidRPr="00D53A20">
              <w:rPr>
                <w:rFonts w:hAnsi="Courier New" w:cs="Times New Roman" w:hint="eastAsia"/>
                <w:b/>
                <w:sz w:val="24"/>
                <w:szCs w:val="24"/>
              </w:rPr>
              <w:t>審計</w:t>
            </w:r>
            <w:r w:rsidRPr="00423C8A">
              <w:rPr>
                <w:rFonts w:hAnsi="Courier New" w:cs="Times New Roman" w:hint="eastAsia"/>
                <w:b/>
                <w:sz w:val="24"/>
                <w:szCs w:val="24"/>
              </w:rPr>
              <w:t>部臺灣省雲林縣審計室</w:t>
            </w:r>
            <w:r>
              <w:rPr>
                <w:rFonts w:hAnsi="Courier New" w:cs="Times New Roman" w:hint="eastAsia"/>
                <w:b/>
                <w:sz w:val="24"/>
                <w:szCs w:val="24"/>
              </w:rPr>
              <w:t>於</w:t>
            </w:r>
            <w:proofErr w:type="gramStart"/>
            <w:r w:rsidRPr="00423C8A">
              <w:rPr>
                <w:rFonts w:hAnsi="Courier New" w:cs="Times New Roman" w:hint="eastAsia"/>
                <w:b/>
                <w:sz w:val="24"/>
                <w:szCs w:val="24"/>
              </w:rPr>
              <w:t>1</w:t>
            </w:r>
            <w:r>
              <w:rPr>
                <w:rFonts w:hAnsi="Courier New" w:cs="Times New Roman" w:hint="eastAsia"/>
                <w:b/>
                <w:sz w:val="24"/>
                <w:szCs w:val="24"/>
              </w:rPr>
              <w:t>1</w:t>
            </w:r>
            <w:r>
              <w:rPr>
                <w:rFonts w:hAnsi="Courier New" w:cs="Times New Roman"/>
                <w:b/>
                <w:sz w:val="24"/>
                <w:szCs w:val="24"/>
              </w:rPr>
              <w:t>3</w:t>
            </w:r>
            <w:proofErr w:type="gramEnd"/>
            <w:r w:rsidRPr="00423C8A">
              <w:rPr>
                <w:rFonts w:hAnsi="Courier New" w:cs="Times New Roman" w:hint="eastAsia"/>
                <w:b/>
                <w:sz w:val="24"/>
                <w:szCs w:val="24"/>
              </w:rPr>
              <w:t>年度</w:t>
            </w:r>
            <w:r w:rsidRPr="00D90AAB">
              <w:rPr>
                <w:rFonts w:hAnsi="Courier New" w:cs="Times New Roman" w:hint="eastAsia"/>
                <w:b/>
                <w:sz w:val="24"/>
                <w:szCs w:val="24"/>
              </w:rPr>
              <w:t>通知機關查明處分</w:t>
            </w:r>
            <w:r>
              <w:rPr>
                <w:rFonts w:hAnsi="Courier New" w:cs="Times New Roman" w:hint="eastAsia"/>
                <w:b/>
                <w:sz w:val="24"/>
                <w:szCs w:val="24"/>
              </w:rPr>
              <w:t>案件</w:t>
            </w:r>
          </w:p>
        </w:tc>
      </w:tr>
      <w:tr w:rsidR="00D82136" w:rsidRPr="00423C8A" w14:paraId="79046465" w14:textId="77777777" w:rsidTr="00156B34">
        <w:trPr>
          <w:trHeight w:val="369"/>
          <w:jc w:val="center"/>
        </w:trPr>
        <w:tc>
          <w:tcPr>
            <w:tcW w:w="567" w:type="dxa"/>
            <w:tcBorders>
              <w:top w:val="single" w:sz="4" w:space="0" w:color="auto"/>
            </w:tcBorders>
            <w:shd w:val="clear" w:color="auto" w:fill="B6DDE8"/>
            <w:vAlign w:val="center"/>
          </w:tcPr>
          <w:p w14:paraId="243E249A" w14:textId="77777777" w:rsidR="00D82136" w:rsidRPr="00423C8A" w:rsidRDefault="00D82136" w:rsidP="00446AB6">
            <w:pPr>
              <w:spacing w:line="240" w:lineRule="auto"/>
              <w:ind w:firstLineChars="0" w:firstLine="0"/>
              <w:jc w:val="center"/>
              <w:rPr>
                <w:b/>
                <w:noProof/>
                <w:sz w:val="24"/>
                <w:szCs w:val="24"/>
              </w:rPr>
            </w:pPr>
            <w:r>
              <w:rPr>
                <w:rFonts w:hint="eastAsia"/>
                <w:b/>
                <w:sz w:val="20"/>
                <w:szCs w:val="20"/>
              </w:rPr>
              <w:t>項次</w:t>
            </w:r>
          </w:p>
        </w:tc>
        <w:tc>
          <w:tcPr>
            <w:tcW w:w="9299" w:type="dxa"/>
            <w:tcBorders>
              <w:top w:val="single" w:sz="4" w:space="0" w:color="auto"/>
            </w:tcBorders>
            <w:shd w:val="clear" w:color="auto" w:fill="B6DDE8"/>
            <w:vAlign w:val="center"/>
          </w:tcPr>
          <w:p w14:paraId="7F0EE216" w14:textId="77777777" w:rsidR="00D82136" w:rsidRPr="004F1D49" w:rsidRDefault="00D82136" w:rsidP="00446AB6">
            <w:pPr>
              <w:spacing w:line="240" w:lineRule="auto"/>
              <w:ind w:firstLineChars="0" w:firstLine="0"/>
              <w:jc w:val="center"/>
              <w:rPr>
                <w:b/>
                <w:noProof/>
                <w:sz w:val="20"/>
                <w:szCs w:val="20"/>
              </w:rPr>
            </w:pPr>
            <w:r w:rsidRPr="004F1D49">
              <w:rPr>
                <w:rFonts w:hint="eastAsia"/>
                <w:b/>
                <w:noProof/>
                <w:sz w:val="20"/>
                <w:szCs w:val="20"/>
              </w:rPr>
              <w:t>案名</w:t>
            </w:r>
          </w:p>
        </w:tc>
      </w:tr>
      <w:tr w:rsidR="00D82136" w:rsidRPr="00423C8A" w14:paraId="55720F78" w14:textId="77777777" w:rsidTr="00156B34">
        <w:trPr>
          <w:trHeight w:val="369"/>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88C6104" w14:textId="77777777" w:rsidR="00D82136" w:rsidRPr="00423C8A" w:rsidRDefault="00D82136" w:rsidP="00446AB6">
            <w:pPr>
              <w:spacing w:line="240" w:lineRule="auto"/>
              <w:ind w:firstLineChars="0" w:firstLine="0"/>
              <w:jc w:val="distribute"/>
              <w:rPr>
                <w:sz w:val="20"/>
                <w:szCs w:val="20"/>
              </w:rPr>
            </w:pPr>
            <w:r>
              <w:rPr>
                <w:rFonts w:hint="eastAsia"/>
                <w:sz w:val="20"/>
                <w:szCs w:val="20"/>
              </w:rPr>
              <w:t>1</w:t>
            </w:r>
          </w:p>
        </w:tc>
        <w:tc>
          <w:tcPr>
            <w:tcW w:w="9299" w:type="dxa"/>
            <w:shd w:val="clear" w:color="auto" w:fill="auto"/>
            <w:vAlign w:val="center"/>
          </w:tcPr>
          <w:p w14:paraId="7C72A6B3" w14:textId="77777777" w:rsidR="00D82136" w:rsidRPr="00423C8A" w:rsidRDefault="00D82136" w:rsidP="00446AB6">
            <w:pPr>
              <w:widowControl/>
              <w:spacing w:line="240" w:lineRule="auto"/>
              <w:ind w:rightChars="20" w:right="56" w:firstLineChars="0" w:firstLine="0"/>
              <w:jc w:val="left"/>
              <w:rPr>
                <w:spacing w:val="-6"/>
                <w:sz w:val="20"/>
                <w:szCs w:val="20"/>
              </w:rPr>
            </w:pPr>
            <w:r w:rsidRPr="004F1D49">
              <w:rPr>
                <w:rFonts w:hint="eastAsia"/>
                <w:spacing w:val="-6"/>
                <w:sz w:val="20"/>
                <w:szCs w:val="20"/>
              </w:rPr>
              <w:t>雲林縣政府辦理新街大排（第六號橋上游段）橋樑改建工程</w:t>
            </w:r>
            <w:r>
              <w:rPr>
                <w:rFonts w:hint="eastAsia"/>
                <w:spacing w:val="-6"/>
                <w:sz w:val="20"/>
                <w:szCs w:val="20"/>
              </w:rPr>
              <w:t>採購案執行情形。</w:t>
            </w:r>
          </w:p>
        </w:tc>
      </w:tr>
      <w:tr w:rsidR="00D82136" w:rsidRPr="00423C8A" w14:paraId="21E58D7B" w14:textId="77777777" w:rsidTr="00156B34">
        <w:trPr>
          <w:trHeight w:val="369"/>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13C864E9" w14:textId="77777777" w:rsidR="00D82136" w:rsidRPr="00423C8A" w:rsidRDefault="00D82136" w:rsidP="00446AB6">
            <w:pPr>
              <w:spacing w:line="240" w:lineRule="auto"/>
              <w:ind w:firstLineChars="0" w:firstLine="0"/>
              <w:jc w:val="distribute"/>
              <w:rPr>
                <w:sz w:val="20"/>
                <w:szCs w:val="20"/>
              </w:rPr>
            </w:pPr>
            <w:r>
              <w:rPr>
                <w:rFonts w:hint="eastAsia"/>
                <w:sz w:val="20"/>
                <w:szCs w:val="20"/>
              </w:rPr>
              <w:t>2</w:t>
            </w:r>
          </w:p>
        </w:tc>
        <w:tc>
          <w:tcPr>
            <w:tcW w:w="9299" w:type="dxa"/>
            <w:shd w:val="clear" w:color="auto" w:fill="auto"/>
            <w:vAlign w:val="center"/>
          </w:tcPr>
          <w:p w14:paraId="09D3EADB" w14:textId="77777777" w:rsidR="00D82136" w:rsidRDefault="00D82136" w:rsidP="00446AB6">
            <w:pPr>
              <w:widowControl/>
              <w:spacing w:line="240" w:lineRule="auto"/>
              <w:ind w:rightChars="20" w:right="56" w:firstLineChars="0" w:firstLine="0"/>
              <w:jc w:val="left"/>
              <w:rPr>
                <w:spacing w:val="-6"/>
                <w:sz w:val="20"/>
                <w:szCs w:val="20"/>
              </w:rPr>
            </w:pPr>
            <w:r w:rsidRPr="004F1D49">
              <w:rPr>
                <w:rFonts w:hint="eastAsia"/>
                <w:spacing w:val="-6"/>
                <w:sz w:val="20"/>
                <w:szCs w:val="20"/>
              </w:rPr>
              <w:t>雲林縣環境保護局辦理</w:t>
            </w:r>
            <w:proofErr w:type="gramStart"/>
            <w:r w:rsidRPr="004F1D49">
              <w:rPr>
                <w:spacing w:val="-6"/>
                <w:sz w:val="20"/>
                <w:szCs w:val="20"/>
              </w:rPr>
              <w:t>111</w:t>
            </w:r>
            <w:proofErr w:type="gramEnd"/>
            <w:r w:rsidRPr="004F1D49">
              <w:rPr>
                <w:spacing w:val="-6"/>
                <w:sz w:val="20"/>
                <w:szCs w:val="20"/>
              </w:rPr>
              <w:t>年度環境永續之旅第二場活動採購案</w:t>
            </w:r>
            <w:r w:rsidRPr="004F1D49">
              <w:rPr>
                <w:rFonts w:hint="eastAsia"/>
                <w:spacing w:val="-6"/>
                <w:sz w:val="20"/>
                <w:szCs w:val="20"/>
              </w:rPr>
              <w:t>執行情形。</w:t>
            </w:r>
          </w:p>
        </w:tc>
      </w:tr>
      <w:tr w:rsidR="00D82136" w:rsidRPr="00423C8A" w14:paraId="2535D84A" w14:textId="77777777" w:rsidTr="00156B34">
        <w:trPr>
          <w:trHeight w:val="369"/>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E716AD1" w14:textId="77777777" w:rsidR="00D82136" w:rsidRPr="00423C8A" w:rsidRDefault="00D82136" w:rsidP="00446AB6">
            <w:pPr>
              <w:spacing w:line="240" w:lineRule="auto"/>
              <w:ind w:firstLineChars="0" w:firstLine="0"/>
              <w:jc w:val="distribute"/>
              <w:rPr>
                <w:sz w:val="20"/>
                <w:szCs w:val="20"/>
              </w:rPr>
            </w:pPr>
            <w:r>
              <w:rPr>
                <w:rFonts w:hint="eastAsia"/>
                <w:sz w:val="20"/>
                <w:szCs w:val="20"/>
              </w:rPr>
              <w:t>3</w:t>
            </w:r>
          </w:p>
        </w:tc>
        <w:tc>
          <w:tcPr>
            <w:tcW w:w="9299" w:type="dxa"/>
            <w:shd w:val="clear" w:color="auto" w:fill="auto"/>
            <w:vAlign w:val="center"/>
          </w:tcPr>
          <w:p w14:paraId="601BCA89" w14:textId="77777777" w:rsidR="00D82136" w:rsidRDefault="00D82136" w:rsidP="00446AB6">
            <w:pPr>
              <w:widowControl/>
              <w:spacing w:line="240" w:lineRule="auto"/>
              <w:ind w:rightChars="20" w:right="56" w:firstLineChars="0" w:firstLine="0"/>
              <w:jc w:val="left"/>
              <w:rPr>
                <w:spacing w:val="-6"/>
                <w:sz w:val="20"/>
                <w:szCs w:val="20"/>
              </w:rPr>
            </w:pPr>
            <w:r w:rsidRPr="004F1D49">
              <w:rPr>
                <w:rFonts w:hint="eastAsia"/>
                <w:spacing w:val="-6"/>
                <w:sz w:val="20"/>
                <w:szCs w:val="20"/>
              </w:rPr>
              <w:t>雲林縣肉品市場股份有限公司</w:t>
            </w:r>
            <w:r>
              <w:rPr>
                <w:rFonts w:hint="eastAsia"/>
                <w:spacing w:val="-6"/>
                <w:sz w:val="20"/>
                <w:szCs w:val="20"/>
              </w:rPr>
              <w:t>辦理</w:t>
            </w:r>
            <w:r w:rsidRPr="004F1D49">
              <w:rPr>
                <w:rFonts w:hint="eastAsia"/>
                <w:spacing w:val="-6"/>
                <w:sz w:val="20"/>
                <w:szCs w:val="20"/>
              </w:rPr>
              <w:t>廢污水申報作業執行情形。</w:t>
            </w:r>
          </w:p>
        </w:tc>
      </w:tr>
    </w:tbl>
    <w:p w14:paraId="1DB765A7" w14:textId="77777777" w:rsidR="00D82136" w:rsidRDefault="00D82136" w:rsidP="009B4DFD">
      <w:pPr>
        <w:pStyle w:val="a7"/>
        <w:spacing w:line="100" w:lineRule="exact"/>
        <w:ind w:left="142" w:firstLine="560"/>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51"/>
        <w:gridCol w:w="2552"/>
        <w:gridCol w:w="2663"/>
      </w:tblGrid>
      <w:tr w:rsidR="00D82136" w:rsidRPr="00423C8A" w14:paraId="28E6659D" w14:textId="77777777" w:rsidTr="00446AB6">
        <w:trPr>
          <w:trHeight w:val="340"/>
          <w:jc w:val="center"/>
        </w:trPr>
        <w:tc>
          <w:tcPr>
            <w:tcW w:w="9866" w:type="dxa"/>
            <w:gridSpan w:val="3"/>
            <w:tcBorders>
              <w:top w:val="nil"/>
              <w:left w:val="nil"/>
              <w:bottom w:val="single" w:sz="4" w:space="0" w:color="auto"/>
              <w:right w:val="nil"/>
            </w:tcBorders>
            <w:shd w:val="clear" w:color="auto" w:fill="FFFFFF"/>
            <w:vAlign w:val="center"/>
          </w:tcPr>
          <w:p w14:paraId="1FC3782F" w14:textId="171DDB68" w:rsidR="00D82136" w:rsidRPr="00423C8A" w:rsidRDefault="00D82136" w:rsidP="00446AB6">
            <w:pPr>
              <w:overflowPunct/>
              <w:autoSpaceDE w:val="0"/>
              <w:autoSpaceDN w:val="0"/>
              <w:spacing w:beforeLines="20" w:before="48" w:line="220" w:lineRule="exact"/>
              <w:ind w:left="482" w:firstLineChars="0" w:hanging="482"/>
              <w:jc w:val="center"/>
              <w:rPr>
                <w:rFonts w:hAnsi="Courier New" w:cs="Times New Roman"/>
                <w:b/>
                <w:sz w:val="20"/>
                <w:szCs w:val="20"/>
              </w:rPr>
            </w:pPr>
            <w:r w:rsidRPr="00D53A20">
              <w:rPr>
                <w:rFonts w:hAnsi="Courier New" w:cs="Times New Roman" w:hint="eastAsia"/>
                <w:b/>
                <w:sz w:val="24"/>
                <w:szCs w:val="24"/>
              </w:rPr>
              <w:t>表</w:t>
            </w:r>
            <w:r>
              <w:rPr>
                <w:rFonts w:hAnsi="Courier New" w:cs="Times New Roman" w:hint="eastAsia"/>
                <w:b/>
                <w:sz w:val="24"/>
                <w:szCs w:val="24"/>
              </w:rPr>
              <w:t>2</w:t>
            </w:r>
            <w:r w:rsidR="00982907">
              <w:rPr>
                <w:rFonts w:hAnsi="Courier New" w:cs="Times New Roman" w:hint="eastAsia"/>
                <w:b/>
                <w:sz w:val="24"/>
                <w:szCs w:val="24"/>
              </w:rPr>
              <w:t xml:space="preserve">　</w:t>
            </w:r>
            <w:r w:rsidRPr="00D53A20">
              <w:rPr>
                <w:rFonts w:hAnsi="Courier New" w:cs="Times New Roman" w:hint="eastAsia"/>
                <w:b/>
                <w:sz w:val="24"/>
                <w:szCs w:val="24"/>
              </w:rPr>
              <w:t>審計</w:t>
            </w:r>
            <w:r w:rsidRPr="00423C8A">
              <w:rPr>
                <w:rFonts w:hAnsi="Courier New" w:cs="Times New Roman" w:hint="eastAsia"/>
                <w:b/>
                <w:sz w:val="24"/>
                <w:szCs w:val="24"/>
              </w:rPr>
              <w:t>部臺灣省雲林縣審計室</w:t>
            </w:r>
            <w:r>
              <w:rPr>
                <w:rFonts w:hAnsi="Courier New" w:cs="Times New Roman" w:hint="eastAsia"/>
                <w:b/>
                <w:sz w:val="24"/>
                <w:szCs w:val="24"/>
              </w:rPr>
              <w:t>於</w:t>
            </w:r>
            <w:proofErr w:type="gramStart"/>
            <w:r w:rsidRPr="00423C8A">
              <w:rPr>
                <w:rFonts w:hAnsi="Courier New" w:cs="Times New Roman" w:hint="eastAsia"/>
                <w:b/>
                <w:sz w:val="24"/>
                <w:szCs w:val="24"/>
              </w:rPr>
              <w:t>1</w:t>
            </w:r>
            <w:r>
              <w:rPr>
                <w:rFonts w:hAnsi="Courier New" w:cs="Times New Roman" w:hint="eastAsia"/>
                <w:b/>
                <w:sz w:val="24"/>
                <w:szCs w:val="24"/>
              </w:rPr>
              <w:t>1</w:t>
            </w:r>
            <w:r>
              <w:rPr>
                <w:rFonts w:hAnsi="Courier New" w:cs="Times New Roman"/>
                <w:b/>
                <w:sz w:val="24"/>
                <w:szCs w:val="24"/>
              </w:rPr>
              <w:t>3</w:t>
            </w:r>
            <w:proofErr w:type="gramEnd"/>
            <w:r w:rsidRPr="00423C8A">
              <w:rPr>
                <w:rFonts w:hAnsi="Courier New" w:cs="Times New Roman" w:hint="eastAsia"/>
                <w:b/>
                <w:sz w:val="24"/>
                <w:szCs w:val="24"/>
              </w:rPr>
              <w:t>年度</w:t>
            </w:r>
            <w:r w:rsidRPr="00D90AAB">
              <w:rPr>
                <w:rFonts w:hAnsi="Courier New" w:cs="Times New Roman" w:hint="eastAsia"/>
                <w:b/>
                <w:sz w:val="24"/>
                <w:szCs w:val="24"/>
              </w:rPr>
              <w:t>通知機關查明處分</w:t>
            </w:r>
            <w:r>
              <w:rPr>
                <w:rFonts w:hAnsi="Courier New" w:cs="Times New Roman" w:hint="eastAsia"/>
                <w:b/>
                <w:sz w:val="24"/>
                <w:szCs w:val="24"/>
              </w:rPr>
              <w:t>彙計</w:t>
            </w:r>
          </w:p>
        </w:tc>
      </w:tr>
      <w:tr w:rsidR="00D82136" w:rsidRPr="00423C8A" w14:paraId="6A10BE9A" w14:textId="77777777" w:rsidTr="00446AB6">
        <w:trPr>
          <w:trHeight w:val="332"/>
          <w:jc w:val="center"/>
        </w:trPr>
        <w:tc>
          <w:tcPr>
            <w:tcW w:w="9866" w:type="dxa"/>
            <w:gridSpan w:val="3"/>
            <w:tcBorders>
              <w:top w:val="single" w:sz="4" w:space="0" w:color="auto"/>
            </w:tcBorders>
            <w:shd w:val="clear" w:color="auto" w:fill="B6DDE8"/>
            <w:vAlign w:val="center"/>
          </w:tcPr>
          <w:p w14:paraId="29D4F6E7" w14:textId="77777777" w:rsidR="00D82136" w:rsidRPr="00423C8A" w:rsidRDefault="00D82136" w:rsidP="00446AB6">
            <w:pPr>
              <w:spacing w:line="240" w:lineRule="auto"/>
              <w:ind w:firstLineChars="0" w:firstLine="0"/>
              <w:rPr>
                <w:b/>
                <w:noProof/>
                <w:sz w:val="24"/>
                <w:szCs w:val="24"/>
              </w:rPr>
            </w:pPr>
            <w:r w:rsidRPr="00423C8A">
              <w:rPr>
                <w:rFonts w:hint="eastAsia"/>
                <w:b/>
                <w:sz w:val="20"/>
                <w:szCs w:val="20"/>
              </w:rPr>
              <w:t>一、按主管機關別</w:t>
            </w:r>
          </w:p>
        </w:tc>
      </w:tr>
      <w:tr w:rsidR="00D82136" w:rsidRPr="00423C8A" w14:paraId="472FEB10" w14:textId="77777777" w:rsidTr="00446AB6">
        <w:trPr>
          <w:trHeight w:val="332"/>
          <w:jc w:val="center"/>
        </w:trPr>
        <w:tc>
          <w:tcPr>
            <w:tcW w:w="4651" w:type="dxa"/>
            <w:shd w:val="clear" w:color="auto" w:fill="DAEEF3"/>
            <w:vAlign w:val="center"/>
          </w:tcPr>
          <w:p w14:paraId="1F6D0D1D" w14:textId="77777777" w:rsidR="00D82136" w:rsidRPr="00423C8A" w:rsidRDefault="00D82136" w:rsidP="00446AB6">
            <w:pPr>
              <w:spacing w:line="240" w:lineRule="auto"/>
              <w:ind w:firstLineChars="0" w:firstLine="0"/>
              <w:jc w:val="distribute"/>
              <w:rPr>
                <w:sz w:val="20"/>
                <w:szCs w:val="20"/>
              </w:rPr>
            </w:pPr>
            <w:r w:rsidRPr="00423C8A">
              <w:rPr>
                <w:rFonts w:hint="eastAsia"/>
                <w:sz w:val="20"/>
                <w:szCs w:val="20"/>
              </w:rPr>
              <w:t>主管機關</w:t>
            </w:r>
          </w:p>
        </w:tc>
        <w:tc>
          <w:tcPr>
            <w:tcW w:w="2552" w:type="dxa"/>
            <w:shd w:val="clear" w:color="auto" w:fill="DAEEF3"/>
            <w:vAlign w:val="center"/>
          </w:tcPr>
          <w:p w14:paraId="359CCBFB" w14:textId="77777777" w:rsidR="00D82136" w:rsidRPr="00423C8A" w:rsidRDefault="00D82136" w:rsidP="00446AB6">
            <w:pPr>
              <w:spacing w:line="240" w:lineRule="auto"/>
              <w:ind w:firstLineChars="0" w:firstLine="0"/>
              <w:jc w:val="distribute"/>
              <w:rPr>
                <w:sz w:val="20"/>
                <w:szCs w:val="20"/>
              </w:rPr>
            </w:pPr>
            <w:r w:rsidRPr="00423C8A">
              <w:rPr>
                <w:rFonts w:hint="eastAsia"/>
                <w:sz w:val="20"/>
                <w:szCs w:val="20"/>
              </w:rPr>
              <w:t>件　數</w:t>
            </w:r>
          </w:p>
        </w:tc>
        <w:tc>
          <w:tcPr>
            <w:tcW w:w="2663" w:type="dxa"/>
            <w:shd w:val="clear" w:color="auto" w:fill="DAEEF3"/>
            <w:vAlign w:val="center"/>
          </w:tcPr>
          <w:p w14:paraId="5B4A29BC" w14:textId="77777777" w:rsidR="00D82136" w:rsidRPr="00423C8A" w:rsidRDefault="00D82136" w:rsidP="00446AB6">
            <w:pPr>
              <w:spacing w:line="240" w:lineRule="auto"/>
              <w:ind w:firstLineChars="0" w:firstLine="0"/>
              <w:jc w:val="distribute"/>
              <w:rPr>
                <w:sz w:val="20"/>
                <w:szCs w:val="20"/>
              </w:rPr>
            </w:pPr>
            <w:r w:rsidRPr="00423C8A">
              <w:rPr>
                <w:rFonts w:hint="eastAsia"/>
                <w:sz w:val="20"/>
                <w:szCs w:val="20"/>
              </w:rPr>
              <w:t>受處分</w:t>
            </w:r>
            <w:r>
              <w:rPr>
                <w:rFonts w:hint="eastAsia"/>
                <w:sz w:val="20"/>
                <w:szCs w:val="20"/>
              </w:rPr>
              <w:t>申誡</w:t>
            </w:r>
            <w:r w:rsidRPr="00423C8A">
              <w:rPr>
                <w:rFonts w:hint="eastAsia"/>
                <w:sz w:val="20"/>
                <w:szCs w:val="20"/>
              </w:rPr>
              <w:t>人次</w:t>
            </w:r>
          </w:p>
        </w:tc>
      </w:tr>
      <w:tr w:rsidR="00D82136" w:rsidRPr="00423C8A" w14:paraId="3D4D83E7" w14:textId="77777777" w:rsidTr="00446AB6">
        <w:trPr>
          <w:trHeight w:val="332"/>
          <w:jc w:val="center"/>
        </w:trPr>
        <w:tc>
          <w:tcPr>
            <w:tcW w:w="4651" w:type="dxa"/>
            <w:shd w:val="clear" w:color="auto" w:fill="DAEEF3"/>
            <w:vAlign w:val="center"/>
          </w:tcPr>
          <w:p w14:paraId="14598F85" w14:textId="77777777" w:rsidR="00D82136" w:rsidRPr="00675298" w:rsidRDefault="00D82136" w:rsidP="00446AB6">
            <w:pPr>
              <w:spacing w:line="240" w:lineRule="auto"/>
              <w:ind w:firstLineChars="0" w:firstLine="0"/>
              <w:jc w:val="center"/>
              <w:rPr>
                <w:b/>
                <w:bCs/>
                <w:sz w:val="20"/>
                <w:szCs w:val="20"/>
              </w:rPr>
            </w:pPr>
            <w:r w:rsidRPr="00675298">
              <w:rPr>
                <w:rFonts w:hint="eastAsia"/>
                <w:b/>
                <w:bCs/>
                <w:sz w:val="20"/>
                <w:szCs w:val="20"/>
              </w:rPr>
              <w:t>合                     計</w:t>
            </w:r>
          </w:p>
        </w:tc>
        <w:tc>
          <w:tcPr>
            <w:tcW w:w="2552" w:type="dxa"/>
            <w:shd w:val="clear" w:color="auto" w:fill="DAEEF3"/>
            <w:vAlign w:val="center"/>
          </w:tcPr>
          <w:p w14:paraId="4AE39877" w14:textId="77777777" w:rsidR="00D82136" w:rsidRPr="00CE6F0C" w:rsidRDefault="00D82136" w:rsidP="00446AB6">
            <w:pPr>
              <w:widowControl/>
              <w:spacing w:line="240" w:lineRule="auto"/>
              <w:ind w:leftChars="50" w:left="140" w:rightChars="20" w:right="56" w:firstLineChars="0" w:firstLine="0"/>
              <w:jc w:val="right"/>
              <w:rPr>
                <w:b/>
                <w:bCs/>
                <w:spacing w:val="-6"/>
                <w:sz w:val="20"/>
                <w:szCs w:val="20"/>
              </w:rPr>
            </w:pPr>
            <w:r w:rsidRPr="00CE6F0C">
              <w:rPr>
                <w:rFonts w:hint="eastAsia"/>
                <w:b/>
                <w:bCs/>
                <w:spacing w:val="-6"/>
                <w:sz w:val="20"/>
                <w:szCs w:val="20"/>
              </w:rPr>
              <w:t>3</w:t>
            </w:r>
          </w:p>
        </w:tc>
        <w:tc>
          <w:tcPr>
            <w:tcW w:w="2663" w:type="dxa"/>
            <w:shd w:val="clear" w:color="auto" w:fill="DAEEF3"/>
            <w:vAlign w:val="center"/>
          </w:tcPr>
          <w:p w14:paraId="185CDB15" w14:textId="77777777" w:rsidR="00D82136" w:rsidRPr="00CE6F0C" w:rsidRDefault="00D82136" w:rsidP="00446AB6">
            <w:pPr>
              <w:widowControl/>
              <w:spacing w:line="240" w:lineRule="auto"/>
              <w:ind w:leftChars="50" w:left="140" w:rightChars="20" w:right="56" w:firstLineChars="0" w:firstLine="0"/>
              <w:jc w:val="right"/>
              <w:rPr>
                <w:b/>
                <w:bCs/>
                <w:spacing w:val="-6"/>
                <w:sz w:val="20"/>
                <w:szCs w:val="20"/>
              </w:rPr>
            </w:pPr>
            <w:r w:rsidRPr="00CE6F0C">
              <w:rPr>
                <w:rFonts w:hint="eastAsia"/>
                <w:b/>
                <w:bCs/>
                <w:spacing w:val="-6"/>
                <w:sz w:val="20"/>
                <w:szCs w:val="20"/>
              </w:rPr>
              <w:t>6</w:t>
            </w:r>
          </w:p>
        </w:tc>
      </w:tr>
      <w:tr w:rsidR="00D82136" w:rsidRPr="00423C8A" w14:paraId="056147A4" w14:textId="77777777" w:rsidTr="00446AB6">
        <w:trPr>
          <w:trHeight w:val="332"/>
          <w:jc w:val="center"/>
        </w:trPr>
        <w:tc>
          <w:tcPr>
            <w:tcW w:w="4651" w:type="dxa"/>
            <w:tcBorders>
              <w:top w:val="single" w:sz="4" w:space="0" w:color="auto"/>
              <w:left w:val="single" w:sz="4" w:space="0" w:color="auto"/>
              <w:bottom w:val="single" w:sz="4" w:space="0" w:color="auto"/>
              <w:right w:val="single" w:sz="4" w:space="0" w:color="auto"/>
            </w:tcBorders>
            <w:shd w:val="clear" w:color="auto" w:fill="auto"/>
            <w:vAlign w:val="center"/>
          </w:tcPr>
          <w:p w14:paraId="61CA1580" w14:textId="77777777" w:rsidR="00D82136" w:rsidRPr="00423C8A" w:rsidRDefault="00D82136" w:rsidP="00446AB6">
            <w:pPr>
              <w:spacing w:line="240" w:lineRule="auto"/>
              <w:ind w:firstLineChars="0" w:firstLine="0"/>
              <w:jc w:val="distribute"/>
              <w:rPr>
                <w:sz w:val="20"/>
                <w:szCs w:val="20"/>
              </w:rPr>
            </w:pPr>
            <w:r w:rsidRPr="00423C8A">
              <w:rPr>
                <w:rFonts w:hint="eastAsia"/>
                <w:sz w:val="20"/>
                <w:szCs w:val="20"/>
              </w:rPr>
              <w:t>縣</w:t>
            </w:r>
            <w:r>
              <w:rPr>
                <w:rFonts w:hint="eastAsia"/>
                <w:sz w:val="20"/>
                <w:szCs w:val="20"/>
              </w:rPr>
              <w:t>政府</w:t>
            </w:r>
          </w:p>
        </w:tc>
        <w:tc>
          <w:tcPr>
            <w:tcW w:w="2552" w:type="dxa"/>
            <w:shd w:val="clear" w:color="auto" w:fill="auto"/>
            <w:vAlign w:val="center"/>
          </w:tcPr>
          <w:p w14:paraId="20A7AE83" w14:textId="77777777" w:rsidR="00D82136" w:rsidRPr="00423C8A" w:rsidRDefault="00D82136" w:rsidP="00446AB6">
            <w:pPr>
              <w:widowControl/>
              <w:spacing w:line="240" w:lineRule="auto"/>
              <w:ind w:leftChars="50" w:left="140" w:rightChars="20" w:right="56" w:firstLineChars="0" w:firstLine="0"/>
              <w:jc w:val="right"/>
              <w:rPr>
                <w:spacing w:val="-6"/>
                <w:sz w:val="20"/>
                <w:szCs w:val="20"/>
              </w:rPr>
            </w:pPr>
            <w:r>
              <w:rPr>
                <w:rFonts w:hint="eastAsia"/>
                <w:spacing w:val="-6"/>
                <w:sz w:val="20"/>
                <w:szCs w:val="20"/>
              </w:rPr>
              <w:t>1</w:t>
            </w:r>
          </w:p>
        </w:tc>
        <w:tc>
          <w:tcPr>
            <w:tcW w:w="2663" w:type="dxa"/>
            <w:shd w:val="clear" w:color="auto" w:fill="auto"/>
            <w:vAlign w:val="center"/>
          </w:tcPr>
          <w:p w14:paraId="5BDE975A" w14:textId="77777777" w:rsidR="00D82136" w:rsidRPr="00423C8A" w:rsidRDefault="00D82136" w:rsidP="00446AB6">
            <w:pPr>
              <w:widowControl/>
              <w:spacing w:line="240" w:lineRule="auto"/>
              <w:ind w:leftChars="50" w:left="140" w:rightChars="20" w:right="56" w:firstLineChars="0" w:firstLine="0"/>
              <w:jc w:val="right"/>
              <w:rPr>
                <w:spacing w:val="-6"/>
                <w:sz w:val="20"/>
                <w:szCs w:val="20"/>
              </w:rPr>
            </w:pPr>
            <w:r>
              <w:rPr>
                <w:spacing w:val="-6"/>
                <w:sz w:val="20"/>
                <w:szCs w:val="20"/>
              </w:rPr>
              <w:t>3</w:t>
            </w:r>
          </w:p>
        </w:tc>
      </w:tr>
      <w:tr w:rsidR="00D82136" w:rsidRPr="00423C8A" w14:paraId="10941A0F" w14:textId="77777777" w:rsidTr="00446AB6">
        <w:trPr>
          <w:trHeight w:val="332"/>
          <w:jc w:val="center"/>
        </w:trPr>
        <w:tc>
          <w:tcPr>
            <w:tcW w:w="4651" w:type="dxa"/>
            <w:tcBorders>
              <w:top w:val="single" w:sz="4" w:space="0" w:color="auto"/>
              <w:left w:val="single" w:sz="4" w:space="0" w:color="auto"/>
              <w:bottom w:val="single" w:sz="4" w:space="0" w:color="auto"/>
              <w:right w:val="single" w:sz="4" w:space="0" w:color="auto"/>
            </w:tcBorders>
            <w:shd w:val="clear" w:color="auto" w:fill="auto"/>
            <w:vAlign w:val="center"/>
          </w:tcPr>
          <w:p w14:paraId="0006204B" w14:textId="77777777" w:rsidR="00D82136" w:rsidRPr="00423C8A" w:rsidRDefault="00D82136" w:rsidP="00446AB6">
            <w:pPr>
              <w:spacing w:line="240" w:lineRule="auto"/>
              <w:ind w:firstLineChars="0" w:firstLine="0"/>
              <w:jc w:val="distribute"/>
              <w:rPr>
                <w:sz w:val="20"/>
                <w:szCs w:val="20"/>
              </w:rPr>
            </w:pPr>
            <w:r>
              <w:rPr>
                <w:rFonts w:hint="eastAsia"/>
                <w:sz w:val="20"/>
                <w:szCs w:val="20"/>
              </w:rPr>
              <w:t>農業處</w:t>
            </w:r>
          </w:p>
        </w:tc>
        <w:tc>
          <w:tcPr>
            <w:tcW w:w="2552" w:type="dxa"/>
            <w:shd w:val="clear" w:color="auto" w:fill="auto"/>
            <w:vAlign w:val="center"/>
          </w:tcPr>
          <w:p w14:paraId="06119C31" w14:textId="77777777" w:rsidR="00D82136" w:rsidRDefault="00D82136" w:rsidP="00446AB6">
            <w:pPr>
              <w:widowControl/>
              <w:spacing w:line="240" w:lineRule="auto"/>
              <w:ind w:leftChars="50" w:left="140" w:rightChars="20" w:right="56" w:firstLineChars="0" w:firstLine="0"/>
              <w:jc w:val="right"/>
              <w:rPr>
                <w:spacing w:val="-6"/>
                <w:sz w:val="20"/>
                <w:szCs w:val="20"/>
              </w:rPr>
            </w:pPr>
            <w:r>
              <w:rPr>
                <w:rFonts w:hint="eastAsia"/>
                <w:spacing w:val="-6"/>
                <w:sz w:val="20"/>
                <w:szCs w:val="20"/>
              </w:rPr>
              <w:t>1</w:t>
            </w:r>
          </w:p>
        </w:tc>
        <w:tc>
          <w:tcPr>
            <w:tcW w:w="2663" w:type="dxa"/>
            <w:shd w:val="clear" w:color="auto" w:fill="auto"/>
            <w:vAlign w:val="center"/>
          </w:tcPr>
          <w:p w14:paraId="6CA1A717" w14:textId="77777777" w:rsidR="00D82136" w:rsidRDefault="00D82136" w:rsidP="00446AB6">
            <w:pPr>
              <w:widowControl/>
              <w:spacing w:line="240" w:lineRule="auto"/>
              <w:ind w:leftChars="50" w:left="140" w:rightChars="20" w:right="56" w:firstLineChars="0" w:firstLine="0"/>
              <w:jc w:val="right"/>
              <w:rPr>
                <w:spacing w:val="-6"/>
                <w:sz w:val="20"/>
                <w:szCs w:val="20"/>
              </w:rPr>
            </w:pPr>
            <w:r>
              <w:rPr>
                <w:rFonts w:hint="eastAsia"/>
                <w:spacing w:val="-6"/>
                <w:sz w:val="20"/>
                <w:szCs w:val="20"/>
              </w:rPr>
              <w:t>2</w:t>
            </w:r>
          </w:p>
        </w:tc>
      </w:tr>
      <w:tr w:rsidR="00D82136" w:rsidRPr="00423C8A" w14:paraId="0F1EE119" w14:textId="77777777" w:rsidTr="00446AB6">
        <w:trPr>
          <w:trHeight w:val="332"/>
          <w:jc w:val="center"/>
        </w:trPr>
        <w:tc>
          <w:tcPr>
            <w:tcW w:w="4651" w:type="dxa"/>
            <w:tcBorders>
              <w:top w:val="single" w:sz="4" w:space="0" w:color="auto"/>
              <w:left w:val="single" w:sz="4" w:space="0" w:color="auto"/>
              <w:bottom w:val="single" w:sz="4" w:space="0" w:color="auto"/>
              <w:right w:val="single" w:sz="4" w:space="0" w:color="auto"/>
            </w:tcBorders>
            <w:shd w:val="clear" w:color="auto" w:fill="auto"/>
            <w:vAlign w:val="center"/>
          </w:tcPr>
          <w:p w14:paraId="1CB866BA" w14:textId="77777777" w:rsidR="00D82136" w:rsidRPr="00423C8A" w:rsidRDefault="00D82136" w:rsidP="00446AB6">
            <w:pPr>
              <w:spacing w:line="240" w:lineRule="auto"/>
              <w:ind w:firstLineChars="0" w:firstLine="0"/>
              <w:jc w:val="distribute"/>
              <w:rPr>
                <w:sz w:val="20"/>
                <w:szCs w:val="20"/>
              </w:rPr>
            </w:pPr>
            <w:r w:rsidRPr="00675298">
              <w:rPr>
                <w:rFonts w:hint="eastAsia"/>
                <w:sz w:val="20"/>
                <w:szCs w:val="20"/>
              </w:rPr>
              <w:t>環境保護局</w:t>
            </w:r>
          </w:p>
        </w:tc>
        <w:tc>
          <w:tcPr>
            <w:tcW w:w="2552" w:type="dxa"/>
            <w:shd w:val="clear" w:color="auto" w:fill="auto"/>
            <w:vAlign w:val="center"/>
          </w:tcPr>
          <w:p w14:paraId="6949A6AA" w14:textId="77777777" w:rsidR="00D82136" w:rsidRDefault="00D82136" w:rsidP="00446AB6">
            <w:pPr>
              <w:widowControl/>
              <w:spacing w:line="240" w:lineRule="auto"/>
              <w:ind w:leftChars="50" w:left="140" w:rightChars="20" w:right="56" w:firstLineChars="0" w:firstLine="0"/>
              <w:jc w:val="right"/>
              <w:rPr>
                <w:spacing w:val="-6"/>
                <w:sz w:val="20"/>
                <w:szCs w:val="20"/>
              </w:rPr>
            </w:pPr>
            <w:r>
              <w:rPr>
                <w:rFonts w:hint="eastAsia"/>
                <w:spacing w:val="-6"/>
                <w:sz w:val="20"/>
                <w:szCs w:val="20"/>
              </w:rPr>
              <w:t>1</w:t>
            </w:r>
          </w:p>
        </w:tc>
        <w:tc>
          <w:tcPr>
            <w:tcW w:w="2663" w:type="dxa"/>
            <w:shd w:val="clear" w:color="auto" w:fill="auto"/>
            <w:vAlign w:val="center"/>
          </w:tcPr>
          <w:p w14:paraId="498BB155" w14:textId="77777777" w:rsidR="00D82136" w:rsidRDefault="00D82136" w:rsidP="00446AB6">
            <w:pPr>
              <w:widowControl/>
              <w:spacing w:line="240" w:lineRule="auto"/>
              <w:ind w:leftChars="50" w:left="140" w:rightChars="20" w:right="56" w:firstLineChars="0" w:firstLine="0"/>
              <w:jc w:val="right"/>
              <w:rPr>
                <w:spacing w:val="-6"/>
                <w:sz w:val="20"/>
                <w:szCs w:val="20"/>
              </w:rPr>
            </w:pPr>
            <w:r>
              <w:rPr>
                <w:rFonts w:hint="eastAsia"/>
                <w:spacing w:val="-6"/>
                <w:sz w:val="20"/>
                <w:szCs w:val="20"/>
              </w:rPr>
              <w:t>1</w:t>
            </w:r>
          </w:p>
        </w:tc>
      </w:tr>
      <w:tr w:rsidR="00D82136" w:rsidRPr="00423C8A" w14:paraId="6DDBB62B" w14:textId="77777777" w:rsidTr="00446AB6">
        <w:trPr>
          <w:trHeight w:val="332"/>
          <w:jc w:val="center"/>
        </w:trPr>
        <w:tc>
          <w:tcPr>
            <w:tcW w:w="9866" w:type="dxa"/>
            <w:gridSpan w:val="3"/>
            <w:shd w:val="clear" w:color="auto" w:fill="B4DCE6"/>
            <w:noWrap/>
            <w:vAlign w:val="center"/>
          </w:tcPr>
          <w:p w14:paraId="2EAE400B" w14:textId="77777777" w:rsidR="00D82136" w:rsidRPr="00423C8A" w:rsidRDefault="00D82136" w:rsidP="00446AB6">
            <w:pPr>
              <w:widowControl/>
              <w:spacing w:line="240" w:lineRule="auto"/>
              <w:ind w:firstLineChars="0" w:firstLine="0"/>
              <w:rPr>
                <w:rFonts w:cs="新細明體"/>
                <w:b/>
                <w:bCs/>
                <w:kern w:val="0"/>
                <w:sz w:val="20"/>
                <w:szCs w:val="20"/>
              </w:rPr>
            </w:pPr>
            <w:r w:rsidRPr="00423C8A">
              <w:rPr>
                <w:rFonts w:hint="eastAsia"/>
                <w:b/>
                <w:bCs/>
                <w:sz w:val="20"/>
                <w:szCs w:val="20"/>
              </w:rPr>
              <w:t>二、</w:t>
            </w:r>
            <w:r>
              <w:rPr>
                <w:rFonts w:hint="eastAsia"/>
                <w:b/>
                <w:bCs/>
                <w:sz w:val="20"/>
                <w:szCs w:val="20"/>
              </w:rPr>
              <w:t>按疏失原因別</w:t>
            </w:r>
          </w:p>
        </w:tc>
      </w:tr>
      <w:tr w:rsidR="00D82136" w:rsidRPr="00423C8A" w14:paraId="47E4E9B3" w14:textId="77777777" w:rsidTr="00446AB6">
        <w:trPr>
          <w:trHeight w:val="332"/>
          <w:jc w:val="center"/>
        </w:trPr>
        <w:tc>
          <w:tcPr>
            <w:tcW w:w="4651" w:type="dxa"/>
            <w:shd w:val="clear" w:color="auto" w:fill="DAEEF3"/>
            <w:vAlign w:val="center"/>
          </w:tcPr>
          <w:p w14:paraId="20E87719" w14:textId="77777777" w:rsidR="00D82136" w:rsidRPr="00423C8A" w:rsidRDefault="00D82136" w:rsidP="00446AB6">
            <w:pPr>
              <w:spacing w:line="240" w:lineRule="auto"/>
              <w:ind w:firstLineChars="0" w:firstLine="0"/>
              <w:jc w:val="distribute"/>
              <w:rPr>
                <w:sz w:val="20"/>
                <w:szCs w:val="20"/>
              </w:rPr>
            </w:pPr>
            <w:r w:rsidRPr="00423C8A">
              <w:rPr>
                <w:rFonts w:hint="eastAsia"/>
                <w:sz w:val="20"/>
                <w:szCs w:val="20"/>
              </w:rPr>
              <w:t>疏失原因</w:t>
            </w:r>
          </w:p>
        </w:tc>
        <w:tc>
          <w:tcPr>
            <w:tcW w:w="2552" w:type="dxa"/>
            <w:shd w:val="clear" w:color="auto" w:fill="DAEEF3"/>
            <w:vAlign w:val="center"/>
          </w:tcPr>
          <w:p w14:paraId="112DCE14" w14:textId="77777777" w:rsidR="00D82136" w:rsidRPr="00423C8A" w:rsidRDefault="00D82136" w:rsidP="00446AB6">
            <w:pPr>
              <w:widowControl/>
              <w:spacing w:line="240" w:lineRule="auto"/>
              <w:ind w:firstLineChars="0" w:firstLine="0"/>
              <w:jc w:val="distribute"/>
              <w:rPr>
                <w:rFonts w:cs="新細明體"/>
                <w:color w:val="000000"/>
                <w:kern w:val="0"/>
                <w:sz w:val="20"/>
                <w:szCs w:val="20"/>
              </w:rPr>
            </w:pPr>
            <w:r w:rsidRPr="00423C8A">
              <w:rPr>
                <w:rFonts w:cs="新細明體" w:hint="eastAsia"/>
                <w:color w:val="000000"/>
                <w:kern w:val="0"/>
                <w:sz w:val="20"/>
                <w:szCs w:val="20"/>
              </w:rPr>
              <w:t>件　數</w:t>
            </w:r>
          </w:p>
        </w:tc>
        <w:tc>
          <w:tcPr>
            <w:tcW w:w="2663" w:type="dxa"/>
            <w:shd w:val="clear" w:color="auto" w:fill="DAEEF3"/>
            <w:vAlign w:val="center"/>
          </w:tcPr>
          <w:p w14:paraId="2547A07F" w14:textId="77777777" w:rsidR="00D82136" w:rsidRPr="00423C8A" w:rsidRDefault="00D82136" w:rsidP="00446AB6">
            <w:pPr>
              <w:spacing w:line="240" w:lineRule="auto"/>
              <w:ind w:firstLineChars="0" w:firstLine="0"/>
              <w:jc w:val="distribute"/>
              <w:rPr>
                <w:sz w:val="20"/>
                <w:szCs w:val="20"/>
              </w:rPr>
            </w:pPr>
            <w:r w:rsidRPr="00AF43D6">
              <w:rPr>
                <w:rFonts w:hint="eastAsia"/>
                <w:sz w:val="20"/>
                <w:szCs w:val="20"/>
              </w:rPr>
              <w:t>受處分申誡人次</w:t>
            </w:r>
          </w:p>
        </w:tc>
      </w:tr>
      <w:tr w:rsidR="00D82136" w:rsidRPr="00423C8A" w14:paraId="3EC5EE3F" w14:textId="77777777" w:rsidTr="00446AB6">
        <w:trPr>
          <w:trHeight w:val="332"/>
          <w:jc w:val="center"/>
        </w:trPr>
        <w:tc>
          <w:tcPr>
            <w:tcW w:w="4651" w:type="dxa"/>
            <w:shd w:val="clear" w:color="auto" w:fill="DAEEF3"/>
            <w:vAlign w:val="center"/>
          </w:tcPr>
          <w:p w14:paraId="33E64F65" w14:textId="77777777" w:rsidR="00D82136" w:rsidRPr="00423C8A" w:rsidRDefault="00D82136" w:rsidP="00446AB6">
            <w:pPr>
              <w:spacing w:line="240" w:lineRule="auto"/>
              <w:ind w:firstLineChars="0" w:firstLine="0"/>
              <w:jc w:val="center"/>
              <w:rPr>
                <w:sz w:val="20"/>
                <w:szCs w:val="20"/>
              </w:rPr>
            </w:pPr>
            <w:r w:rsidRPr="00675298">
              <w:rPr>
                <w:rFonts w:hint="eastAsia"/>
                <w:b/>
                <w:bCs/>
                <w:sz w:val="20"/>
                <w:szCs w:val="20"/>
              </w:rPr>
              <w:t>合                     計</w:t>
            </w:r>
          </w:p>
        </w:tc>
        <w:tc>
          <w:tcPr>
            <w:tcW w:w="2552" w:type="dxa"/>
            <w:shd w:val="clear" w:color="auto" w:fill="DAEEF3"/>
            <w:vAlign w:val="center"/>
          </w:tcPr>
          <w:p w14:paraId="2580A797" w14:textId="77777777" w:rsidR="00D82136" w:rsidRPr="00CE6F0C" w:rsidRDefault="00D82136" w:rsidP="00446AB6">
            <w:pPr>
              <w:widowControl/>
              <w:spacing w:line="240" w:lineRule="auto"/>
              <w:ind w:leftChars="50" w:left="140" w:rightChars="20" w:right="56" w:firstLineChars="0" w:firstLine="0"/>
              <w:jc w:val="right"/>
              <w:rPr>
                <w:b/>
                <w:bCs/>
                <w:spacing w:val="-6"/>
                <w:sz w:val="20"/>
                <w:szCs w:val="20"/>
              </w:rPr>
            </w:pPr>
            <w:r w:rsidRPr="00CE6F0C">
              <w:rPr>
                <w:rFonts w:hint="eastAsia"/>
                <w:b/>
                <w:bCs/>
                <w:spacing w:val="-6"/>
                <w:sz w:val="20"/>
                <w:szCs w:val="20"/>
              </w:rPr>
              <w:t>3</w:t>
            </w:r>
          </w:p>
        </w:tc>
        <w:tc>
          <w:tcPr>
            <w:tcW w:w="2663" w:type="dxa"/>
            <w:shd w:val="clear" w:color="auto" w:fill="DAEEF3"/>
            <w:vAlign w:val="center"/>
          </w:tcPr>
          <w:p w14:paraId="53AA13C9" w14:textId="77777777" w:rsidR="00D82136" w:rsidRPr="00CE6F0C" w:rsidRDefault="00D82136" w:rsidP="00446AB6">
            <w:pPr>
              <w:spacing w:line="240" w:lineRule="auto"/>
              <w:ind w:leftChars="50" w:left="140" w:rightChars="20" w:right="56" w:firstLineChars="0" w:firstLine="0"/>
              <w:jc w:val="right"/>
              <w:rPr>
                <w:b/>
                <w:bCs/>
                <w:spacing w:val="-6"/>
                <w:sz w:val="20"/>
                <w:szCs w:val="20"/>
              </w:rPr>
            </w:pPr>
            <w:r w:rsidRPr="00CE6F0C">
              <w:rPr>
                <w:rFonts w:hint="eastAsia"/>
                <w:b/>
                <w:bCs/>
                <w:spacing w:val="-6"/>
                <w:sz w:val="20"/>
                <w:szCs w:val="20"/>
              </w:rPr>
              <w:t>6</w:t>
            </w:r>
          </w:p>
        </w:tc>
      </w:tr>
      <w:tr w:rsidR="00D82136" w:rsidRPr="00423C8A" w14:paraId="7F131C27" w14:textId="77777777" w:rsidTr="00446AB6">
        <w:trPr>
          <w:trHeight w:val="332"/>
          <w:jc w:val="center"/>
        </w:trPr>
        <w:tc>
          <w:tcPr>
            <w:tcW w:w="4651" w:type="dxa"/>
            <w:tcBorders>
              <w:top w:val="single" w:sz="4" w:space="0" w:color="auto"/>
              <w:left w:val="single" w:sz="4" w:space="0" w:color="auto"/>
              <w:bottom w:val="single" w:sz="4" w:space="0" w:color="auto"/>
              <w:right w:val="single" w:sz="4" w:space="0" w:color="auto"/>
            </w:tcBorders>
            <w:shd w:val="clear" w:color="auto" w:fill="auto"/>
            <w:vAlign w:val="center"/>
          </w:tcPr>
          <w:p w14:paraId="4A51B3C3" w14:textId="77777777" w:rsidR="00D82136" w:rsidRPr="002C4161" w:rsidRDefault="00D82136" w:rsidP="00446AB6">
            <w:pPr>
              <w:spacing w:line="240" w:lineRule="auto"/>
              <w:ind w:firstLineChars="0" w:firstLine="0"/>
              <w:jc w:val="distribute"/>
              <w:rPr>
                <w:sz w:val="20"/>
                <w:szCs w:val="20"/>
              </w:rPr>
            </w:pPr>
            <w:r w:rsidRPr="002C4161">
              <w:rPr>
                <w:rFonts w:hint="eastAsia"/>
                <w:sz w:val="20"/>
                <w:szCs w:val="20"/>
              </w:rPr>
              <w:t>採購作業疏失</w:t>
            </w:r>
          </w:p>
        </w:tc>
        <w:tc>
          <w:tcPr>
            <w:tcW w:w="2552" w:type="dxa"/>
            <w:shd w:val="clear" w:color="auto" w:fill="auto"/>
            <w:vAlign w:val="center"/>
          </w:tcPr>
          <w:p w14:paraId="3B6A279E" w14:textId="77777777" w:rsidR="00D82136" w:rsidRDefault="00D82136" w:rsidP="00446AB6">
            <w:pPr>
              <w:widowControl/>
              <w:spacing w:line="240" w:lineRule="auto"/>
              <w:ind w:leftChars="50" w:left="140" w:rightChars="20" w:right="56" w:firstLineChars="0" w:firstLine="0"/>
              <w:jc w:val="right"/>
              <w:rPr>
                <w:spacing w:val="-6"/>
                <w:sz w:val="20"/>
                <w:szCs w:val="20"/>
              </w:rPr>
            </w:pPr>
            <w:r>
              <w:rPr>
                <w:spacing w:val="-6"/>
                <w:sz w:val="20"/>
                <w:szCs w:val="20"/>
              </w:rPr>
              <w:t>2</w:t>
            </w:r>
          </w:p>
        </w:tc>
        <w:tc>
          <w:tcPr>
            <w:tcW w:w="2663" w:type="dxa"/>
            <w:shd w:val="clear" w:color="auto" w:fill="auto"/>
            <w:vAlign w:val="center"/>
          </w:tcPr>
          <w:p w14:paraId="727EA1D3" w14:textId="77777777" w:rsidR="00D82136" w:rsidRDefault="00D82136" w:rsidP="00446AB6">
            <w:pPr>
              <w:widowControl/>
              <w:spacing w:line="240" w:lineRule="auto"/>
              <w:ind w:leftChars="50" w:left="140" w:rightChars="20" w:right="56" w:firstLineChars="0" w:firstLine="0"/>
              <w:jc w:val="right"/>
              <w:rPr>
                <w:spacing w:val="-6"/>
                <w:sz w:val="20"/>
                <w:szCs w:val="20"/>
              </w:rPr>
            </w:pPr>
            <w:r>
              <w:rPr>
                <w:spacing w:val="-6"/>
                <w:sz w:val="20"/>
                <w:szCs w:val="20"/>
              </w:rPr>
              <w:t>4</w:t>
            </w:r>
          </w:p>
        </w:tc>
      </w:tr>
      <w:tr w:rsidR="00D82136" w:rsidRPr="00423C8A" w14:paraId="0C194137" w14:textId="77777777" w:rsidTr="00446AB6">
        <w:trPr>
          <w:trHeight w:val="332"/>
          <w:jc w:val="center"/>
        </w:trPr>
        <w:tc>
          <w:tcPr>
            <w:tcW w:w="4651" w:type="dxa"/>
            <w:tcBorders>
              <w:top w:val="single" w:sz="4" w:space="0" w:color="auto"/>
              <w:left w:val="single" w:sz="4" w:space="0" w:color="auto"/>
              <w:bottom w:val="single" w:sz="4" w:space="0" w:color="auto"/>
              <w:right w:val="single" w:sz="4" w:space="0" w:color="auto"/>
            </w:tcBorders>
            <w:shd w:val="clear" w:color="auto" w:fill="auto"/>
            <w:vAlign w:val="center"/>
          </w:tcPr>
          <w:p w14:paraId="1B2BF1CA" w14:textId="77777777" w:rsidR="00D82136" w:rsidRPr="002C4161" w:rsidRDefault="00D82136" w:rsidP="00446AB6">
            <w:pPr>
              <w:spacing w:line="240" w:lineRule="auto"/>
              <w:ind w:firstLineChars="0" w:firstLine="0"/>
              <w:jc w:val="distribute"/>
              <w:rPr>
                <w:sz w:val="20"/>
                <w:szCs w:val="20"/>
              </w:rPr>
            </w:pPr>
            <w:r w:rsidRPr="00675298">
              <w:rPr>
                <w:rFonts w:hint="eastAsia"/>
                <w:sz w:val="20"/>
                <w:szCs w:val="20"/>
              </w:rPr>
              <w:t>內部</w:t>
            </w:r>
            <w:proofErr w:type="gramStart"/>
            <w:r w:rsidRPr="00675298">
              <w:rPr>
                <w:rFonts w:hint="eastAsia"/>
                <w:sz w:val="20"/>
                <w:szCs w:val="20"/>
              </w:rPr>
              <w:t>稽</w:t>
            </w:r>
            <w:proofErr w:type="gramEnd"/>
            <w:r w:rsidRPr="00675298">
              <w:rPr>
                <w:rFonts w:hint="eastAsia"/>
                <w:sz w:val="20"/>
                <w:szCs w:val="20"/>
              </w:rPr>
              <w:t>（審）核疏失</w:t>
            </w:r>
          </w:p>
        </w:tc>
        <w:tc>
          <w:tcPr>
            <w:tcW w:w="2552" w:type="dxa"/>
            <w:shd w:val="clear" w:color="auto" w:fill="auto"/>
            <w:vAlign w:val="center"/>
          </w:tcPr>
          <w:p w14:paraId="7FE7A254" w14:textId="77777777" w:rsidR="00D82136" w:rsidRDefault="00D82136" w:rsidP="00446AB6">
            <w:pPr>
              <w:widowControl/>
              <w:spacing w:line="240" w:lineRule="auto"/>
              <w:ind w:leftChars="50" w:left="140" w:rightChars="20" w:right="56" w:firstLineChars="0" w:firstLine="0"/>
              <w:jc w:val="right"/>
              <w:rPr>
                <w:spacing w:val="-6"/>
                <w:sz w:val="20"/>
                <w:szCs w:val="20"/>
              </w:rPr>
            </w:pPr>
            <w:r>
              <w:rPr>
                <w:rFonts w:hint="eastAsia"/>
                <w:spacing w:val="-6"/>
                <w:sz w:val="20"/>
                <w:szCs w:val="20"/>
              </w:rPr>
              <w:t>1</w:t>
            </w:r>
          </w:p>
        </w:tc>
        <w:tc>
          <w:tcPr>
            <w:tcW w:w="2663" w:type="dxa"/>
            <w:shd w:val="clear" w:color="auto" w:fill="auto"/>
            <w:vAlign w:val="center"/>
          </w:tcPr>
          <w:p w14:paraId="744B6972" w14:textId="77777777" w:rsidR="00D82136" w:rsidRDefault="00D82136" w:rsidP="00446AB6">
            <w:pPr>
              <w:widowControl/>
              <w:spacing w:line="240" w:lineRule="auto"/>
              <w:ind w:leftChars="50" w:left="140" w:rightChars="20" w:right="56" w:firstLineChars="0" w:firstLine="0"/>
              <w:jc w:val="right"/>
              <w:rPr>
                <w:spacing w:val="-6"/>
                <w:sz w:val="20"/>
                <w:szCs w:val="20"/>
              </w:rPr>
            </w:pPr>
            <w:r>
              <w:rPr>
                <w:rFonts w:hint="eastAsia"/>
                <w:spacing w:val="-6"/>
                <w:sz w:val="20"/>
                <w:szCs w:val="20"/>
              </w:rPr>
              <w:t>2</w:t>
            </w:r>
          </w:p>
        </w:tc>
      </w:tr>
    </w:tbl>
    <w:p w14:paraId="74CBEE3F" w14:textId="77777777" w:rsidR="009B4DFD" w:rsidRPr="00211E39" w:rsidRDefault="009B4DFD" w:rsidP="009B4DFD">
      <w:pPr>
        <w:pStyle w:val="a5"/>
        <w:spacing w:beforeLines="50" w:before="120" w:afterLines="50" w:after="120" w:line="540" w:lineRule="exact"/>
        <w:ind w:left="280"/>
      </w:pPr>
      <w:r>
        <w:rPr>
          <w:rFonts w:hint="eastAsia"/>
        </w:rPr>
        <w:t>四</w:t>
      </w:r>
      <w:r w:rsidRPr="00211E39">
        <w:rPr>
          <w:rFonts w:hint="eastAsia"/>
        </w:rPr>
        <w:t>、</w:t>
      </w:r>
      <w:proofErr w:type="gramStart"/>
      <w:r>
        <w:rPr>
          <w:rFonts w:hint="eastAsia"/>
        </w:rPr>
        <w:t>1</w:t>
      </w:r>
      <w:r>
        <w:t>1</w:t>
      </w:r>
      <w:r>
        <w:rPr>
          <w:rFonts w:hint="eastAsia"/>
        </w:rPr>
        <w:t>2</w:t>
      </w:r>
      <w:proofErr w:type="gramEnd"/>
      <w:r w:rsidRPr="00211E39">
        <w:rPr>
          <w:rFonts w:hint="eastAsia"/>
        </w:rPr>
        <w:t>年度重要審核意見追蹤查核概述</w:t>
      </w:r>
    </w:p>
    <w:p w14:paraId="4E7FE597" w14:textId="5BDFEECA" w:rsidR="009B4DFD" w:rsidRDefault="009B4DFD" w:rsidP="009B4DFD">
      <w:pPr>
        <w:pStyle w:val="a7"/>
        <w:spacing w:line="536" w:lineRule="exact"/>
        <w:ind w:left="142" w:firstLine="600"/>
      </w:pPr>
      <w:proofErr w:type="gramStart"/>
      <w:r>
        <w:rPr>
          <w:rFonts w:hint="eastAsia"/>
          <w:spacing w:val="10"/>
        </w:rPr>
        <w:t>本室於</w:t>
      </w:r>
      <w:r w:rsidRPr="006D24FC">
        <w:rPr>
          <w:rFonts w:hint="eastAsia"/>
          <w:spacing w:val="10"/>
        </w:rPr>
        <w:t>1</w:t>
      </w:r>
      <w:r>
        <w:rPr>
          <w:spacing w:val="10"/>
        </w:rPr>
        <w:t>1</w:t>
      </w:r>
      <w:r>
        <w:rPr>
          <w:rFonts w:hint="eastAsia"/>
          <w:spacing w:val="10"/>
        </w:rPr>
        <w:t>2</w:t>
      </w:r>
      <w:proofErr w:type="gramEnd"/>
      <w:r w:rsidRPr="006D24FC">
        <w:rPr>
          <w:rFonts w:hint="eastAsia"/>
          <w:spacing w:val="10"/>
        </w:rPr>
        <w:t>年度審核報告提列之重要審核意見計有</w:t>
      </w:r>
      <w:r>
        <w:rPr>
          <w:rFonts w:hint="eastAsia"/>
          <w:spacing w:val="10"/>
        </w:rPr>
        <w:t>6</w:t>
      </w:r>
      <w:r>
        <w:rPr>
          <w:spacing w:val="10"/>
        </w:rPr>
        <w:t>8</w:t>
      </w:r>
      <w:r w:rsidRPr="006D24FC">
        <w:rPr>
          <w:rFonts w:hint="eastAsia"/>
          <w:spacing w:val="10"/>
        </w:rPr>
        <w:t>項（</w:t>
      </w:r>
      <w:r w:rsidRPr="006D24FC">
        <w:rPr>
          <w:rFonts w:hint="eastAsia"/>
          <w:bCs/>
        </w:rPr>
        <w:t>表</w:t>
      </w:r>
      <w:r w:rsidR="00E84B4B">
        <w:rPr>
          <w:rFonts w:hint="eastAsia"/>
          <w:bCs/>
        </w:rPr>
        <w:t>3</w:t>
      </w:r>
      <w:r>
        <w:rPr>
          <w:rFonts w:hint="eastAsia"/>
          <w:spacing w:val="10"/>
        </w:rPr>
        <w:t>）</w:t>
      </w:r>
      <w:r w:rsidRPr="006D24FC">
        <w:rPr>
          <w:rFonts w:hint="eastAsia"/>
          <w:spacing w:val="10"/>
        </w:rPr>
        <w:t>，</w:t>
      </w:r>
      <w:r w:rsidRPr="006D24FC">
        <w:rPr>
          <w:rFonts w:hint="eastAsia"/>
        </w:rPr>
        <w:t>為促使各機關確實有效落實辦理所提改善措施，</w:t>
      </w:r>
      <w:r>
        <w:rPr>
          <w:rFonts w:hint="eastAsia"/>
        </w:rPr>
        <w:t>仍</w:t>
      </w:r>
      <w:proofErr w:type="gramStart"/>
      <w:r w:rsidRPr="006D24FC">
        <w:rPr>
          <w:rFonts w:hint="eastAsia"/>
        </w:rPr>
        <w:t>賡</w:t>
      </w:r>
      <w:proofErr w:type="gramEnd"/>
      <w:r w:rsidRPr="006D24FC">
        <w:rPr>
          <w:rFonts w:hint="eastAsia"/>
        </w:rPr>
        <w:t>續追蹤查核實際辦理結果，</w:t>
      </w:r>
      <w:proofErr w:type="gramStart"/>
      <w:r w:rsidRPr="006D24FC">
        <w:rPr>
          <w:rFonts w:hint="eastAsia"/>
        </w:rPr>
        <w:t>經核仍待</w:t>
      </w:r>
      <w:proofErr w:type="gramEnd"/>
      <w:r w:rsidRPr="006D24FC">
        <w:rPr>
          <w:rFonts w:hint="eastAsia"/>
        </w:rPr>
        <w:t>繼續改</w:t>
      </w:r>
      <w:r w:rsidRPr="004F23C9">
        <w:rPr>
          <w:rFonts w:hint="eastAsia"/>
        </w:rPr>
        <w:t>善者</w:t>
      </w:r>
      <w:r>
        <w:rPr>
          <w:rFonts w:hint="eastAsia"/>
        </w:rPr>
        <w:t>18</w:t>
      </w:r>
      <w:r w:rsidRPr="004F23C9">
        <w:rPr>
          <w:rFonts w:hint="eastAsia"/>
        </w:rPr>
        <w:t>項、已</w:t>
      </w:r>
      <w:proofErr w:type="gramStart"/>
      <w:r w:rsidRPr="004F23C9">
        <w:rPr>
          <w:rFonts w:hint="eastAsia"/>
        </w:rPr>
        <w:t>研</w:t>
      </w:r>
      <w:proofErr w:type="gramEnd"/>
      <w:r w:rsidRPr="004F23C9">
        <w:rPr>
          <w:rFonts w:hint="eastAsia"/>
        </w:rPr>
        <w:t>謀改善或依改善措施持續辦理者</w:t>
      </w:r>
      <w:r>
        <w:rPr>
          <w:rFonts w:hint="eastAsia"/>
        </w:rPr>
        <w:t>50</w:t>
      </w:r>
      <w:r w:rsidRPr="004F23C9">
        <w:rPr>
          <w:rFonts w:hint="eastAsia"/>
        </w:rPr>
        <w:t>項，其中仍待繼續改善者，經再綜合</w:t>
      </w:r>
      <w:proofErr w:type="gramStart"/>
      <w:r w:rsidRPr="004F23C9">
        <w:rPr>
          <w:rFonts w:hint="eastAsia"/>
        </w:rPr>
        <w:t>研</w:t>
      </w:r>
      <w:proofErr w:type="gramEnd"/>
      <w:r w:rsidRPr="004F23C9">
        <w:rPr>
          <w:rFonts w:hint="eastAsia"/>
        </w:rPr>
        <w:t>提審核意見</w:t>
      </w:r>
      <w:r>
        <w:rPr>
          <w:rFonts w:hint="eastAsia"/>
        </w:rPr>
        <w:t>19</w:t>
      </w:r>
      <w:r w:rsidRPr="004F23C9">
        <w:rPr>
          <w:rFonts w:hint="eastAsia"/>
          <w:bCs/>
        </w:rPr>
        <w:t>項</w:t>
      </w:r>
      <w:r w:rsidRPr="004F23C9">
        <w:rPr>
          <w:rFonts w:hint="eastAsia"/>
        </w:rPr>
        <w:t>（</w:t>
      </w:r>
      <w:r w:rsidRPr="006D24FC">
        <w:rPr>
          <w:rFonts w:hint="eastAsia"/>
        </w:rPr>
        <w:t>詳乙、決算審核結果），</w:t>
      </w:r>
      <w:proofErr w:type="gramStart"/>
      <w:r w:rsidRPr="006D24FC">
        <w:rPr>
          <w:rFonts w:hint="eastAsia"/>
        </w:rPr>
        <w:t>本室均已</w:t>
      </w:r>
      <w:proofErr w:type="gramEnd"/>
      <w:r w:rsidRPr="006D24FC">
        <w:rPr>
          <w:rFonts w:hint="eastAsia"/>
        </w:rPr>
        <w:t>列管注意追蹤其辦理情形。</w:t>
      </w: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17"/>
        <w:gridCol w:w="567"/>
        <w:gridCol w:w="613"/>
        <w:gridCol w:w="615"/>
        <w:gridCol w:w="615"/>
        <w:gridCol w:w="613"/>
        <w:gridCol w:w="615"/>
        <w:gridCol w:w="615"/>
        <w:gridCol w:w="572"/>
        <w:gridCol w:w="995"/>
        <w:gridCol w:w="706"/>
        <w:gridCol w:w="995"/>
      </w:tblGrid>
      <w:tr w:rsidR="009B4DFD" w:rsidRPr="00CD4B5F" w14:paraId="258892FE" w14:textId="77777777" w:rsidTr="00156B34">
        <w:trPr>
          <w:cantSplit/>
          <w:trHeight w:val="567"/>
        </w:trPr>
        <w:tc>
          <w:tcPr>
            <w:tcW w:w="5000" w:type="pct"/>
            <w:gridSpan w:val="12"/>
            <w:tcBorders>
              <w:top w:val="nil"/>
              <w:left w:val="nil"/>
              <w:right w:val="nil"/>
            </w:tcBorders>
            <w:shd w:val="clear" w:color="auto" w:fill="auto"/>
            <w:vAlign w:val="center"/>
          </w:tcPr>
          <w:p w14:paraId="1B97B1B1" w14:textId="684618DA" w:rsidR="009B4DFD" w:rsidRPr="007F0416" w:rsidRDefault="009B4DFD" w:rsidP="003F783B">
            <w:pPr>
              <w:pStyle w:val="-"/>
              <w:overflowPunct w:val="0"/>
              <w:topLinePunct/>
              <w:autoSpaceDN/>
              <w:spacing w:before="48" w:line="300" w:lineRule="exact"/>
              <w:ind w:left="140" w:hanging="25"/>
              <w:rPr>
                <w:spacing w:val="-10"/>
                <w:sz w:val="28"/>
                <w:szCs w:val="28"/>
              </w:rPr>
            </w:pPr>
            <w:r w:rsidRPr="007F0416">
              <w:rPr>
                <w:sz w:val="28"/>
                <w:szCs w:val="28"/>
              </w:rPr>
              <w:lastRenderedPageBreak/>
              <w:br w:type="page"/>
            </w:r>
            <w:r w:rsidRPr="0069241C">
              <w:rPr>
                <w:rFonts w:hint="eastAsia"/>
              </w:rPr>
              <w:t>表</w:t>
            </w:r>
            <w:r w:rsidR="00E84B4B">
              <w:rPr>
                <w:rFonts w:hint="eastAsia"/>
              </w:rPr>
              <w:t>3</w:t>
            </w:r>
            <w:r w:rsidRPr="0069241C">
              <w:rPr>
                <w:rFonts w:hint="eastAsia"/>
              </w:rPr>
              <w:t xml:space="preserve">　審核報告所列重要審核意見分類及覆核辦理情形</w:t>
            </w:r>
          </w:p>
        </w:tc>
      </w:tr>
      <w:tr w:rsidR="009B4DFD" w:rsidRPr="00CD4B5F" w14:paraId="4FCD894F" w14:textId="77777777" w:rsidTr="003F783B">
        <w:trPr>
          <w:cantSplit/>
          <w:trHeight w:val="454"/>
        </w:trPr>
        <w:tc>
          <w:tcPr>
            <w:tcW w:w="1099" w:type="pct"/>
            <w:vMerge w:val="restart"/>
            <w:shd w:val="clear" w:color="auto" w:fill="B6DDE8"/>
            <w:vAlign w:val="center"/>
          </w:tcPr>
          <w:p w14:paraId="037BDCE4" w14:textId="77777777" w:rsidR="009B4DFD" w:rsidRPr="00344377" w:rsidRDefault="009B4DFD" w:rsidP="003F783B">
            <w:pPr>
              <w:pStyle w:val="-0"/>
              <w:rPr>
                <w:spacing w:val="20"/>
              </w:rPr>
            </w:pPr>
            <w:r w:rsidRPr="00344377">
              <w:rPr>
                <w:rFonts w:hint="eastAsia"/>
                <w:spacing w:val="20"/>
              </w:rPr>
              <w:t>主管機關名稱</w:t>
            </w:r>
          </w:p>
        </w:tc>
        <w:tc>
          <w:tcPr>
            <w:tcW w:w="2206" w:type="pct"/>
            <w:gridSpan w:val="7"/>
            <w:shd w:val="clear" w:color="auto" w:fill="B6DDE8"/>
            <w:vAlign w:val="center"/>
          </w:tcPr>
          <w:p w14:paraId="41D5B64C" w14:textId="77777777" w:rsidR="009B4DFD" w:rsidRPr="00CD4B5F" w:rsidRDefault="009B4DFD" w:rsidP="003F783B">
            <w:pPr>
              <w:pStyle w:val="-0"/>
            </w:pPr>
            <w:proofErr w:type="gramStart"/>
            <w:r w:rsidRPr="00CD4B5F">
              <w:rPr>
                <w:rFonts w:hint="eastAsia"/>
              </w:rPr>
              <w:t>1</w:t>
            </w:r>
            <w:r>
              <w:rPr>
                <w:rFonts w:hint="eastAsia"/>
              </w:rPr>
              <w:t>13</w:t>
            </w:r>
            <w:proofErr w:type="gramEnd"/>
            <w:r w:rsidRPr="00CD4B5F">
              <w:rPr>
                <w:rFonts w:hint="eastAsia"/>
              </w:rPr>
              <w:t>年度重要審核意見</w:t>
            </w:r>
          </w:p>
        </w:tc>
        <w:tc>
          <w:tcPr>
            <w:tcW w:w="1694" w:type="pct"/>
            <w:gridSpan w:val="4"/>
            <w:shd w:val="clear" w:color="auto" w:fill="B6DDE8"/>
            <w:vAlign w:val="center"/>
          </w:tcPr>
          <w:p w14:paraId="3EBF668A" w14:textId="77777777" w:rsidR="009B4DFD" w:rsidRPr="00E27C71" w:rsidRDefault="009B4DFD" w:rsidP="003F783B">
            <w:pPr>
              <w:pStyle w:val="-0"/>
            </w:pPr>
            <w:proofErr w:type="gramStart"/>
            <w:r w:rsidRPr="00E27C71">
              <w:rPr>
                <w:rFonts w:hint="eastAsia"/>
              </w:rPr>
              <w:t>1</w:t>
            </w:r>
            <w:r w:rsidRPr="00E27C71">
              <w:t>1</w:t>
            </w:r>
            <w:r>
              <w:rPr>
                <w:rFonts w:hint="eastAsia"/>
              </w:rPr>
              <w:t>2</w:t>
            </w:r>
            <w:proofErr w:type="gramEnd"/>
            <w:r w:rsidRPr="00E27C71">
              <w:rPr>
                <w:rFonts w:hint="eastAsia"/>
              </w:rPr>
              <w:t>年度重要審核意見覆核情形</w:t>
            </w:r>
          </w:p>
        </w:tc>
      </w:tr>
      <w:tr w:rsidR="009B4DFD" w:rsidRPr="00CD4B5F" w14:paraId="1FD07CB9" w14:textId="77777777" w:rsidTr="003F783B">
        <w:trPr>
          <w:cantSplit/>
          <w:trHeight w:val="454"/>
        </w:trPr>
        <w:tc>
          <w:tcPr>
            <w:tcW w:w="1099" w:type="pct"/>
            <w:vMerge/>
            <w:shd w:val="clear" w:color="auto" w:fill="B6DDE8"/>
            <w:vAlign w:val="center"/>
          </w:tcPr>
          <w:p w14:paraId="1B1978FD" w14:textId="77777777" w:rsidR="009B4DFD" w:rsidRPr="00CD4B5F" w:rsidRDefault="009B4DFD" w:rsidP="003F783B">
            <w:pPr>
              <w:pStyle w:val="-0"/>
              <w:ind w:firstLine="400"/>
            </w:pPr>
          </w:p>
        </w:tc>
        <w:tc>
          <w:tcPr>
            <w:tcW w:w="294" w:type="pct"/>
            <w:vMerge w:val="restart"/>
            <w:shd w:val="clear" w:color="auto" w:fill="B6DDE8"/>
            <w:vAlign w:val="center"/>
          </w:tcPr>
          <w:p w14:paraId="3B433ADB" w14:textId="77777777" w:rsidR="009B4DFD" w:rsidRDefault="009B4DFD" w:rsidP="003F783B">
            <w:pPr>
              <w:pStyle w:val="-0"/>
              <w:jc w:val="distribute"/>
            </w:pPr>
            <w:r w:rsidRPr="00CD4B5F">
              <w:rPr>
                <w:rFonts w:hint="eastAsia"/>
              </w:rPr>
              <w:t>項數</w:t>
            </w:r>
          </w:p>
          <w:p w14:paraId="1D35BF33" w14:textId="77777777" w:rsidR="009B4DFD" w:rsidRPr="00CD4B5F" w:rsidRDefault="009B4DFD" w:rsidP="003F783B">
            <w:pPr>
              <w:pStyle w:val="-0"/>
              <w:ind w:right="-1"/>
              <w:jc w:val="distribute"/>
            </w:pPr>
            <w:r w:rsidRPr="00CD4B5F">
              <w:rPr>
                <w:rFonts w:hint="eastAsia"/>
              </w:rPr>
              <w:t>合計</w:t>
            </w:r>
          </w:p>
        </w:tc>
        <w:tc>
          <w:tcPr>
            <w:tcW w:w="1912" w:type="pct"/>
            <w:gridSpan w:val="6"/>
            <w:shd w:val="clear" w:color="auto" w:fill="B6DDE8"/>
            <w:vAlign w:val="center"/>
          </w:tcPr>
          <w:p w14:paraId="31F4C0A0" w14:textId="77777777" w:rsidR="009B4DFD" w:rsidRPr="00CD4B5F" w:rsidRDefault="009B4DFD" w:rsidP="003F783B">
            <w:pPr>
              <w:pStyle w:val="-0"/>
              <w:ind w:hanging="12"/>
            </w:pPr>
            <w:r w:rsidRPr="00CD4B5F">
              <w:t>分類</w:t>
            </w:r>
            <w:r w:rsidRPr="00CD4B5F">
              <w:rPr>
                <w:rFonts w:hint="eastAsia"/>
              </w:rPr>
              <w:t>（</w:t>
            </w:r>
            <w:proofErr w:type="gramStart"/>
            <w:r w:rsidRPr="00CD4B5F">
              <w:rPr>
                <w:rFonts w:hint="eastAsia"/>
              </w:rPr>
              <w:t>註</w:t>
            </w:r>
            <w:proofErr w:type="gramEnd"/>
            <w:r w:rsidRPr="00CD4B5F">
              <w:rPr>
                <w:rFonts w:hint="eastAsia"/>
              </w:rPr>
              <w:t>1）</w:t>
            </w:r>
          </w:p>
        </w:tc>
        <w:tc>
          <w:tcPr>
            <w:tcW w:w="297" w:type="pct"/>
            <w:vMerge w:val="restart"/>
            <w:shd w:val="clear" w:color="auto" w:fill="B6DDE8"/>
            <w:vAlign w:val="center"/>
          </w:tcPr>
          <w:p w14:paraId="158E7D57" w14:textId="77777777" w:rsidR="009B4DFD" w:rsidRDefault="009B4DFD" w:rsidP="003F783B">
            <w:pPr>
              <w:pStyle w:val="-0"/>
              <w:jc w:val="distribute"/>
            </w:pPr>
            <w:r w:rsidRPr="00CD4B5F">
              <w:rPr>
                <w:rFonts w:hint="eastAsia"/>
              </w:rPr>
              <w:t>項數</w:t>
            </w:r>
          </w:p>
          <w:p w14:paraId="166B2376" w14:textId="77777777" w:rsidR="009B4DFD" w:rsidRPr="00CD4B5F" w:rsidRDefault="009B4DFD" w:rsidP="003F783B">
            <w:pPr>
              <w:pStyle w:val="-0"/>
              <w:jc w:val="distribute"/>
              <w:rPr>
                <w:spacing w:val="-20"/>
              </w:rPr>
            </w:pPr>
            <w:r w:rsidRPr="00CD4B5F">
              <w:rPr>
                <w:rFonts w:hint="eastAsia"/>
              </w:rPr>
              <w:t>合計</w:t>
            </w:r>
          </w:p>
        </w:tc>
        <w:tc>
          <w:tcPr>
            <w:tcW w:w="516" w:type="pct"/>
            <w:vMerge w:val="restart"/>
            <w:shd w:val="clear" w:color="auto" w:fill="B6DDE8"/>
            <w:vAlign w:val="center"/>
          </w:tcPr>
          <w:p w14:paraId="273C29D4" w14:textId="77777777" w:rsidR="009B4DFD" w:rsidRDefault="009B4DFD" w:rsidP="003F783B">
            <w:pPr>
              <w:pStyle w:val="-0"/>
              <w:jc w:val="distribute"/>
              <w:rPr>
                <w:spacing w:val="-10"/>
              </w:rPr>
            </w:pPr>
            <w:r w:rsidRPr="00D6414E">
              <w:rPr>
                <w:rFonts w:hint="eastAsia"/>
                <w:spacing w:val="-10"/>
              </w:rPr>
              <w:t>仍待繼</w:t>
            </w:r>
          </w:p>
          <w:p w14:paraId="4A1D7A30" w14:textId="77777777" w:rsidR="009B4DFD" w:rsidRPr="00D6414E" w:rsidRDefault="009B4DFD" w:rsidP="003F783B">
            <w:pPr>
              <w:pStyle w:val="-0"/>
              <w:jc w:val="distribute"/>
              <w:rPr>
                <w:spacing w:val="-10"/>
              </w:rPr>
            </w:pPr>
            <w:r w:rsidRPr="00D6414E">
              <w:rPr>
                <w:rFonts w:hint="eastAsia"/>
                <w:spacing w:val="-10"/>
              </w:rPr>
              <w:t>續改善</w:t>
            </w:r>
          </w:p>
        </w:tc>
        <w:tc>
          <w:tcPr>
            <w:tcW w:w="366" w:type="pct"/>
            <w:vMerge w:val="restart"/>
            <w:shd w:val="clear" w:color="auto" w:fill="B6DDE8"/>
            <w:vAlign w:val="center"/>
          </w:tcPr>
          <w:p w14:paraId="67E56AE9" w14:textId="77777777" w:rsidR="009B4DFD" w:rsidRPr="00D6414E" w:rsidRDefault="009B4DFD" w:rsidP="003F783B">
            <w:pPr>
              <w:pStyle w:val="-0"/>
              <w:jc w:val="distribute"/>
              <w:rPr>
                <w:spacing w:val="-10"/>
              </w:rPr>
            </w:pPr>
            <w:r w:rsidRPr="00D6414E">
              <w:rPr>
                <w:rFonts w:hint="eastAsia"/>
                <w:spacing w:val="-10"/>
              </w:rPr>
              <w:t>處理中</w:t>
            </w:r>
          </w:p>
        </w:tc>
        <w:tc>
          <w:tcPr>
            <w:tcW w:w="516" w:type="pct"/>
            <w:vMerge w:val="restart"/>
            <w:shd w:val="clear" w:color="auto" w:fill="B6DDE8"/>
            <w:vAlign w:val="center"/>
          </w:tcPr>
          <w:p w14:paraId="674366ED" w14:textId="77777777" w:rsidR="009B4DFD" w:rsidRPr="00CD4B5F" w:rsidRDefault="009B4DFD" w:rsidP="003F783B">
            <w:pPr>
              <w:pStyle w:val="-0"/>
              <w:ind w:rightChars="30" w:right="84"/>
              <w:jc w:val="distribute"/>
            </w:pPr>
            <w:r w:rsidRPr="00CD4B5F">
              <w:rPr>
                <w:rFonts w:hint="eastAsia"/>
                <w:spacing w:val="-30"/>
              </w:rPr>
              <w:t>已改善辦理</w:t>
            </w:r>
            <w:r>
              <w:rPr>
                <w:rFonts w:hint="eastAsia"/>
                <w:spacing w:val="-30"/>
              </w:rPr>
              <w:t>（</w:t>
            </w:r>
            <w:proofErr w:type="gramStart"/>
            <w:r w:rsidRPr="00CD4B5F">
              <w:rPr>
                <w:rFonts w:hint="eastAsia"/>
                <w:spacing w:val="-30"/>
              </w:rPr>
              <w:t>註</w:t>
            </w:r>
            <w:proofErr w:type="gramEnd"/>
            <w:r w:rsidRPr="00CD4B5F">
              <w:rPr>
                <w:rFonts w:hint="eastAsia"/>
                <w:spacing w:val="-30"/>
              </w:rPr>
              <w:t>2</w:t>
            </w:r>
            <w:r>
              <w:rPr>
                <w:rFonts w:hint="eastAsia"/>
                <w:spacing w:val="-30"/>
              </w:rPr>
              <w:t>）</w:t>
            </w:r>
          </w:p>
        </w:tc>
      </w:tr>
      <w:tr w:rsidR="009B4DFD" w:rsidRPr="00CD4B5F" w14:paraId="75E4D915" w14:textId="77777777" w:rsidTr="003F783B">
        <w:trPr>
          <w:cantSplit/>
          <w:trHeight w:val="454"/>
        </w:trPr>
        <w:tc>
          <w:tcPr>
            <w:tcW w:w="1099" w:type="pct"/>
            <w:vMerge/>
            <w:shd w:val="clear" w:color="auto" w:fill="B6DDE8"/>
            <w:vAlign w:val="center"/>
          </w:tcPr>
          <w:p w14:paraId="1C4D8AE5" w14:textId="77777777" w:rsidR="009B4DFD" w:rsidRPr="00CD4B5F" w:rsidRDefault="009B4DFD" w:rsidP="003F783B">
            <w:pPr>
              <w:overflowPunct/>
              <w:spacing w:line="600" w:lineRule="exact"/>
              <w:ind w:firstLineChars="0" w:firstLine="0"/>
              <w:jc w:val="center"/>
              <w:rPr>
                <w:rFonts w:cs="Times New Roman"/>
                <w:sz w:val="20"/>
                <w:szCs w:val="20"/>
              </w:rPr>
            </w:pPr>
          </w:p>
        </w:tc>
        <w:tc>
          <w:tcPr>
            <w:tcW w:w="294" w:type="pct"/>
            <w:vMerge/>
            <w:shd w:val="clear" w:color="auto" w:fill="B6DDE8"/>
            <w:vAlign w:val="center"/>
          </w:tcPr>
          <w:p w14:paraId="65D623D1" w14:textId="77777777" w:rsidR="009B4DFD" w:rsidRPr="00CD4B5F" w:rsidRDefault="009B4DFD" w:rsidP="003F783B">
            <w:pPr>
              <w:overflowPunct/>
              <w:spacing w:line="240" w:lineRule="atLeast"/>
              <w:ind w:firstLineChars="0" w:firstLine="0"/>
              <w:jc w:val="center"/>
              <w:rPr>
                <w:rFonts w:cs="Times New Roman"/>
                <w:sz w:val="20"/>
                <w:szCs w:val="20"/>
              </w:rPr>
            </w:pPr>
          </w:p>
        </w:tc>
        <w:tc>
          <w:tcPr>
            <w:tcW w:w="318" w:type="pct"/>
            <w:shd w:val="clear" w:color="auto" w:fill="B6DDE8"/>
            <w:vAlign w:val="center"/>
          </w:tcPr>
          <w:p w14:paraId="632904B5" w14:textId="77777777" w:rsidR="009B4DFD" w:rsidRPr="00CD4B5F" w:rsidRDefault="009B4DFD" w:rsidP="003F783B">
            <w:pPr>
              <w:pStyle w:val="-0"/>
              <w:ind w:hanging="23"/>
            </w:pPr>
            <w:r w:rsidRPr="00CD4B5F">
              <w:t>（1）</w:t>
            </w:r>
          </w:p>
        </w:tc>
        <w:tc>
          <w:tcPr>
            <w:tcW w:w="319" w:type="pct"/>
            <w:shd w:val="clear" w:color="auto" w:fill="B6DDE8"/>
            <w:vAlign w:val="center"/>
          </w:tcPr>
          <w:p w14:paraId="37A6704B" w14:textId="77777777" w:rsidR="009B4DFD" w:rsidRPr="00CD4B5F" w:rsidRDefault="009B4DFD" w:rsidP="003F783B">
            <w:pPr>
              <w:pStyle w:val="-0"/>
            </w:pPr>
            <w:r w:rsidRPr="00CD4B5F">
              <w:t>（</w:t>
            </w:r>
            <w:r w:rsidRPr="00CD4B5F">
              <w:rPr>
                <w:rFonts w:hint="eastAsia"/>
              </w:rPr>
              <w:t>2</w:t>
            </w:r>
            <w:r w:rsidRPr="00CD4B5F">
              <w:t>）</w:t>
            </w:r>
          </w:p>
        </w:tc>
        <w:tc>
          <w:tcPr>
            <w:tcW w:w="319" w:type="pct"/>
            <w:shd w:val="clear" w:color="auto" w:fill="B6DDE8"/>
            <w:vAlign w:val="center"/>
          </w:tcPr>
          <w:p w14:paraId="072EAD3D" w14:textId="77777777" w:rsidR="009B4DFD" w:rsidRPr="00CD4B5F" w:rsidRDefault="009B4DFD" w:rsidP="003F783B">
            <w:pPr>
              <w:pStyle w:val="-0"/>
            </w:pPr>
            <w:r w:rsidRPr="00CD4B5F">
              <w:t>（</w:t>
            </w:r>
            <w:r w:rsidRPr="00CD4B5F">
              <w:rPr>
                <w:rFonts w:hint="eastAsia"/>
              </w:rPr>
              <w:t>3</w:t>
            </w:r>
            <w:r w:rsidRPr="00CD4B5F">
              <w:t>）</w:t>
            </w:r>
          </w:p>
        </w:tc>
        <w:tc>
          <w:tcPr>
            <w:tcW w:w="318" w:type="pct"/>
            <w:shd w:val="clear" w:color="auto" w:fill="B6DDE8"/>
            <w:vAlign w:val="center"/>
          </w:tcPr>
          <w:p w14:paraId="24B8B549" w14:textId="77777777" w:rsidR="009B4DFD" w:rsidRPr="00CD4B5F" w:rsidRDefault="009B4DFD" w:rsidP="003F783B">
            <w:pPr>
              <w:pStyle w:val="-0"/>
            </w:pPr>
            <w:r w:rsidRPr="00CD4B5F">
              <w:t>（</w:t>
            </w:r>
            <w:r w:rsidRPr="00CD4B5F">
              <w:rPr>
                <w:rFonts w:hint="eastAsia"/>
              </w:rPr>
              <w:t>4</w:t>
            </w:r>
            <w:r w:rsidRPr="00CD4B5F">
              <w:t>）</w:t>
            </w:r>
          </w:p>
        </w:tc>
        <w:tc>
          <w:tcPr>
            <w:tcW w:w="319" w:type="pct"/>
            <w:shd w:val="clear" w:color="auto" w:fill="B6DDE8"/>
            <w:vAlign w:val="center"/>
          </w:tcPr>
          <w:p w14:paraId="5D0F66DE" w14:textId="77777777" w:rsidR="009B4DFD" w:rsidRPr="00CD4B5F" w:rsidRDefault="009B4DFD" w:rsidP="003F783B">
            <w:pPr>
              <w:pStyle w:val="-0"/>
            </w:pPr>
            <w:r w:rsidRPr="00CD4B5F">
              <w:t>（</w:t>
            </w:r>
            <w:r w:rsidRPr="00CD4B5F">
              <w:rPr>
                <w:rFonts w:hint="eastAsia"/>
              </w:rPr>
              <w:t>5</w:t>
            </w:r>
            <w:r w:rsidRPr="00CD4B5F">
              <w:t>）</w:t>
            </w:r>
          </w:p>
        </w:tc>
        <w:tc>
          <w:tcPr>
            <w:tcW w:w="319" w:type="pct"/>
            <w:shd w:val="clear" w:color="auto" w:fill="B6DDE8"/>
            <w:vAlign w:val="center"/>
          </w:tcPr>
          <w:p w14:paraId="32EA3914" w14:textId="77777777" w:rsidR="009B4DFD" w:rsidRPr="00CD4B5F" w:rsidRDefault="009B4DFD" w:rsidP="003F783B">
            <w:pPr>
              <w:pStyle w:val="-0"/>
            </w:pPr>
            <w:r w:rsidRPr="00CD4B5F">
              <w:t>（</w:t>
            </w:r>
            <w:r w:rsidRPr="00CD4B5F">
              <w:rPr>
                <w:rFonts w:hint="eastAsia"/>
              </w:rPr>
              <w:t>6</w:t>
            </w:r>
            <w:r w:rsidRPr="00CD4B5F">
              <w:t>）</w:t>
            </w:r>
          </w:p>
        </w:tc>
        <w:tc>
          <w:tcPr>
            <w:tcW w:w="297" w:type="pct"/>
            <w:vMerge/>
            <w:shd w:val="clear" w:color="auto" w:fill="B6DDE8"/>
            <w:vAlign w:val="center"/>
          </w:tcPr>
          <w:p w14:paraId="5E9C735B" w14:textId="77777777" w:rsidR="009B4DFD" w:rsidRPr="00CD4B5F" w:rsidRDefault="009B4DFD" w:rsidP="003F783B">
            <w:pPr>
              <w:overflowPunct/>
              <w:spacing w:line="240" w:lineRule="atLeast"/>
              <w:ind w:firstLineChars="0" w:firstLine="0"/>
              <w:jc w:val="distribute"/>
              <w:rPr>
                <w:rFonts w:cs="Times New Roman"/>
                <w:spacing w:val="-20"/>
                <w:sz w:val="20"/>
                <w:szCs w:val="20"/>
              </w:rPr>
            </w:pPr>
          </w:p>
        </w:tc>
        <w:tc>
          <w:tcPr>
            <w:tcW w:w="516" w:type="pct"/>
            <w:vMerge/>
            <w:shd w:val="clear" w:color="auto" w:fill="B6DDE8"/>
            <w:vAlign w:val="center"/>
          </w:tcPr>
          <w:p w14:paraId="330241A7" w14:textId="77777777" w:rsidR="009B4DFD" w:rsidRPr="00CD4B5F" w:rsidRDefault="009B4DFD" w:rsidP="003F783B">
            <w:pPr>
              <w:overflowPunct/>
              <w:spacing w:line="240" w:lineRule="atLeast"/>
              <w:ind w:firstLineChars="0" w:firstLine="0"/>
              <w:jc w:val="distribute"/>
              <w:rPr>
                <w:rFonts w:cs="Times New Roman"/>
                <w:spacing w:val="-20"/>
                <w:sz w:val="20"/>
                <w:szCs w:val="20"/>
              </w:rPr>
            </w:pPr>
          </w:p>
        </w:tc>
        <w:tc>
          <w:tcPr>
            <w:tcW w:w="366" w:type="pct"/>
            <w:vMerge/>
            <w:shd w:val="clear" w:color="auto" w:fill="B6DDE8"/>
            <w:vAlign w:val="center"/>
          </w:tcPr>
          <w:p w14:paraId="789D641A" w14:textId="77777777" w:rsidR="009B4DFD" w:rsidRPr="00CD4B5F" w:rsidRDefault="009B4DFD" w:rsidP="003F783B">
            <w:pPr>
              <w:overflowPunct/>
              <w:spacing w:line="240" w:lineRule="atLeast"/>
              <w:ind w:leftChars="-10" w:left="-28" w:rightChars="13" w:right="36" w:firstLineChars="0" w:firstLine="0"/>
              <w:jc w:val="distribute"/>
              <w:rPr>
                <w:rFonts w:cs="Times New Roman"/>
                <w:spacing w:val="-20"/>
                <w:sz w:val="20"/>
                <w:szCs w:val="20"/>
              </w:rPr>
            </w:pPr>
          </w:p>
        </w:tc>
        <w:tc>
          <w:tcPr>
            <w:tcW w:w="516" w:type="pct"/>
            <w:vMerge/>
            <w:shd w:val="clear" w:color="auto" w:fill="B6DDE8"/>
            <w:vAlign w:val="center"/>
          </w:tcPr>
          <w:p w14:paraId="491641BD" w14:textId="77777777" w:rsidR="009B4DFD" w:rsidRPr="00CD4B5F" w:rsidRDefault="009B4DFD" w:rsidP="003F783B">
            <w:pPr>
              <w:overflowPunct/>
              <w:spacing w:line="240" w:lineRule="atLeast"/>
              <w:ind w:firstLineChars="0" w:firstLine="0"/>
              <w:jc w:val="center"/>
              <w:rPr>
                <w:rFonts w:cs="Times New Roman"/>
                <w:sz w:val="20"/>
                <w:szCs w:val="20"/>
              </w:rPr>
            </w:pPr>
          </w:p>
        </w:tc>
      </w:tr>
      <w:tr w:rsidR="009B4DFD" w:rsidRPr="002B6A29" w14:paraId="10AFCDA9" w14:textId="77777777" w:rsidTr="003F783B">
        <w:trPr>
          <w:cantSplit/>
          <w:trHeight w:val="822"/>
        </w:trPr>
        <w:tc>
          <w:tcPr>
            <w:tcW w:w="1099" w:type="pct"/>
            <w:vAlign w:val="center"/>
          </w:tcPr>
          <w:p w14:paraId="6768EA45" w14:textId="77777777" w:rsidR="009B4DFD" w:rsidRPr="006D24FC" w:rsidRDefault="009B4DFD" w:rsidP="003F783B">
            <w:pPr>
              <w:overflowPunct/>
              <w:spacing w:line="240" w:lineRule="auto"/>
              <w:ind w:rightChars="63" w:right="176" w:firstLineChars="0" w:firstLine="0"/>
              <w:jc w:val="distribute"/>
              <w:rPr>
                <w:rFonts w:cs="Times New Roman"/>
                <w:b/>
                <w:color w:val="000000"/>
                <w:sz w:val="20"/>
                <w:szCs w:val="20"/>
              </w:rPr>
            </w:pPr>
            <w:r w:rsidRPr="006D24FC">
              <w:rPr>
                <w:rFonts w:cs="Times New Roman" w:hint="eastAsia"/>
                <w:b/>
                <w:noProof/>
                <w:color w:val="000000"/>
                <w:sz w:val="20"/>
                <w:szCs w:val="20"/>
              </w:rPr>
              <w:t xml:space="preserve">  合計  </w:t>
            </w:r>
          </w:p>
        </w:tc>
        <w:tc>
          <w:tcPr>
            <w:tcW w:w="294" w:type="pct"/>
            <w:shd w:val="clear" w:color="auto" w:fill="auto"/>
            <w:vAlign w:val="center"/>
          </w:tcPr>
          <w:p w14:paraId="3EF04BC8" w14:textId="77777777" w:rsidR="009B4DFD" w:rsidRPr="00B219FB" w:rsidRDefault="009B4DFD" w:rsidP="003F783B">
            <w:pPr>
              <w:pStyle w:val="-1"/>
              <w:ind w:left="140" w:rightChars="20" w:right="56"/>
              <w:rPr>
                <w:b/>
                <w:bCs/>
              </w:rPr>
            </w:pPr>
            <w:r w:rsidRPr="00B219FB">
              <w:rPr>
                <w:rFonts w:hint="eastAsia"/>
                <w:b/>
                <w:bCs/>
              </w:rPr>
              <w:t>6</w:t>
            </w:r>
            <w:r>
              <w:rPr>
                <w:rFonts w:hint="eastAsia"/>
                <w:b/>
                <w:bCs/>
              </w:rPr>
              <w:t>9</w:t>
            </w:r>
          </w:p>
        </w:tc>
        <w:tc>
          <w:tcPr>
            <w:tcW w:w="318" w:type="pct"/>
            <w:shd w:val="clear" w:color="auto" w:fill="auto"/>
            <w:vAlign w:val="center"/>
          </w:tcPr>
          <w:p w14:paraId="23981505" w14:textId="77777777" w:rsidR="009B4DFD" w:rsidRPr="00B219FB" w:rsidRDefault="009B4DFD" w:rsidP="003F783B">
            <w:pPr>
              <w:pStyle w:val="-1"/>
              <w:ind w:left="140" w:rightChars="20" w:right="56"/>
              <w:rPr>
                <w:b/>
                <w:bCs/>
              </w:rPr>
            </w:pPr>
            <w:r>
              <w:rPr>
                <w:rFonts w:hint="eastAsia"/>
                <w:b/>
                <w:bCs/>
              </w:rPr>
              <w:t>15</w:t>
            </w:r>
          </w:p>
        </w:tc>
        <w:tc>
          <w:tcPr>
            <w:tcW w:w="319" w:type="pct"/>
            <w:shd w:val="clear" w:color="auto" w:fill="auto"/>
            <w:vAlign w:val="center"/>
          </w:tcPr>
          <w:p w14:paraId="1C6B20BC" w14:textId="77777777" w:rsidR="009B4DFD" w:rsidRPr="00B219FB" w:rsidRDefault="009B4DFD" w:rsidP="003F783B">
            <w:pPr>
              <w:pStyle w:val="-1"/>
              <w:ind w:left="140" w:rightChars="20" w:right="56"/>
              <w:rPr>
                <w:b/>
                <w:bCs/>
              </w:rPr>
            </w:pPr>
            <w:r>
              <w:rPr>
                <w:rFonts w:hint="eastAsia"/>
                <w:b/>
                <w:bCs/>
              </w:rPr>
              <w:t>25</w:t>
            </w:r>
          </w:p>
        </w:tc>
        <w:tc>
          <w:tcPr>
            <w:tcW w:w="319" w:type="pct"/>
            <w:shd w:val="clear" w:color="auto" w:fill="auto"/>
            <w:vAlign w:val="center"/>
          </w:tcPr>
          <w:p w14:paraId="54D37D73" w14:textId="77777777" w:rsidR="009B4DFD" w:rsidRPr="00B219FB" w:rsidRDefault="009B4DFD" w:rsidP="003F783B">
            <w:pPr>
              <w:pStyle w:val="-1"/>
              <w:ind w:left="140" w:rightChars="20" w:right="56"/>
              <w:rPr>
                <w:b/>
                <w:bCs/>
              </w:rPr>
            </w:pPr>
            <w:r>
              <w:rPr>
                <w:rFonts w:hint="eastAsia"/>
                <w:b/>
                <w:bCs/>
              </w:rPr>
              <w:t>7</w:t>
            </w:r>
          </w:p>
        </w:tc>
        <w:tc>
          <w:tcPr>
            <w:tcW w:w="318" w:type="pct"/>
            <w:shd w:val="clear" w:color="auto" w:fill="auto"/>
            <w:vAlign w:val="center"/>
          </w:tcPr>
          <w:p w14:paraId="5080849C" w14:textId="77777777" w:rsidR="009B4DFD" w:rsidRPr="00B219FB" w:rsidRDefault="009B4DFD" w:rsidP="003F783B">
            <w:pPr>
              <w:pStyle w:val="-1"/>
              <w:ind w:left="140" w:rightChars="20" w:right="56"/>
              <w:rPr>
                <w:b/>
                <w:bCs/>
              </w:rPr>
            </w:pPr>
            <w:r>
              <w:rPr>
                <w:rFonts w:hint="eastAsia"/>
                <w:b/>
                <w:bCs/>
              </w:rPr>
              <w:t>6</w:t>
            </w:r>
          </w:p>
        </w:tc>
        <w:tc>
          <w:tcPr>
            <w:tcW w:w="319" w:type="pct"/>
            <w:shd w:val="clear" w:color="auto" w:fill="auto"/>
            <w:vAlign w:val="center"/>
          </w:tcPr>
          <w:p w14:paraId="6D6C3AB9" w14:textId="77777777" w:rsidR="009B4DFD" w:rsidRPr="00B219FB" w:rsidRDefault="009B4DFD" w:rsidP="003F783B">
            <w:pPr>
              <w:pStyle w:val="-1"/>
              <w:ind w:left="140" w:rightChars="20" w:right="56"/>
              <w:rPr>
                <w:b/>
                <w:bCs/>
              </w:rPr>
            </w:pPr>
            <w:r>
              <w:rPr>
                <w:rFonts w:hint="eastAsia"/>
                <w:b/>
                <w:bCs/>
              </w:rPr>
              <w:t>8</w:t>
            </w:r>
          </w:p>
        </w:tc>
        <w:tc>
          <w:tcPr>
            <w:tcW w:w="319" w:type="pct"/>
            <w:shd w:val="clear" w:color="auto" w:fill="auto"/>
            <w:vAlign w:val="center"/>
          </w:tcPr>
          <w:p w14:paraId="6C15B42E" w14:textId="77777777" w:rsidR="009B4DFD" w:rsidRPr="00B219FB" w:rsidRDefault="009B4DFD" w:rsidP="003F783B">
            <w:pPr>
              <w:pStyle w:val="-1"/>
              <w:ind w:left="140" w:rightChars="20" w:right="56"/>
              <w:rPr>
                <w:b/>
                <w:bCs/>
              </w:rPr>
            </w:pPr>
            <w:r>
              <w:rPr>
                <w:rFonts w:hint="eastAsia"/>
                <w:b/>
                <w:bCs/>
              </w:rPr>
              <w:t>8</w:t>
            </w:r>
          </w:p>
        </w:tc>
        <w:tc>
          <w:tcPr>
            <w:tcW w:w="297" w:type="pct"/>
            <w:vAlign w:val="center"/>
          </w:tcPr>
          <w:p w14:paraId="17AE34FC" w14:textId="77777777" w:rsidR="009B4DFD" w:rsidRPr="00B219FB" w:rsidRDefault="009B4DFD" w:rsidP="003F783B">
            <w:pPr>
              <w:pStyle w:val="-1"/>
              <w:ind w:left="140" w:rightChars="20" w:right="56"/>
              <w:rPr>
                <w:b/>
                <w:bCs/>
              </w:rPr>
            </w:pPr>
            <w:r>
              <w:rPr>
                <w:b/>
                <w:bCs/>
              </w:rPr>
              <w:t>68</w:t>
            </w:r>
          </w:p>
        </w:tc>
        <w:tc>
          <w:tcPr>
            <w:tcW w:w="516" w:type="pct"/>
            <w:vAlign w:val="center"/>
          </w:tcPr>
          <w:p w14:paraId="11336D29" w14:textId="77777777" w:rsidR="009B4DFD" w:rsidRDefault="009B4DFD" w:rsidP="003F783B">
            <w:pPr>
              <w:pStyle w:val="-1"/>
              <w:spacing w:line="200" w:lineRule="exact"/>
              <w:ind w:left="140" w:rightChars="20" w:right="56"/>
              <w:rPr>
                <w:b/>
                <w:bCs/>
                <w:spacing w:val="-4"/>
              </w:rPr>
            </w:pPr>
          </w:p>
          <w:p w14:paraId="7CEF678D" w14:textId="77777777" w:rsidR="009B4DFD" w:rsidRPr="00B219FB" w:rsidRDefault="009B4DFD" w:rsidP="003F783B">
            <w:pPr>
              <w:pStyle w:val="-1"/>
              <w:ind w:left="140" w:rightChars="20" w:right="56"/>
              <w:rPr>
                <w:b/>
                <w:bCs/>
                <w:spacing w:val="-4"/>
              </w:rPr>
            </w:pPr>
            <w:r>
              <w:rPr>
                <w:rFonts w:hint="eastAsia"/>
                <w:b/>
                <w:bCs/>
                <w:spacing w:val="-4"/>
              </w:rPr>
              <w:t>18</w:t>
            </w:r>
          </w:p>
          <w:p w14:paraId="07648C21" w14:textId="77777777" w:rsidR="009B4DFD" w:rsidRPr="00B219FB" w:rsidRDefault="009B4DFD" w:rsidP="003F783B">
            <w:pPr>
              <w:pStyle w:val="-1"/>
              <w:ind w:leftChars="0" w:rightChars="-10" w:right="-28" w:hanging="73"/>
              <w:rPr>
                <w:spacing w:val="-10"/>
                <w:w w:val="90"/>
              </w:rPr>
            </w:pPr>
            <w:r w:rsidRPr="00B219FB">
              <w:rPr>
                <w:rFonts w:hint="eastAsia"/>
                <w:spacing w:val="-10"/>
                <w:w w:val="90"/>
                <w:sz w:val="18"/>
                <w:szCs w:val="18"/>
              </w:rPr>
              <w:t>（</w:t>
            </w:r>
            <w:r>
              <w:rPr>
                <w:rFonts w:hint="eastAsia"/>
                <w:spacing w:val="-10"/>
                <w:w w:val="90"/>
                <w:sz w:val="18"/>
                <w:szCs w:val="18"/>
              </w:rPr>
              <w:t>26.47</w:t>
            </w:r>
            <w:r w:rsidRPr="00B219FB">
              <w:rPr>
                <w:rFonts w:hint="eastAsia"/>
                <w:spacing w:val="-10"/>
                <w:w w:val="90"/>
                <w:sz w:val="18"/>
                <w:szCs w:val="18"/>
              </w:rPr>
              <w:t>％）</w:t>
            </w:r>
          </w:p>
        </w:tc>
        <w:tc>
          <w:tcPr>
            <w:tcW w:w="366" w:type="pct"/>
            <w:vAlign w:val="center"/>
          </w:tcPr>
          <w:p w14:paraId="376083DD" w14:textId="77777777" w:rsidR="009B4DFD" w:rsidRPr="005A224E" w:rsidRDefault="009B4DFD" w:rsidP="003F783B">
            <w:pPr>
              <w:pStyle w:val="-1"/>
              <w:ind w:left="140" w:rightChars="20" w:right="56"/>
              <w:rPr>
                <w:b/>
                <w:bCs/>
              </w:rPr>
            </w:pPr>
            <w:r w:rsidRPr="00B219FB">
              <w:rPr>
                <w:rFonts w:hint="eastAsia"/>
                <w:b/>
                <w:bCs/>
              </w:rPr>
              <w:t>－</w:t>
            </w:r>
          </w:p>
        </w:tc>
        <w:tc>
          <w:tcPr>
            <w:tcW w:w="516" w:type="pct"/>
            <w:vAlign w:val="center"/>
          </w:tcPr>
          <w:p w14:paraId="0CAF7FC4" w14:textId="77777777" w:rsidR="009B4DFD" w:rsidRDefault="009B4DFD" w:rsidP="003F783B">
            <w:pPr>
              <w:pStyle w:val="-1"/>
              <w:spacing w:line="200" w:lineRule="exact"/>
              <w:ind w:left="140" w:rightChars="20" w:right="56"/>
              <w:rPr>
                <w:b/>
                <w:bCs/>
              </w:rPr>
            </w:pPr>
          </w:p>
          <w:p w14:paraId="43C54ACF" w14:textId="77777777" w:rsidR="009B4DFD" w:rsidRPr="002E0CF8" w:rsidRDefault="009B4DFD" w:rsidP="003F783B">
            <w:pPr>
              <w:pStyle w:val="-1"/>
              <w:ind w:left="140" w:rightChars="20" w:right="56"/>
              <w:rPr>
                <w:b/>
                <w:bCs/>
              </w:rPr>
            </w:pPr>
            <w:r>
              <w:rPr>
                <w:rFonts w:hint="eastAsia"/>
                <w:b/>
                <w:bCs/>
              </w:rPr>
              <w:t>50</w:t>
            </w:r>
          </w:p>
          <w:p w14:paraId="02D3C16B" w14:textId="77777777" w:rsidR="009B4DFD" w:rsidRPr="00B219FB" w:rsidRDefault="009B4DFD" w:rsidP="003F783B">
            <w:pPr>
              <w:pStyle w:val="-1"/>
              <w:ind w:leftChars="0" w:rightChars="-9" w:right="-25" w:hanging="50"/>
              <w:rPr>
                <w:noProof/>
                <w:spacing w:val="-10"/>
                <w:w w:val="90"/>
              </w:rPr>
            </w:pPr>
            <w:r w:rsidRPr="00B219FB">
              <w:rPr>
                <w:rFonts w:hint="eastAsia"/>
                <w:spacing w:val="-10"/>
                <w:w w:val="90"/>
                <w:sz w:val="18"/>
                <w:szCs w:val="18"/>
              </w:rPr>
              <w:t>（</w:t>
            </w:r>
            <w:r>
              <w:rPr>
                <w:rFonts w:hint="eastAsia"/>
                <w:spacing w:val="-10"/>
                <w:w w:val="90"/>
                <w:sz w:val="18"/>
                <w:szCs w:val="18"/>
              </w:rPr>
              <w:t>73.53</w:t>
            </w:r>
            <w:r w:rsidRPr="00B219FB">
              <w:rPr>
                <w:rFonts w:hint="eastAsia"/>
                <w:spacing w:val="-10"/>
                <w:w w:val="90"/>
                <w:sz w:val="18"/>
                <w:szCs w:val="18"/>
              </w:rPr>
              <w:t>％）</w:t>
            </w:r>
          </w:p>
        </w:tc>
      </w:tr>
      <w:tr w:rsidR="009B4DFD" w:rsidRPr="002B6A29" w14:paraId="065BC9D1" w14:textId="77777777" w:rsidTr="003F783B">
        <w:trPr>
          <w:cantSplit/>
          <w:trHeight w:val="822"/>
        </w:trPr>
        <w:tc>
          <w:tcPr>
            <w:tcW w:w="1099" w:type="pct"/>
            <w:vAlign w:val="center"/>
          </w:tcPr>
          <w:p w14:paraId="4371912E" w14:textId="77777777" w:rsidR="009B4DFD" w:rsidRPr="006D24FC" w:rsidRDefault="009B4DFD" w:rsidP="003F783B">
            <w:pPr>
              <w:pStyle w:val="-0"/>
              <w:jc w:val="distribute"/>
              <w:rPr>
                <w:noProof/>
              </w:rPr>
            </w:pPr>
            <w:r w:rsidRPr="006D24FC">
              <w:rPr>
                <w:rFonts w:hint="eastAsia"/>
                <w:noProof/>
              </w:rPr>
              <w:t>縣議會主管</w:t>
            </w:r>
          </w:p>
        </w:tc>
        <w:tc>
          <w:tcPr>
            <w:tcW w:w="294" w:type="pct"/>
            <w:shd w:val="clear" w:color="auto" w:fill="auto"/>
            <w:vAlign w:val="center"/>
          </w:tcPr>
          <w:p w14:paraId="76DB78CF" w14:textId="77777777" w:rsidR="009B4DFD" w:rsidRPr="003E2DF7" w:rsidRDefault="009B4DFD" w:rsidP="003F783B">
            <w:pPr>
              <w:pStyle w:val="-1"/>
              <w:ind w:left="140" w:rightChars="20" w:right="56"/>
              <w:rPr>
                <w:noProof/>
              </w:rPr>
            </w:pPr>
            <w:r w:rsidRPr="003E2DF7">
              <w:rPr>
                <w:rFonts w:hint="eastAsia"/>
                <w:noProof/>
              </w:rPr>
              <w:t>－</w:t>
            </w:r>
          </w:p>
        </w:tc>
        <w:tc>
          <w:tcPr>
            <w:tcW w:w="318" w:type="pct"/>
            <w:shd w:val="clear" w:color="auto" w:fill="auto"/>
            <w:vAlign w:val="center"/>
          </w:tcPr>
          <w:p w14:paraId="5CB69B01"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64654E4D"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1D79D11E" w14:textId="77777777" w:rsidR="009B4DFD" w:rsidRPr="003E2DF7" w:rsidRDefault="009B4DFD" w:rsidP="003F783B">
            <w:pPr>
              <w:pStyle w:val="-1"/>
              <w:ind w:left="140" w:rightChars="20" w:right="56"/>
              <w:rPr>
                <w:noProof/>
              </w:rPr>
            </w:pPr>
            <w:r w:rsidRPr="003E2DF7">
              <w:rPr>
                <w:rFonts w:hint="eastAsia"/>
                <w:noProof/>
              </w:rPr>
              <w:t>－</w:t>
            </w:r>
          </w:p>
        </w:tc>
        <w:tc>
          <w:tcPr>
            <w:tcW w:w="318" w:type="pct"/>
            <w:shd w:val="clear" w:color="auto" w:fill="auto"/>
            <w:vAlign w:val="center"/>
          </w:tcPr>
          <w:p w14:paraId="65582A03"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0250A530"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6ADDCBB9" w14:textId="77777777" w:rsidR="009B4DFD" w:rsidRPr="003E2DF7" w:rsidRDefault="009B4DFD" w:rsidP="003F783B">
            <w:pPr>
              <w:pStyle w:val="-1"/>
              <w:ind w:left="140" w:rightChars="20" w:right="56"/>
              <w:rPr>
                <w:noProof/>
              </w:rPr>
            </w:pPr>
            <w:r w:rsidRPr="003E2DF7">
              <w:rPr>
                <w:rFonts w:hint="eastAsia"/>
                <w:noProof/>
              </w:rPr>
              <w:t>－</w:t>
            </w:r>
          </w:p>
        </w:tc>
        <w:tc>
          <w:tcPr>
            <w:tcW w:w="297" w:type="pct"/>
            <w:vAlign w:val="center"/>
          </w:tcPr>
          <w:p w14:paraId="59DD5545" w14:textId="77777777" w:rsidR="009B4DFD" w:rsidRPr="00906435" w:rsidRDefault="009B4DFD" w:rsidP="003F783B">
            <w:pPr>
              <w:pStyle w:val="-1"/>
              <w:ind w:left="140" w:rightChars="20" w:right="56"/>
              <w:rPr>
                <w:noProof/>
              </w:rPr>
            </w:pPr>
            <w:r w:rsidRPr="003E2DF7">
              <w:rPr>
                <w:rFonts w:hint="eastAsia"/>
                <w:noProof/>
              </w:rPr>
              <w:t>－</w:t>
            </w:r>
          </w:p>
        </w:tc>
        <w:tc>
          <w:tcPr>
            <w:tcW w:w="516" w:type="pct"/>
            <w:vAlign w:val="center"/>
          </w:tcPr>
          <w:p w14:paraId="1B1D198D" w14:textId="77777777" w:rsidR="009B4DFD" w:rsidRPr="00906435" w:rsidRDefault="009B4DFD" w:rsidP="003F783B">
            <w:pPr>
              <w:pStyle w:val="-1"/>
              <w:ind w:leftChars="42" w:left="118" w:rightChars="20" w:right="56"/>
              <w:rPr>
                <w:noProof/>
              </w:rPr>
            </w:pPr>
            <w:r w:rsidRPr="00906435">
              <w:rPr>
                <w:rFonts w:hint="eastAsia"/>
                <w:noProof/>
              </w:rPr>
              <w:t>－</w:t>
            </w:r>
          </w:p>
        </w:tc>
        <w:tc>
          <w:tcPr>
            <w:tcW w:w="366" w:type="pct"/>
            <w:vAlign w:val="center"/>
          </w:tcPr>
          <w:p w14:paraId="4669F5C3" w14:textId="77777777" w:rsidR="009B4DFD" w:rsidRPr="00906435" w:rsidRDefault="009B4DFD" w:rsidP="003F783B">
            <w:pPr>
              <w:pStyle w:val="-1"/>
              <w:ind w:left="140" w:rightChars="20" w:right="56"/>
              <w:rPr>
                <w:noProof/>
              </w:rPr>
            </w:pPr>
            <w:r w:rsidRPr="00906435">
              <w:rPr>
                <w:rFonts w:hint="eastAsia"/>
                <w:noProof/>
              </w:rPr>
              <w:t>－</w:t>
            </w:r>
          </w:p>
        </w:tc>
        <w:tc>
          <w:tcPr>
            <w:tcW w:w="516" w:type="pct"/>
            <w:vAlign w:val="center"/>
          </w:tcPr>
          <w:p w14:paraId="6A0614E0" w14:textId="77777777" w:rsidR="009B4DFD" w:rsidRPr="00906435" w:rsidRDefault="009B4DFD" w:rsidP="003F783B">
            <w:pPr>
              <w:pStyle w:val="-1"/>
              <w:ind w:left="140" w:rightChars="20" w:right="56"/>
              <w:rPr>
                <w:noProof/>
              </w:rPr>
            </w:pPr>
            <w:r w:rsidRPr="00906435">
              <w:rPr>
                <w:rFonts w:hint="eastAsia"/>
                <w:noProof/>
              </w:rPr>
              <w:t>－</w:t>
            </w:r>
          </w:p>
        </w:tc>
      </w:tr>
      <w:tr w:rsidR="009B4DFD" w:rsidRPr="002B6A29" w14:paraId="1997A581" w14:textId="77777777" w:rsidTr="003F783B">
        <w:trPr>
          <w:cantSplit/>
          <w:trHeight w:val="822"/>
        </w:trPr>
        <w:tc>
          <w:tcPr>
            <w:tcW w:w="1099" w:type="pct"/>
            <w:vAlign w:val="center"/>
          </w:tcPr>
          <w:p w14:paraId="0A5A14BF" w14:textId="77777777" w:rsidR="009B4DFD" w:rsidRPr="006D24FC" w:rsidRDefault="009B4DFD" w:rsidP="003F783B">
            <w:pPr>
              <w:pStyle w:val="-0"/>
              <w:jc w:val="distribute"/>
              <w:rPr>
                <w:noProof/>
              </w:rPr>
            </w:pPr>
            <w:r w:rsidRPr="006D24FC">
              <w:rPr>
                <w:rFonts w:hint="eastAsia"/>
                <w:noProof/>
              </w:rPr>
              <w:t>縣政府主管</w:t>
            </w:r>
          </w:p>
        </w:tc>
        <w:tc>
          <w:tcPr>
            <w:tcW w:w="294" w:type="pct"/>
            <w:shd w:val="clear" w:color="auto" w:fill="auto"/>
            <w:vAlign w:val="center"/>
          </w:tcPr>
          <w:p w14:paraId="3CDA913E" w14:textId="77777777" w:rsidR="009B4DFD" w:rsidRPr="003E2DF7" w:rsidRDefault="009B4DFD" w:rsidP="003F783B">
            <w:pPr>
              <w:pStyle w:val="-1"/>
              <w:ind w:left="140" w:rightChars="20" w:right="56"/>
              <w:rPr>
                <w:noProof/>
              </w:rPr>
            </w:pPr>
            <w:r>
              <w:rPr>
                <w:noProof/>
              </w:rPr>
              <w:t>3</w:t>
            </w:r>
            <w:r>
              <w:rPr>
                <w:rFonts w:hint="eastAsia"/>
                <w:noProof/>
              </w:rPr>
              <w:t>5</w:t>
            </w:r>
          </w:p>
        </w:tc>
        <w:tc>
          <w:tcPr>
            <w:tcW w:w="318" w:type="pct"/>
            <w:shd w:val="clear" w:color="auto" w:fill="auto"/>
            <w:vAlign w:val="center"/>
          </w:tcPr>
          <w:p w14:paraId="2802D7A9" w14:textId="77777777" w:rsidR="009B4DFD" w:rsidRPr="00895A20" w:rsidRDefault="009B4DFD" w:rsidP="003F783B">
            <w:pPr>
              <w:pStyle w:val="-1"/>
              <w:ind w:left="140" w:rightChars="20" w:right="56"/>
              <w:rPr>
                <w:noProof/>
              </w:rPr>
            </w:pPr>
            <w:r>
              <w:rPr>
                <w:rFonts w:hint="eastAsia"/>
                <w:noProof/>
              </w:rPr>
              <w:t>11</w:t>
            </w:r>
          </w:p>
        </w:tc>
        <w:tc>
          <w:tcPr>
            <w:tcW w:w="319" w:type="pct"/>
            <w:shd w:val="clear" w:color="auto" w:fill="auto"/>
            <w:vAlign w:val="center"/>
          </w:tcPr>
          <w:p w14:paraId="10182399" w14:textId="77777777" w:rsidR="009B4DFD" w:rsidRPr="00895A20" w:rsidRDefault="009B4DFD" w:rsidP="003F783B">
            <w:pPr>
              <w:pStyle w:val="-1"/>
              <w:ind w:left="140" w:rightChars="20" w:right="56"/>
              <w:rPr>
                <w:noProof/>
              </w:rPr>
            </w:pPr>
            <w:r>
              <w:rPr>
                <w:rFonts w:hint="eastAsia"/>
                <w:noProof/>
              </w:rPr>
              <w:t>12</w:t>
            </w:r>
          </w:p>
        </w:tc>
        <w:tc>
          <w:tcPr>
            <w:tcW w:w="319" w:type="pct"/>
            <w:shd w:val="clear" w:color="auto" w:fill="auto"/>
            <w:vAlign w:val="center"/>
          </w:tcPr>
          <w:p w14:paraId="091A56B6" w14:textId="77777777" w:rsidR="009B4DFD" w:rsidRPr="00895A20" w:rsidRDefault="009B4DFD" w:rsidP="003F783B">
            <w:pPr>
              <w:pStyle w:val="-1"/>
              <w:ind w:left="140" w:rightChars="20" w:right="56"/>
              <w:rPr>
                <w:noProof/>
              </w:rPr>
            </w:pPr>
            <w:r>
              <w:rPr>
                <w:rFonts w:hint="eastAsia"/>
                <w:noProof/>
              </w:rPr>
              <w:t>4</w:t>
            </w:r>
          </w:p>
        </w:tc>
        <w:tc>
          <w:tcPr>
            <w:tcW w:w="318" w:type="pct"/>
            <w:shd w:val="clear" w:color="auto" w:fill="auto"/>
            <w:vAlign w:val="center"/>
          </w:tcPr>
          <w:p w14:paraId="527D4B73" w14:textId="77777777" w:rsidR="009B4DFD" w:rsidRPr="00895A20" w:rsidRDefault="009B4DFD" w:rsidP="003F783B">
            <w:pPr>
              <w:pStyle w:val="-1"/>
              <w:ind w:left="140" w:rightChars="20" w:right="56"/>
              <w:rPr>
                <w:noProof/>
              </w:rPr>
            </w:pPr>
            <w:r>
              <w:rPr>
                <w:rFonts w:hint="eastAsia"/>
                <w:noProof/>
              </w:rPr>
              <w:t>1</w:t>
            </w:r>
          </w:p>
        </w:tc>
        <w:tc>
          <w:tcPr>
            <w:tcW w:w="319" w:type="pct"/>
            <w:shd w:val="clear" w:color="auto" w:fill="auto"/>
            <w:vAlign w:val="center"/>
          </w:tcPr>
          <w:p w14:paraId="2BC4519F" w14:textId="77777777" w:rsidR="009B4DFD" w:rsidRPr="00895A20" w:rsidRDefault="009B4DFD" w:rsidP="003F783B">
            <w:pPr>
              <w:pStyle w:val="-1"/>
              <w:ind w:left="140" w:rightChars="20" w:right="56"/>
              <w:rPr>
                <w:noProof/>
              </w:rPr>
            </w:pPr>
            <w:r>
              <w:rPr>
                <w:rFonts w:hint="eastAsia"/>
                <w:noProof/>
              </w:rPr>
              <w:t>5</w:t>
            </w:r>
          </w:p>
        </w:tc>
        <w:tc>
          <w:tcPr>
            <w:tcW w:w="319" w:type="pct"/>
            <w:shd w:val="clear" w:color="auto" w:fill="auto"/>
            <w:vAlign w:val="center"/>
          </w:tcPr>
          <w:p w14:paraId="257C083F" w14:textId="77777777" w:rsidR="009B4DFD" w:rsidRPr="00895A20" w:rsidRDefault="009B4DFD" w:rsidP="003F783B">
            <w:pPr>
              <w:pStyle w:val="-1"/>
              <w:ind w:left="140" w:rightChars="20" w:right="56"/>
              <w:rPr>
                <w:noProof/>
              </w:rPr>
            </w:pPr>
            <w:r>
              <w:rPr>
                <w:rFonts w:hint="eastAsia"/>
                <w:noProof/>
              </w:rPr>
              <w:t>2</w:t>
            </w:r>
          </w:p>
        </w:tc>
        <w:tc>
          <w:tcPr>
            <w:tcW w:w="297" w:type="pct"/>
            <w:vAlign w:val="center"/>
          </w:tcPr>
          <w:p w14:paraId="2255174E" w14:textId="77777777" w:rsidR="009B4DFD" w:rsidRPr="00906435" w:rsidRDefault="009B4DFD" w:rsidP="003F783B">
            <w:pPr>
              <w:pStyle w:val="-1"/>
              <w:ind w:left="140" w:rightChars="20" w:right="56"/>
              <w:rPr>
                <w:noProof/>
              </w:rPr>
            </w:pPr>
            <w:r w:rsidRPr="003E2DF7">
              <w:rPr>
                <w:rFonts w:hint="eastAsia"/>
                <w:noProof/>
              </w:rPr>
              <w:t>3</w:t>
            </w:r>
            <w:r>
              <w:rPr>
                <w:rFonts w:hint="eastAsia"/>
                <w:noProof/>
              </w:rPr>
              <w:t>1</w:t>
            </w:r>
          </w:p>
        </w:tc>
        <w:tc>
          <w:tcPr>
            <w:tcW w:w="516" w:type="pct"/>
            <w:vAlign w:val="center"/>
          </w:tcPr>
          <w:p w14:paraId="356BCA94" w14:textId="77777777" w:rsidR="009B4DFD" w:rsidRPr="00906435" w:rsidRDefault="009B4DFD" w:rsidP="003F783B">
            <w:pPr>
              <w:pStyle w:val="-1"/>
              <w:ind w:leftChars="42" w:left="118" w:rightChars="20" w:right="56"/>
              <w:rPr>
                <w:noProof/>
              </w:rPr>
            </w:pPr>
            <w:r>
              <w:rPr>
                <w:rFonts w:hint="eastAsia"/>
                <w:noProof/>
              </w:rPr>
              <w:t>7</w:t>
            </w:r>
          </w:p>
        </w:tc>
        <w:tc>
          <w:tcPr>
            <w:tcW w:w="366" w:type="pct"/>
            <w:vAlign w:val="center"/>
          </w:tcPr>
          <w:p w14:paraId="03474EEF" w14:textId="77777777" w:rsidR="009B4DFD" w:rsidRPr="00906435" w:rsidRDefault="009B4DFD" w:rsidP="003F783B">
            <w:pPr>
              <w:pStyle w:val="-1"/>
              <w:ind w:left="140" w:rightChars="20" w:right="56"/>
              <w:rPr>
                <w:noProof/>
              </w:rPr>
            </w:pPr>
            <w:r w:rsidRPr="00906435">
              <w:rPr>
                <w:rFonts w:hint="eastAsia"/>
                <w:noProof/>
              </w:rPr>
              <w:t>－</w:t>
            </w:r>
          </w:p>
        </w:tc>
        <w:tc>
          <w:tcPr>
            <w:tcW w:w="516" w:type="pct"/>
            <w:vAlign w:val="center"/>
          </w:tcPr>
          <w:p w14:paraId="61ABDF05" w14:textId="77777777" w:rsidR="009B4DFD" w:rsidRPr="00906435" w:rsidRDefault="009B4DFD" w:rsidP="003F783B">
            <w:pPr>
              <w:pStyle w:val="-1"/>
              <w:ind w:left="140" w:rightChars="20" w:right="56"/>
              <w:rPr>
                <w:noProof/>
              </w:rPr>
            </w:pPr>
            <w:r>
              <w:rPr>
                <w:rFonts w:hint="eastAsia"/>
                <w:noProof/>
              </w:rPr>
              <w:t>24</w:t>
            </w:r>
          </w:p>
        </w:tc>
      </w:tr>
      <w:tr w:rsidR="009B4DFD" w:rsidRPr="00CD4B5F" w14:paraId="7CE4300F" w14:textId="77777777" w:rsidTr="003F783B">
        <w:trPr>
          <w:cantSplit/>
          <w:trHeight w:val="822"/>
        </w:trPr>
        <w:tc>
          <w:tcPr>
            <w:tcW w:w="1099" w:type="pct"/>
            <w:vAlign w:val="center"/>
          </w:tcPr>
          <w:p w14:paraId="69B4F272" w14:textId="77777777" w:rsidR="009B4DFD" w:rsidRPr="00CD4B5F" w:rsidRDefault="009B4DFD" w:rsidP="003F783B">
            <w:pPr>
              <w:pStyle w:val="-0"/>
              <w:jc w:val="distribute"/>
              <w:rPr>
                <w:noProof/>
              </w:rPr>
            </w:pPr>
            <w:r>
              <w:rPr>
                <w:rFonts w:hint="eastAsia"/>
                <w:noProof/>
              </w:rPr>
              <w:t>教育處</w:t>
            </w:r>
            <w:r w:rsidRPr="00CD4B5F">
              <w:rPr>
                <w:rFonts w:hint="eastAsia"/>
                <w:noProof/>
              </w:rPr>
              <w:t>主管</w:t>
            </w:r>
          </w:p>
        </w:tc>
        <w:tc>
          <w:tcPr>
            <w:tcW w:w="294" w:type="pct"/>
            <w:shd w:val="clear" w:color="auto" w:fill="auto"/>
            <w:vAlign w:val="center"/>
          </w:tcPr>
          <w:p w14:paraId="5DC5DC2C" w14:textId="77777777" w:rsidR="009B4DFD" w:rsidRPr="003E2DF7" w:rsidRDefault="009B4DFD" w:rsidP="003F783B">
            <w:pPr>
              <w:pStyle w:val="-1"/>
              <w:ind w:left="140" w:rightChars="20" w:right="56"/>
              <w:rPr>
                <w:noProof/>
              </w:rPr>
            </w:pPr>
            <w:r>
              <w:rPr>
                <w:rFonts w:hint="eastAsia"/>
                <w:noProof/>
              </w:rPr>
              <w:t>9</w:t>
            </w:r>
          </w:p>
        </w:tc>
        <w:tc>
          <w:tcPr>
            <w:tcW w:w="318" w:type="pct"/>
            <w:shd w:val="clear" w:color="auto" w:fill="auto"/>
            <w:vAlign w:val="center"/>
          </w:tcPr>
          <w:p w14:paraId="0A9C7F3F" w14:textId="77777777" w:rsidR="009B4DFD" w:rsidRPr="003E2DF7" w:rsidRDefault="009B4DFD" w:rsidP="003F783B">
            <w:pPr>
              <w:pStyle w:val="-1"/>
              <w:ind w:left="140" w:rightChars="20" w:right="56"/>
              <w:rPr>
                <w:noProof/>
              </w:rPr>
            </w:pPr>
            <w:r>
              <w:rPr>
                <w:rFonts w:hint="eastAsia"/>
                <w:noProof/>
              </w:rPr>
              <w:t>1</w:t>
            </w:r>
          </w:p>
        </w:tc>
        <w:tc>
          <w:tcPr>
            <w:tcW w:w="319" w:type="pct"/>
            <w:shd w:val="clear" w:color="auto" w:fill="auto"/>
            <w:vAlign w:val="center"/>
          </w:tcPr>
          <w:p w14:paraId="30CA3FA5" w14:textId="77777777" w:rsidR="009B4DFD" w:rsidRPr="003E2DF7" w:rsidRDefault="009B4DFD" w:rsidP="003F783B">
            <w:pPr>
              <w:pStyle w:val="-1"/>
              <w:ind w:left="140" w:rightChars="20" w:right="56"/>
              <w:rPr>
                <w:noProof/>
              </w:rPr>
            </w:pPr>
            <w:r>
              <w:rPr>
                <w:rFonts w:hint="eastAsia"/>
                <w:noProof/>
              </w:rPr>
              <w:t>5</w:t>
            </w:r>
          </w:p>
        </w:tc>
        <w:tc>
          <w:tcPr>
            <w:tcW w:w="319" w:type="pct"/>
            <w:shd w:val="clear" w:color="auto" w:fill="auto"/>
            <w:vAlign w:val="center"/>
          </w:tcPr>
          <w:p w14:paraId="59F879C7" w14:textId="77777777" w:rsidR="009B4DFD" w:rsidRPr="003E2DF7" w:rsidRDefault="009B4DFD" w:rsidP="003F783B">
            <w:pPr>
              <w:pStyle w:val="-1"/>
              <w:ind w:left="140" w:rightChars="20" w:right="56"/>
              <w:rPr>
                <w:noProof/>
              </w:rPr>
            </w:pPr>
            <w:r w:rsidRPr="003E2DF7">
              <w:rPr>
                <w:rFonts w:hint="eastAsia"/>
                <w:noProof/>
              </w:rPr>
              <w:t>－</w:t>
            </w:r>
          </w:p>
        </w:tc>
        <w:tc>
          <w:tcPr>
            <w:tcW w:w="318" w:type="pct"/>
            <w:shd w:val="clear" w:color="auto" w:fill="auto"/>
            <w:vAlign w:val="center"/>
          </w:tcPr>
          <w:p w14:paraId="2C64A328" w14:textId="77777777" w:rsidR="009B4DFD" w:rsidRPr="003E2DF7" w:rsidRDefault="009B4DFD" w:rsidP="003F783B">
            <w:pPr>
              <w:pStyle w:val="-1"/>
              <w:ind w:left="140" w:rightChars="20" w:right="56"/>
              <w:rPr>
                <w:noProof/>
              </w:rPr>
            </w:pPr>
            <w:r>
              <w:rPr>
                <w:rFonts w:hint="eastAsia"/>
                <w:noProof/>
              </w:rPr>
              <w:t>1</w:t>
            </w:r>
          </w:p>
        </w:tc>
        <w:tc>
          <w:tcPr>
            <w:tcW w:w="319" w:type="pct"/>
            <w:shd w:val="clear" w:color="auto" w:fill="auto"/>
            <w:vAlign w:val="center"/>
          </w:tcPr>
          <w:p w14:paraId="2BD40388" w14:textId="77777777" w:rsidR="009B4DFD" w:rsidRPr="003E2DF7" w:rsidRDefault="009B4DFD" w:rsidP="003F783B">
            <w:pPr>
              <w:pStyle w:val="-1"/>
              <w:ind w:left="140" w:rightChars="20" w:right="56"/>
              <w:rPr>
                <w:noProof/>
              </w:rPr>
            </w:pPr>
            <w:r>
              <w:rPr>
                <w:rFonts w:hint="eastAsia"/>
                <w:noProof/>
              </w:rPr>
              <w:t>2</w:t>
            </w:r>
          </w:p>
        </w:tc>
        <w:tc>
          <w:tcPr>
            <w:tcW w:w="319" w:type="pct"/>
            <w:shd w:val="clear" w:color="auto" w:fill="auto"/>
            <w:vAlign w:val="center"/>
          </w:tcPr>
          <w:p w14:paraId="7F98559D" w14:textId="77777777" w:rsidR="009B4DFD" w:rsidRPr="003E2DF7" w:rsidRDefault="009B4DFD" w:rsidP="003F783B">
            <w:pPr>
              <w:pStyle w:val="-1"/>
              <w:ind w:left="140" w:rightChars="20" w:right="56"/>
              <w:rPr>
                <w:noProof/>
              </w:rPr>
            </w:pPr>
            <w:r w:rsidRPr="003E2DF7">
              <w:rPr>
                <w:rFonts w:hint="eastAsia"/>
                <w:noProof/>
              </w:rPr>
              <w:t>－</w:t>
            </w:r>
          </w:p>
        </w:tc>
        <w:tc>
          <w:tcPr>
            <w:tcW w:w="297" w:type="pct"/>
            <w:vAlign w:val="center"/>
          </w:tcPr>
          <w:p w14:paraId="121966BE" w14:textId="77777777" w:rsidR="009B4DFD" w:rsidRPr="003E2DF7" w:rsidRDefault="009B4DFD" w:rsidP="003F783B">
            <w:pPr>
              <w:pStyle w:val="-1"/>
              <w:ind w:left="140" w:rightChars="20" w:right="56"/>
              <w:rPr>
                <w:noProof/>
              </w:rPr>
            </w:pPr>
            <w:r>
              <w:rPr>
                <w:rFonts w:hint="eastAsia"/>
                <w:noProof/>
              </w:rPr>
              <w:t>9</w:t>
            </w:r>
          </w:p>
        </w:tc>
        <w:tc>
          <w:tcPr>
            <w:tcW w:w="516" w:type="pct"/>
            <w:vAlign w:val="center"/>
          </w:tcPr>
          <w:p w14:paraId="7387407E" w14:textId="77777777" w:rsidR="009B4DFD" w:rsidRPr="003E2DF7" w:rsidRDefault="009B4DFD" w:rsidP="003F783B">
            <w:pPr>
              <w:pStyle w:val="-1"/>
              <w:ind w:leftChars="42" w:left="118" w:rightChars="20" w:right="56"/>
              <w:rPr>
                <w:noProof/>
              </w:rPr>
            </w:pPr>
            <w:r>
              <w:rPr>
                <w:rFonts w:hint="eastAsia"/>
                <w:noProof/>
              </w:rPr>
              <w:t>2</w:t>
            </w:r>
          </w:p>
        </w:tc>
        <w:tc>
          <w:tcPr>
            <w:tcW w:w="366" w:type="pct"/>
            <w:vAlign w:val="center"/>
          </w:tcPr>
          <w:p w14:paraId="26C207D4" w14:textId="77777777" w:rsidR="009B4DFD" w:rsidRPr="003E2DF7" w:rsidRDefault="009B4DFD" w:rsidP="003F783B">
            <w:pPr>
              <w:pStyle w:val="-1"/>
              <w:ind w:left="140" w:rightChars="20" w:right="56"/>
              <w:rPr>
                <w:noProof/>
              </w:rPr>
            </w:pPr>
            <w:r w:rsidRPr="003E2DF7">
              <w:rPr>
                <w:rFonts w:hint="eastAsia"/>
                <w:noProof/>
              </w:rPr>
              <w:t>－</w:t>
            </w:r>
          </w:p>
        </w:tc>
        <w:tc>
          <w:tcPr>
            <w:tcW w:w="516" w:type="pct"/>
            <w:vAlign w:val="center"/>
          </w:tcPr>
          <w:p w14:paraId="7CB312C6" w14:textId="77777777" w:rsidR="009B4DFD" w:rsidRPr="003E2DF7" w:rsidRDefault="009B4DFD" w:rsidP="003F783B">
            <w:pPr>
              <w:pStyle w:val="-1"/>
              <w:ind w:left="140" w:rightChars="20" w:right="56"/>
              <w:rPr>
                <w:noProof/>
              </w:rPr>
            </w:pPr>
            <w:r>
              <w:rPr>
                <w:rFonts w:hint="eastAsia"/>
                <w:noProof/>
              </w:rPr>
              <w:t>7</w:t>
            </w:r>
          </w:p>
        </w:tc>
      </w:tr>
      <w:tr w:rsidR="009B4DFD" w:rsidRPr="006A4A5B" w14:paraId="3FD9A0A8" w14:textId="77777777" w:rsidTr="003F783B">
        <w:trPr>
          <w:cantSplit/>
          <w:trHeight w:val="822"/>
        </w:trPr>
        <w:tc>
          <w:tcPr>
            <w:tcW w:w="1099" w:type="pct"/>
            <w:vAlign w:val="center"/>
          </w:tcPr>
          <w:p w14:paraId="5914B2A6" w14:textId="77777777" w:rsidR="009B4DFD" w:rsidRPr="006D24FC" w:rsidRDefault="009B4DFD" w:rsidP="003F783B">
            <w:pPr>
              <w:pStyle w:val="-0"/>
              <w:jc w:val="distribute"/>
              <w:rPr>
                <w:noProof/>
              </w:rPr>
            </w:pPr>
            <w:r w:rsidRPr="006D24FC">
              <w:rPr>
                <w:rFonts w:hint="eastAsia"/>
                <w:noProof/>
              </w:rPr>
              <w:t>農業處主管</w:t>
            </w:r>
          </w:p>
        </w:tc>
        <w:tc>
          <w:tcPr>
            <w:tcW w:w="294" w:type="pct"/>
            <w:shd w:val="clear" w:color="auto" w:fill="auto"/>
            <w:vAlign w:val="center"/>
          </w:tcPr>
          <w:p w14:paraId="0A16663F" w14:textId="77777777" w:rsidR="009B4DFD" w:rsidRPr="003E2DF7" w:rsidRDefault="009B4DFD" w:rsidP="003F783B">
            <w:pPr>
              <w:pStyle w:val="-1"/>
              <w:ind w:left="140" w:rightChars="20" w:right="56"/>
              <w:rPr>
                <w:noProof/>
              </w:rPr>
            </w:pPr>
            <w:r>
              <w:rPr>
                <w:rFonts w:hint="eastAsia"/>
                <w:noProof/>
              </w:rPr>
              <w:t>4</w:t>
            </w:r>
          </w:p>
        </w:tc>
        <w:tc>
          <w:tcPr>
            <w:tcW w:w="318" w:type="pct"/>
            <w:shd w:val="clear" w:color="auto" w:fill="auto"/>
            <w:vAlign w:val="center"/>
          </w:tcPr>
          <w:p w14:paraId="185D2D7F"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49A713DD"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29B1DE00" w14:textId="77777777" w:rsidR="009B4DFD" w:rsidRPr="003E2DF7" w:rsidRDefault="009B4DFD" w:rsidP="003F783B">
            <w:pPr>
              <w:pStyle w:val="-1"/>
              <w:ind w:left="140" w:rightChars="20" w:right="56"/>
              <w:rPr>
                <w:noProof/>
              </w:rPr>
            </w:pPr>
            <w:r w:rsidRPr="003E2DF7">
              <w:rPr>
                <w:rFonts w:hint="eastAsia"/>
                <w:noProof/>
              </w:rPr>
              <w:t>－</w:t>
            </w:r>
          </w:p>
        </w:tc>
        <w:tc>
          <w:tcPr>
            <w:tcW w:w="318" w:type="pct"/>
            <w:shd w:val="clear" w:color="auto" w:fill="auto"/>
            <w:vAlign w:val="center"/>
          </w:tcPr>
          <w:p w14:paraId="279E823D" w14:textId="77777777" w:rsidR="009B4DFD" w:rsidRPr="003E2DF7" w:rsidRDefault="009B4DFD" w:rsidP="003F783B">
            <w:pPr>
              <w:pStyle w:val="-1"/>
              <w:ind w:left="140" w:rightChars="20" w:right="56"/>
              <w:rPr>
                <w:noProof/>
              </w:rPr>
            </w:pPr>
            <w:r>
              <w:rPr>
                <w:rFonts w:hint="eastAsia"/>
                <w:noProof/>
              </w:rPr>
              <w:t>4</w:t>
            </w:r>
          </w:p>
        </w:tc>
        <w:tc>
          <w:tcPr>
            <w:tcW w:w="319" w:type="pct"/>
            <w:shd w:val="clear" w:color="auto" w:fill="auto"/>
            <w:vAlign w:val="center"/>
          </w:tcPr>
          <w:p w14:paraId="06F728A5"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52DEE42F" w14:textId="77777777" w:rsidR="009B4DFD" w:rsidRPr="003E2DF7" w:rsidRDefault="009B4DFD" w:rsidP="003F783B">
            <w:pPr>
              <w:pStyle w:val="-1"/>
              <w:ind w:left="140" w:rightChars="20" w:right="56"/>
              <w:rPr>
                <w:noProof/>
              </w:rPr>
            </w:pPr>
            <w:r w:rsidRPr="003E2DF7">
              <w:rPr>
                <w:rFonts w:hint="eastAsia"/>
                <w:noProof/>
              </w:rPr>
              <w:t>－</w:t>
            </w:r>
          </w:p>
        </w:tc>
        <w:tc>
          <w:tcPr>
            <w:tcW w:w="297" w:type="pct"/>
            <w:vAlign w:val="center"/>
          </w:tcPr>
          <w:p w14:paraId="4BE4B94A" w14:textId="77777777" w:rsidR="009B4DFD" w:rsidRPr="003E2DF7" w:rsidRDefault="009B4DFD" w:rsidP="003F783B">
            <w:pPr>
              <w:pStyle w:val="-1"/>
              <w:ind w:left="140" w:rightChars="20" w:right="56"/>
              <w:rPr>
                <w:noProof/>
              </w:rPr>
            </w:pPr>
            <w:r>
              <w:rPr>
                <w:rFonts w:hint="eastAsia"/>
                <w:noProof/>
              </w:rPr>
              <w:t>5</w:t>
            </w:r>
          </w:p>
        </w:tc>
        <w:tc>
          <w:tcPr>
            <w:tcW w:w="516" w:type="pct"/>
            <w:vAlign w:val="center"/>
          </w:tcPr>
          <w:p w14:paraId="20A51A09" w14:textId="77777777" w:rsidR="009B4DFD" w:rsidRPr="003E2DF7" w:rsidRDefault="009B4DFD" w:rsidP="003F783B">
            <w:pPr>
              <w:pStyle w:val="-1"/>
              <w:ind w:leftChars="42" w:left="118" w:rightChars="20" w:right="56"/>
              <w:rPr>
                <w:noProof/>
              </w:rPr>
            </w:pPr>
            <w:r>
              <w:rPr>
                <w:rFonts w:hint="eastAsia"/>
                <w:noProof/>
              </w:rPr>
              <w:t>1</w:t>
            </w:r>
          </w:p>
        </w:tc>
        <w:tc>
          <w:tcPr>
            <w:tcW w:w="366" w:type="pct"/>
            <w:vAlign w:val="center"/>
          </w:tcPr>
          <w:p w14:paraId="78E4900D" w14:textId="77777777" w:rsidR="009B4DFD" w:rsidRPr="003E2DF7" w:rsidRDefault="009B4DFD" w:rsidP="003F783B">
            <w:pPr>
              <w:pStyle w:val="-1"/>
              <w:ind w:left="140" w:rightChars="20" w:right="56"/>
              <w:rPr>
                <w:noProof/>
              </w:rPr>
            </w:pPr>
            <w:r w:rsidRPr="003E2DF7">
              <w:rPr>
                <w:rFonts w:hint="eastAsia"/>
                <w:noProof/>
              </w:rPr>
              <w:t>－</w:t>
            </w:r>
          </w:p>
        </w:tc>
        <w:tc>
          <w:tcPr>
            <w:tcW w:w="516" w:type="pct"/>
            <w:vAlign w:val="center"/>
          </w:tcPr>
          <w:p w14:paraId="7377392E" w14:textId="77777777" w:rsidR="009B4DFD" w:rsidRPr="003E2DF7" w:rsidRDefault="009B4DFD" w:rsidP="003F783B">
            <w:pPr>
              <w:pStyle w:val="-1"/>
              <w:ind w:left="140" w:rightChars="20" w:right="56"/>
              <w:rPr>
                <w:noProof/>
              </w:rPr>
            </w:pPr>
            <w:r>
              <w:rPr>
                <w:rFonts w:hint="eastAsia"/>
                <w:noProof/>
              </w:rPr>
              <w:t>4</w:t>
            </w:r>
          </w:p>
        </w:tc>
      </w:tr>
      <w:tr w:rsidR="009B4DFD" w:rsidRPr="00CD4B5F" w14:paraId="5E2BE2FF" w14:textId="77777777" w:rsidTr="003F783B">
        <w:trPr>
          <w:cantSplit/>
          <w:trHeight w:val="822"/>
        </w:trPr>
        <w:tc>
          <w:tcPr>
            <w:tcW w:w="1099" w:type="pct"/>
            <w:vAlign w:val="center"/>
          </w:tcPr>
          <w:p w14:paraId="1AF52C1E" w14:textId="77777777" w:rsidR="009B4DFD" w:rsidRPr="00CD4B5F" w:rsidRDefault="009B4DFD" w:rsidP="003F783B">
            <w:pPr>
              <w:pStyle w:val="-0"/>
              <w:jc w:val="distribute"/>
              <w:rPr>
                <w:noProof/>
              </w:rPr>
            </w:pPr>
            <w:r>
              <w:rPr>
                <w:rFonts w:hint="eastAsia"/>
                <w:noProof/>
              </w:rPr>
              <w:t>地政處</w:t>
            </w:r>
            <w:r w:rsidRPr="00CD4B5F">
              <w:rPr>
                <w:rFonts w:hint="eastAsia"/>
                <w:noProof/>
              </w:rPr>
              <w:t>主管</w:t>
            </w:r>
          </w:p>
        </w:tc>
        <w:tc>
          <w:tcPr>
            <w:tcW w:w="294" w:type="pct"/>
            <w:shd w:val="clear" w:color="auto" w:fill="auto"/>
            <w:vAlign w:val="center"/>
          </w:tcPr>
          <w:p w14:paraId="4AAA41A1" w14:textId="77777777" w:rsidR="009B4DFD" w:rsidRPr="003E2DF7" w:rsidRDefault="009B4DFD" w:rsidP="003F783B">
            <w:pPr>
              <w:pStyle w:val="-1"/>
              <w:ind w:left="140" w:rightChars="20" w:right="56"/>
              <w:rPr>
                <w:noProof/>
              </w:rPr>
            </w:pPr>
            <w:r>
              <w:rPr>
                <w:noProof/>
              </w:rPr>
              <w:t>2</w:t>
            </w:r>
          </w:p>
        </w:tc>
        <w:tc>
          <w:tcPr>
            <w:tcW w:w="318" w:type="pct"/>
            <w:shd w:val="clear" w:color="auto" w:fill="auto"/>
            <w:vAlign w:val="center"/>
          </w:tcPr>
          <w:p w14:paraId="00A4A950"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48002426"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4877A796" w14:textId="77777777" w:rsidR="009B4DFD" w:rsidRPr="003E2DF7" w:rsidRDefault="009B4DFD" w:rsidP="003F783B">
            <w:pPr>
              <w:pStyle w:val="-1"/>
              <w:ind w:left="140" w:rightChars="20" w:right="56"/>
              <w:rPr>
                <w:noProof/>
              </w:rPr>
            </w:pPr>
            <w:r>
              <w:rPr>
                <w:rFonts w:hint="eastAsia"/>
                <w:noProof/>
              </w:rPr>
              <w:t>1</w:t>
            </w:r>
          </w:p>
        </w:tc>
        <w:tc>
          <w:tcPr>
            <w:tcW w:w="318" w:type="pct"/>
            <w:shd w:val="clear" w:color="auto" w:fill="auto"/>
            <w:vAlign w:val="center"/>
          </w:tcPr>
          <w:p w14:paraId="31650C5F"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0C985B0D"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4BE9C096" w14:textId="77777777" w:rsidR="009B4DFD" w:rsidRPr="003E2DF7" w:rsidRDefault="009B4DFD" w:rsidP="003F783B">
            <w:pPr>
              <w:pStyle w:val="-1"/>
              <w:ind w:left="140" w:rightChars="20" w:right="56"/>
              <w:rPr>
                <w:noProof/>
              </w:rPr>
            </w:pPr>
            <w:r>
              <w:rPr>
                <w:rFonts w:hint="eastAsia"/>
                <w:noProof/>
              </w:rPr>
              <w:t>1</w:t>
            </w:r>
          </w:p>
        </w:tc>
        <w:tc>
          <w:tcPr>
            <w:tcW w:w="297" w:type="pct"/>
            <w:vAlign w:val="center"/>
          </w:tcPr>
          <w:p w14:paraId="618E238A" w14:textId="77777777" w:rsidR="009B4DFD" w:rsidRPr="00906435" w:rsidRDefault="009B4DFD" w:rsidP="003F783B">
            <w:pPr>
              <w:pStyle w:val="-1"/>
              <w:ind w:left="140" w:rightChars="20" w:right="56"/>
              <w:rPr>
                <w:noProof/>
              </w:rPr>
            </w:pPr>
            <w:r>
              <w:rPr>
                <w:rFonts w:hint="eastAsia"/>
                <w:noProof/>
              </w:rPr>
              <w:t>2</w:t>
            </w:r>
          </w:p>
        </w:tc>
        <w:tc>
          <w:tcPr>
            <w:tcW w:w="516" w:type="pct"/>
            <w:vAlign w:val="center"/>
          </w:tcPr>
          <w:p w14:paraId="24F6584D" w14:textId="77777777" w:rsidR="009B4DFD" w:rsidRPr="00906435" w:rsidRDefault="009B4DFD" w:rsidP="003F783B">
            <w:pPr>
              <w:pStyle w:val="-1"/>
              <w:ind w:leftChars="42" w:left="118" w:rightChars="20" w:right="56"/>
              <w:rPr>
                <w:noProof/>
              </w:rPr>
            </w:pPr>
            <w:r>
              <w:rPr>
                <w:noProof/>
              </w:rPr>
              <w:t>1</w:t>
            </w:r>
          </w:p>
        </w:tc>
        <w:tc>
          <w:tcPr>
            <w:tcW w:w="366" w:type="pct"/>
            <w:vAlign w:val="center"/>
          </w:tcPr>
          <w:p w14:paraId="19A63C6B" w14:textId="77777777" w:rsidR="009B4DFD" w:rsidRPr="00906435" w:rsidRDefault="009B4DFD" w:rsidP="003F783B">
            <w:pPr>
              <w:pStyle w:val="-1"/>
              <w:ind w:left="140" w:rightChars="20" w:right="56"/>
              <w:rPr>
                <w:noProof/>
              </w:rPr>
            </w:pPr>
            <w:r w:rsidRPr="00906435">
              <w:rPr>
                <w:rFonts w:hint="eastAsia"/>
                <w:noProof/>
              </w:rPr>
              <w:t>－</w:t>
            </w:r>
          </w:p>
        </w:tc>
        <w:tc>
          <w:tcPr>
            <w:tcW w:w="516" w:type="pct"/>
            <w:vAlign w:val="center"/>
          </w:tcPr>
          <w:p w14:paraId="1968A26D" w14:textId="77777777" w:rsidR="009B4DFD" w:rsidRPr="00906435" w:rsidRDefault="009B4DFD" w:rsidP="003F783B">
            <w:pPr>
              <w:pStyle w:val="-1"/>
              <w:ind w:left="140" w:rightChars="20" w:right="56"/>
              <w:rPr>
                <w:noProof/>
              </w:rPr>
            </w:pPr>
            <w:r>
              <w:rPr>
                <w:rFonts w:hint="eastAsia"/>
                <w:noProof/>
              </w:rPr>
              <w:t>1</w:t>
            </w:r>
          </w:p>
        </w:tc>
      </w:tr>
      <w:tr w:rsidR="009B4DFD" w:rsidRPr="00CD4B5F" w14:paraId="255D0CAC" w14:textId="77777777" w:rsidTr="003F783B">
        <w:trPr>
          <w:cantSplit/>
          <w:trHeight w:val="822"/>
        </w:trPr>
        <w:tc>
          <w:tcPr>
            <w:tcW w:w="1099" w:type="pct"/>
            <w:vAlign w:val="center"/>
          </w:tcPr>
          <w:p w14:paraId="54B041B4" w14:textId="77777777" w:rsidR="009B4DFD" w:rsidRPr="00CD4B5F" w:rsidRDefault="009B4DFD" w:rsidP="003F783B">
            <w:pPr>
              <w:pStyle w:val="-0"/>
              <w:jc w:val="distribute"/>
              <w:rPr>
                <w:noProof/>
              </w:rPr>
            </w:pPr>
            <w:r>
              <w:rPr>
                <w:rFonts w:hint="eastAsia"/>
                <w:noProof/>
              </w:rPr>
              <w:t>稅務局</w:t>
            </w:r>
            <w:r w:rsidRPr="00CD4B5F">
              <w:rPr>
                <w:rFonts w:hint="eastAsia"/>
                <w:noProof/>
              </w:rPr>
              <w:t>主管</w:t>
            </w:r>
          </w:p>
        </w:tc>
        <w:tc>
          <w:tcPr>
            <w:tcW w:w="294" w:type="pct"/>
            <w:shd w:val="clear" w:color="auto" w:fill="auto"/>
            <w:vAlign w:val="center"/>
          </w:tcPr>
          <w:p w14:paraId="08D573E8" w14:textId="77777777" w:rsidR="009B4DFD" w:rsidRPr="003E2DF7" w:rsidRDefault="009B4DFD" w:rsidP="003F783B">
            <w:pPr>
              <w:pStyle w:val="-1"/>
              <w:ind w:left="140" w:rightChars="20" w:right="56"/>
              <w:rPr>
                <w:noProof/>
              </w:rPr>
            </w:pPr>
            <w:r w:rsidRPr="003E2DF7">
              <w:rPr>
                <w:rFonts w:hint="eastAsia"/>
                <w:noProof/>
              </w:rPr>
              <w:t>2</w:t>
            </w:r>
          </w:p>
        </w:tc>
        <w:tc>
          <w:tcPr>
            <w:tcW w:w="318" w:type="pct"/>
            <w:shd w:val="clear" w:color="auto" w:fill="auto"/>
            <w:vAlign w:val="center"/>
          </w:tcPr>
          <w:p w14:paraId="7FCC32C4"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57C47ED7"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2842DED7" w14:textId="77777777" w:rsidR="009B4DFD" w:rsidRPr="003E2DF7" w:rsidRDefault="009B4DFD" w:rsidP="003F783B">
            <w:pPr>
              <w:pStyle w:val="-1"/>
              <w:ind w:left="140" w:rightChars="20" w:right="56"/>
              <w:rPr>
                <w:noProof/>
              </w:rPr>
            </w:pPr>
            <w:r>
              <w:rPr>
                <w:rFonts w:hint="eastAsia"/>
                <w:noProof/>
              </w:rPr>
              <w:t>2</w:t>
            </w:r>
          </w:p>
        </w:tc>
        <w:tc>
          <w:tcPr>
            <w:tcW w:w="318" w:type="pct"/>
            <w:shd w:val="clear" w:color="auto" w:fill="auto"/>
            <w:vAlign w:val="center"/>
          </w:tcPr>
          <w:p w14:paraId="286BA4B1"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4499D1D3"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5C1355FB" w14:textId="77777777" w:rsidR="009B4DFD" w:rsidRPr="003E2DF7" w:rsidRDefault="009B4DFD" w:rsidP="003F783B">
            <w:pPr>
              <w:pStyle w:val="-1"/>
              <w:ind w:left="140" w:rightChars="20" w:right="56"/>
              <w:rPr>
                <w:noProof/>
              </w:rPr>
            </w:pPr>
            <w:r w:rsidRPr="003E2DF7">
              <w:rPr>
                <w:rFonts w:hint="eastAsia"/>
                <w:noProof/>
              </w:rPr>
              <w:t>－</w:t>
            </w:r>
          </w:p>
        </w:tc>
        <w:tc>
          <w:tcPr>
            <w:tcW w:w="297" w:type="pct"/>
            <w:vAlign w:val="center"/>
          </w:tcPr>
          <w:p w14:paraId="6CD65F37" w14:textId="77777777" w:rsidR="009B4DFD" w:rsidRPr="003E2DF7" w:rsidRDefault="009B4DFD" w:rsidP="003F783B">
            <w:pPr>
              <w:pStyle w:val="-1"/>
              <w:ind w:left="140" w:rightChars="20" w:right="56"/>
              <w:rPr>
                <w:noProof/>
              </w:rPr>
            </w:pPr>
            <w:r>
              <w:rPr>
                <w:rFonts w:hint="eastAsia"/>
                <w:noProof/>
              </w:rPr>
              <w:t>2</w:t>
            </w:r>
          </w:p>
        </w:tc>
        <w:tc>
          <w:tcPr>
            <w:tcW w:w="516" w:type="pct"/>
            <w:vAlign w:val="center"/>
          </w:tcPr>
          <w:p w14:paraId="770FA36F" w14:textId="77777777" w:rsidR="009B4DFD" w:rsidRPr="003E2DF7" w:rsidRDefault="009B4DFD" w:rsidP="003F783B">
            <w:pPr>
              <w:pStyle w:val="-1"/>
              <w:ind w:leftChars="42" w:left="118" w:rightChars="20" w:right="56"/>
              <w:rPr>
                <w:noProof/>
              </w:rPr>
            </w:pPr>
            <w:r>
              <w:rPr>
                <w:rFonts w:hint="eastAsia"/>
                <w:noProof/>
              </w:rPr>
              <w:t>2</w:t>
            </w:r>
          </w:p>
        </w:tc>
        <w:tc>
          <w:tcPr>
            <w:tcW w:w="366" w:type="pct"/>
            <w:vAlign w:val="center"/>
          </w:tcPr>
          <w:p w14:paraId="2DFDCD3D" w14:textId="77777777" w:rsidR="009B4DFD" w:rsidRPr="003E2DF7" w:rsidRDefault="009B4DFD" w:rsidP="003F783B">
            <w:pPr>
              <w:pStyle w:val="-1"/>
              <w:ind w:left="140" w:rightChars="20" w:right="56"/>
              <w:rPr>
                <w:noProof/>
              </w:rPr>
            </w:pPr>
            <w:r w:rsidRPr="003E2DF7">
              <w:rPr>
                <w:rFonts w:hint="eastAsia"/>
                <w:noProof/>
              </w:rPr>
              <w:t>－</w:t>
            </w:r>
          </w:p>
        </w:tc>
        <w:tc>
          <w:tcPr>
            <w:tcW w:w="516" w:type="pct"/>
            <w:vAlign w:val="center"/>
          </w:tcPr>
          <w:p w14:paraId="7CB776FF" w14:textId="77777777" w:rsidR="009B4DFD" w:rsidRPr="003E2DF7" w:rsidRDefault="009B4DFD" w:rsidP="003F783B">
            <w:pPr>
              <w:pStyle w:val="-1"/>
              <w:ind w:left="140" w:rightChars="20" w:right="56"/>
              <w:rPr>
                <w:noProof/>
              </w:rPr>
            </w:pPr>
            <w:r w:rsidRPr="003E2DF7">
              <w:rPr>
                <w:rFonts w:hint="eastAsia"/>
                <w:noProof/>
              </w:rPr>
              <w:t>－</w:t>
            </w:r>
          </w:p>
        </w:tc>
      </w:tr>
      <w:tr w:rsidR="009B4DFD" w:rsidRPr="00CD4B5F" w14:paraId="09A8A271" w14:textId="77777777" w:rsidTr="003F783B">
        <w:trPr>
          <w:cantSplit/>
          <w:trHeight w:val="822"/>
        </w:trPr>
        <w:tc>
          <w:tcPr>
            <w:tcW w:w="1099" w:type="pct"/>
            <w:vAlign w:val="center"/>
          </w:tcPr>
          <w:p w14:paraId="7DBBFC05" w14:textId="77777777" w:rsidR="009B4DFD" w:rsidRPr="00CD4B5F" w:rsidRDefault="009B4DFD" w:rsidP="003F783B">
            <w:pPr>
              <w:pStyle w:val="-0"/>
              <w:jc w:val="distribute"/>
              <w:rPr>
                <w:noProof/>
              </w:rPr>
            </w:pPr>
            <w:r>
              <w:rPr>
                <w:rFonts w:hint="eastAsia"/>
                <w:noProof/>
              </w:rPr>
              <w:t>警察局</w:t>
            </w:r>
            <w:r w:rsidRPr="00CD4B5F">
              <w:rPr>
                <w:rFonts w:hint="eastAsia"/>
                <w:noProof/>
              </w:rPr>
              <w:t>主管</w:t>
            </w:r>
          </w:p>
        </w:tc>
        <w:tc>
          <w:tcPr>
            <w:tcW w:w="294" w:type="pct"/>
            <w:shd w:val="clear" w:color="auto" w:fill="auto"/>
            <w:vAlign w:val="center"/>
          </w:tcPr>
          <w:p w14:paraId="2FC04E58" w14:textId="77777777" w:rsidR="009B4DFD" w:rsidRPr="003E2DF7" w:rsidRDefault="009B4DFD" w:rsidP="003F783B">
            <w:pPr>
              <w:pStyle w:val="-1"/>
              <w:ind w:left="140" w:rightChars="20" w:right="56"/>
              <w:rPr>
                <w:noProof/>
              </w:rPr>
            </w:pPr>
            <w:r>
              <w:rPr>
                <w:rFonts w:hint="eastAsia"/>
                <w:noProof/>
              </w:rPr>
              <w:t>4</w:t>
            </w:r>
          </w:p>
        </w:tc>
        <w:tc>
          <w:tcPr>
            <w:tcW w:w="318" w:type="pct"/>
            <w:shd w:val="clear" w:color="auto" w:fill="auto"/>
            <w:vAlign w:val="center"/>
          </w:tcPr>
          <w:p w14:paraId="7F8A49A0"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77378026" w14:textId="77777777" w:rsidR="009B4DFD" w:rsidRPr="003E2DF7" w:rsidRDefault="009B4DFD" w:rsidP="003F783B">
            <w:pPr>
              <w:pStyle w:val="-1"/>
              <w:ind w:left="140" w:rightChars="20" w:right="56"/>
              <w:rPr>
                <w:noProof/>
              </w:rPr>
            </w:pPr>
            <w:r>
              <w:rPr>
                <w:rFonts w:hint="eastAsia"/>
                <w:noProof/>
              </w:rPr>
              <w:t>1</w:t>
            </w:r>
          </w:p>
        </w:tc>
        <w:tc>
          <w:tcPr>
            <w:tcW w:w="319" w:type="pct"/>
            <w:shd w:val="clear" w:color="auto" w:fill="auto"/>
            <w:vAlign w:val="center"/>
          </w:tcPr>
          <w:p w14:paraId="273C29EB" w14:textId="77777777" w:rsidR="009B4DFD" w:rsidRPr="003E2DF7" w:rsidRDefault="009B4DFD" w:rsidP="003F783B">
            <w:pPr>
              <w:pStyle w:val="-1"/>
              <w:ind w:left="140" w:rightChars="20" w:right="56"/>
              <w:rPr>
                <w:noProof/>
              </w:rPr>
            </w:pPr>
            <w:r w:rsidRPr="003E2DF7">
              <w:rPr>
                <w:rFonts w:hint="eastAsia"/>
                <w:noProof/>
              </w:rPr>
              <w:t>－</w:t>
            </w:r>
          </w:p>
        </w:tc>
        <w:tc>
          <w:tcPr>
            <w:tcW w:w="318" w:type="pct"/>
            <w:shd w:val="clear" w:color="auto" w:fill="auto"/>
            <w:vAlign w:val="center"/>
          </w:tcPr>
          <w:p w14:paraId="4A20D671"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68CF7E1F"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7B2659A1" w14:textId="77777777" w:rsidR="009B4DFD" w:rsidRPr="003E2DF7" w:rsidRDefault="009B4DFD" w:rsidP="003F783B">
            <w:pPr>
              <w:pStyle w:val="-1"/>
              <w:ind w:left="140" w:rightChars="20" w:right="56"/>
              <w:rPr>
                <w:noProof/>
              </w:rPr>
            </w:pPr>
            <w:r>
              <w:rPr>
                <w:rFonts w:hint="eastAsia"/>
                <w:noProof/>
              </w:rPr>
              <w:t>3</w:t>
            </w:r>
          </w:p>
        </w:tc>
        <w:tc>
          <w:tcPr>
            <w:tcW w:w="297" w:type="pct"/>
            <w:vAlign w:val="center"/>
          </w:tcPr>
          <w:p w14:paraId="094964AF" w14:textId="77777777" w:rsidR="009B4DFD" w:rsidRPr="003E2DF7" w:rsidRDefault="009B4DFD" w:rsidP="003F783B">
            <w:pPr>
              <w:pStyle w:val="-1"/>
              <w:ind w:left="140" w:rightChars="20" w:right="56"/>
              <w:rPr>
                <w:noProof/>
              </w:rPr>
            </w:pPr>
            <w:r>
              <w:rPr>
                <w:rFonts w:hint="eastAsia"/>
                <w:noProof/>
              </w:rPr>
              <w:t>4</w:t>
            </w:r>
          </w:p>
        </w:tc>
        <w:tc>
          <w:tcPr>
            <w:tcW w:w="516" w:type="pct"/>
            <w:vAlign w:val="center"/>
          </w:tcPr>
          <w:p w14:paraId="5FA85654" w14:textId="77777777" w:rsidR="009B4DFD" w:rsidRPr="003E2DF7" w:rsidRDefault="009B4DFD" w:rsidP="003F783B">
            <w:pPr>
              <w:pStyle w:val="-1"/>
              <w:ind w:leftChars="42" w:left="118" w:rightChars="20" w:right="56"/>
              <w:rPr>
                <w:noProof/>
              </w:rPr>
            </w:pPr>
            <w:r>
              <w:rPr>
                <w:rFonts w:hint="eastAsia"/>
                <w:noProof/>
              </w:rPr>
              <w:t>2</w:t>
            </w:r>
          </w:p>
        </w:tc>
        <w:tc>
          <w:tcPr>
            <w:tcW w:w="366" w:type="pct"/>
            <w:vAlign w:val="center"/>
          </w:tcPr>
          <w:p w14:paraId="5804BCAA" w14:textId="77777777" w:rsidR="009B4DFD" w:rsidRPr="003E2DF7" w:rsidRDefault="009B4DFD" w:rsidP="003F783B">
            <w:pPr>
              <w:pStyle w:val="-1"/>
              <w:ind w:left="140" w:rightChars="20" w:right="56"/>
              <w:rPr>
                <w:noProof/>
              </w:rPr>
            </w:pPr>
            <w:r w:rsidRPr="003E2DF7">
              <w:rPr>
                <w:rFonts w:hint="eastAsia"/>
                <w:noProof/>
              </w:rPr>
              <w:t>－</w:t>
            </w:r>
          </w:p>
        </w:tc>
        <w:tc>
          <w:tcPr>
            <w:tcW w:w="516" w:type="pct"/>
            <w:vAlign w:val="center"/>
          </w:tcPr>
          <w:p w14:paraId="48C6B207" w14:textId="77777777" w:rsidR="009B4DFD" w:rsidRPr="003E2DF7" w:rsidRDefault="009B4DFD" w:rsidP="003F783B">
            <w:pPr>
              <w:pStyle w:val="-1"/>
              <w:ind w:left="140" w:rightChars="20" w:right="56"/>
              <w:rPr>
                <w:noProof/>
              </w:rPr>
            </w:pPr>
            <w:r>
              <w:rPr>
                <w:noProof/>
              </w:rPr>
              <w:t>2</w:t>
            </w:r>
          </w:p>
        </w:tc>
      </w:tr>
      <w:tr w:rsidR="009B4DFD" w:rsidRPr="00CD4B5F" w14:paraId="558D0872" w14:textId="77777777" w:rsidTr="003F783B">
        <w:trPr>
          <w:cantSplit/>
          <w:trHeight w:val="822"/>
        </w:trPr>
        <w:tc>
          <w:tcPr>
            <w:tcW w:w="1099" w:type="pct"/>
            <w:vAlign w:val="center"/>
          </w:tcPr>
          <w:p w14:paraId="256C921C" w14:textId="77777777" w:rsidR="009B4DFD" w:rsidRPr="00CD4B5F" w:rsidRDefault="009B4DFD" w:rsidP="003F783B">
            <w:pPr>
              <w:pStyle w:val="-0"/>
              <w:jc w:val="distribute"/>
              <w:rPr>
                <w:noProof/>
              </w:rPr>
            </w:pPr>
            <w:r>
              <w:rPr>
                <w:rFonts w:hint="eastAsia"/>
                <w:noProof/>
              </w:rPr>
              <w:t>衛生局</w:t>
            </w:r>
            <w:r w:rsidRPr="00CD4B5F">
              <w:rPr>
                <w:rFonts w:hint="eastAsia"/>
                <w:noProof/>
              </w:rPr>
              <w:t>主管</w:t>
            </w:r>
          </w:p>
        </w:tc>
        <w:tc>
          <w:tcPr>
            <w:tcW w:w="294" w:type="pct"/>
            <w:shd w:val="clear" w:color="auto" w:fill="auto"/>
            <w:vAlign w:val="center"/>
          </w:tcPr>
          <w:p w14:paraId="512DF378" w14:textId="77777777" w:rsidR="009B4DFD" w:rsidRPr="003E2DF7" w:rsidRDefault="009B4DFD" w:rsidP="003F783B">
            <w:pPr>
              <w:pStyle w:val="-1"/>
              <w:ind w:left="140" w:rightChars="20" w:right="56"/>
              <w:rPr>
                <w:noProof/>
              </w:rPr>
            </w:pPr>
            <w:r>
              <w:rPr>
                <w:rFonts w:hint="eastAsia"/>
                <w:noProof/>
              </w:rPr>
              <w:t>4</w:t>
            </w:r>
          </w:p>
        </w:tc>
        <w:tc>
          <w:tcPr>
            <w:tcW w:w="318" w:type="pct"/>
            <w:shd w:val="clear" w:color="auto" w:fill="auto"/>
            <w:vAlign w:val="center"/>
          </w:tcPr>
          <w:p w14:paraId="6AE21E61" w14:textId="77777777" w:rsidR="009B4DFD" w:rsidRPr="003E2DF7" w:rsidRDefault="009B4DFD" w:rsidP="003F783B">
            <w:pPr>
              <w:pStyle w:val="-1"/>
              <w:ind w:left="140" w:rightChars="20" w:right="56"/>
              <w:rPr>
                <w:noProof/>
              </w:rPr>
            </w:pPr>
            <w:r>
              <w:rPr>
                <w:rFonts w:hint="eastAsia"/>
                <w:noProof/>
              </w:rPr>
              <w:t>1</w:t>
            </w:r>
          </w:p>
        </w:tc>
        <w:tc>
          <w:tcPr>
            <w:tcW w:w="319" w:type="pct"/>
            <w:shd w:val="clear" w:color="auto" w:fill="auto"/>
            <w:vAlign w:val="center"/>
          </w:tcPr>
          <w:p w14:paraId="7FB45CA1" w14:textId="77777777" w:rsidR="009B4DFD" w:rsidRPr="003E2DF7" w:rsidRDefault="009B4DFD" w:rsidP="003F783B">
            <w:pPr>
              <w:pStyle w:val="-1"/>
              <w:ind w:left="140" w:rightChars="20" w:right="56"/>
              <w:rPr>
                <w:noProof/>
              </w:rPr>
            </w:pPr>
            <w:r>
              <w:rPr>
                <w:rFonts w:hint="eastAsia"/>
                <w:noProof/>
              </w:rPr>
              <w:t>3</w:t>
            </w:r>
          </w:p>
        </w:tc>
        <w:tc>
          <w:tcPr>
            <w:tcW w:w="319" w:type="pct"/>
            <w:shd w:val="clear" w:color="auto" w:fill="auto"/>
            <w:vAlign w:val="center"/>
          </w:tcPr>
          <w:p w14:paraId="4552942F" w14:textId="77777777" w:rsidR="009B4DFD" w:rsidRPr="003E2DF7" w:rsidRDefault="009B4DFD" w:rsidP="003F783B">
            <w:pPr>
              <w:pStyle w:val="-1"/>
              <w:ind w:left="140" w:rightChars="20" w:right="56"/>
              <w:rPr>
                <w:noProof/>
              </w:rPr>
            </w:pPr>
            <w:r w:rsidRPr="007A5F88">
              <w:rPr>
                <w:rFonts w:hint="eastAsia"/>
                <w:noProof/>
              </w:rPr>
              <w:t>－</w:t>
            </w:r>
          </w:p>
        </w:tc>
        <w:tc>
          <w:tcPr>
            <w:tcW w:w="318" w:type="pct"/>
            <w:shd w:val="clear" w:color="auto" w:fill="auto"/>
            <w:vAlign w:val="center"/>
          </w:tcPr>
          <w:p w14:paraId="0C0BA71E"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3616EDC9"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28AD013A" w14:textId="77777777" w:rsidR="009B4DFD" w:rsidRPr="003E2DF7" w:rsidRDefault="009B4DFD" w:rsidP="003F783B">
            <w:pPr>
              <w:pStyle w:val="-1"/>
              <w:ind w:left="140" w:rightChars="20" w:right="56"/>
              <w:rPr>
                <w:noProof/>
              </w:rPr>
            </w:pPr>
            <w:r w:rsidRPr="003E2DF7">
              <w:rPr>
                <w:rFonts w:hint="eastAsia"/>
                <w:noProof/>
              </w:rPr>
              <w:t>－</w:t>
            </w:r>
          </w:p>
        </w:tc>
        <w:tc>
          <w:tcPr>
            <w:tcW w:w="297" w:type="pct"/>
            <w:vAlign w:val="center"/>
          </w:tcPr>
          <w:p w14:paraId="1014D34F" w14:textId="77777777" w:rsidR="009B4DFD" w:rsidRPr="003E2DF7" w:rsidRDefault="009B4DFD" w:rsidP="003F783B">
            <w:pPr>
              <w:pStyle w:val="-1"/>
              <w:ind w:left="140" w:rightChars="20" w:right="56"/>
              <w:rPr>
                <w:noProof/>
              </w:rPr>
            </w:pPr>
            <w:r>
              <w:rPr>
                <w:rFonts w:hint="eastAsia"/>
                <w:noProof/>
              </w:rPr>
              <w:t>5</w:t>
            </w:r>
          </w:p>
        </w:tc>
        <w:tc>
          <w:tcPr>
            <w:tcW w:w="516" w:type="pct"/>
            <w:vAlign w:val="center"/>
          </w:tcPr>
          <w:p w14:paraId="09FB2AE2" w14:textId="77777777" w:rsidR="009B4DFD" w:rsidRPr="003E2DF7" w:rsidRDefault="009B4DFD" w:rsidP="003F783B">
            <w:pPr>
              <w:pStyle w:val="-1"/>
              <w:ind w:leftChars="42" w:left="118" w:rightChars="20" w:right="56"/>
              <w:rPr>
                <w:noProof/>
              </w:rPr>
            </w:pPr>
            <w:r w:rsidRPr="003E2DF7">
              <w:rPr>
                <w:rFonts w:hint="eastAsia"/>
                <w:noProof/>
              </w:rPr>
              <w:t>－</w:t>
            </w:r>
          </w:p>
        </w:tc>
        <w:tc>
          <w:tcPr>
            <w:tcW w:w="366" w:type="pct"/>
            <w:vAlign w:val="center"/>
          </w:tcPr>
          <w:p w14:paraId="03A8E7E3" w14:textId="77777777" w:rsidR="009B4DFD" w:rsidRPr="003E2DF7" w:rsidRDefault="009B4DFD" w:rsidP="003F783B">
            <w:pPr>
              <w:pStyle w:val="-1"/>
              <w:ind w:left="140" w:rightChars="20" w:right="56"/>
              <w:rPr>
                <w:noProof/>
              </w:rPr>
            </w:pPr>
            <w:r w:rsidRPr="003E2DF7">
              <w:rPr>
                <w:rFonts w:hint="eastAsia"/>
                <w:noProof/>
              </w:rPr>
              <w:t>－</w:t>
            </w:r>
          </w:p>
        </w:tc>
        <w:tc>
          <w:tcPr>
            <w:tcW w:w="516" w:type="pct"/>
            <w:vAlign w:val="center"/>
          </w:tcPr>
          <w:p w14:paraId="01D4A365" w14:textId="77777777" w:rsidR="009B4DFD" w:rsidRPr="003E2DF7" w:rsidRDefault="009B4DFD" w:rsidP="003F783B">
            <w:pPr>
              <w:pStyle w:val="-1"/>
              <w:ind w:left="140" w:rightChars="20" w:right="56"/>
              <w:rPr>
                <w:noProof/>
              </w:rPr>
            </w:pPr>
            <w:r>
              <w:rPr>
                <w:rFonts w:hint="eastAsia"/>
                <w:noProof/>
              </w:rPr>
              <w:t>5</w:t>
            </w:r>
          </w:p>
        </w:tc>
      </w:tr>
      <w:tr w:rsidR="009B4DFD" w:rsidRPr="009127EC" w14:paraId="55567C1F" w14:textId="77777777" w:rsidTr="003F783B">
        <w:trPr>
          <w:cantSplit/>
          <w:trHeight w:val="822"/>
        </w:trPr>
        <w:tc>
          <w:tcPr>
            <w:tcW w:w="1099" w:type="pct"/>
            <w:vAlign w:val="center"/>
          </w:tcPr>
          <w:p w14:paraId="1E89E472" w14:textId="77777777" w:rsidR="009B4DFD" w:rsidRPr="00F91A53" w:rsidRDefault="009B4DFD" w:rsidP="003F783B">
            <w:pPr>
              <w:pStyle w:val="-0"/>
              <w:jc w:val="distribute"/>
              <w:rPr>
                <w:noProof/>
              </w:rPr>
            </w:pPr>
            <w:r w:rsidRPr="00F91A53">
              <w:rPr>
                <w:rFonts w:hint="eastAsia"/>
                <w:noProof/>
              </w:rPr>
              <w:t>環境保護局主管</w:t>
            </w:r>
          </w:p>
        </w:tc>
        <w:tc>
          <w:tcPr>
            <w:tcW w:w="294" w:type="pct"/>
            <w:shd w:val="clear" w:color="auto" w:fill="auto"/>
            <w:vAlign w:val="center"/>
          </w:tcPr>
          <w:p w14:paraId="2B0DAA87" w14:textId="77777777" w:rsidR="009B4DFD" w:rsidRPr="003E2DF7" w:rsidRDefault="009B4DFD" w:rsidP="003F783B">
            <w:pPr>
              <w:pStyle w:val="-1"/>
              <w:ind w:left="140" w:rightChars="20" w:right="56"/>
              <w:rPr>
                <w:noProof/>
              </w:rPr>
            </w:pPr>
            <w:r>
              <w:rPr>
                <w:rFonts w:hint="eastAsia"/>
                <w:noProof/>
              </w:rPr>
              <w:t>4</w:t>
            </w:r>
          </w:p>
        </w:tc>
        <w:tc>
          <w:tcPr>
            <w:tcW w:w="318" w:type="pct"/>
            <w:shd w:val="clear" w:color="auto" w:fill="auto"/>
            <w:vAlign w:val="center"/>
          </w:tcPr>
          <w:p w14:paraId="4653D0F6"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188457FE" w14:textId="77777777" w:rsidR="009B4DFD" w:rsidRPr="003E2DF7" w:rsidRDefault="009B4DFD" w:rsidP="003F783B">
            <w:pPr>
              <w:pStyle w:val="-1"/>
              <w:ind w:left="140" w:rightChars="20" w:right="56"/>
              <w:rPr>
                <w:noProof/>
              </w:rPr>
            </w:pPr>
            <w:r>
              <w:rPr>
                <w:rFonts w:hint="eastAsia"/>
                <w:noProof/>
              </w:rPr>
              <w:t>2</w:t>
            </w:r>
          </w:p>
        </w:tc>
        <w:tc>
          <w:tcPr>
            <w:tcW w:w="319" w:type="pct"/>
            <w:shd w:val="clear" w:color="auto" w:fill="auto"/>
            <w:vAlign w:val="center"/>
          </w:tcPr>
          <w:p w14:paraId="283070F5" w14:textId="77777777" w:rsidR="009B4DFD" w:rsidRPr="003E2DF7" w:rsidRDefault="009B4DFD" w:rsidP="003F783B">
            <w:pPr>
              <w:pStyle w:val="-1"/>
              <w:ind w:left="140" w:rightChars="20" w:right="56"/>
              <w:rPr>
                <w:noProof/>
              </w:rPr>
            </w:pPr>
            <w:r w:rsidRPr="003E2DF7">
              <w:rPr>
                <w:rFonts w:hint="eastAsia"/>
                <w:noProof/>
              </w:rPr>
              <w:t>－</w:t>
            </w:r>
          </w:p>
        </w:tc>
        <w:tc>
          <w:tcPr>
            <w:tcW w:w="318" w:type="pct"/>
            <w:shd w:val="clear" w:color="auto" w:fill="auto"/>
            <w:vAlign w:val="center"/>
          </w:tcPr>
          <w:p w14:paraId="656A3DFE"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37D9350E" w14:textId="77777777" w:rsidR="009B4DFD" w:rsidRPr="003E2DF7" w:rsidRDefault="009B4DFD" w:rsidP="003F783B">
            <w:pPr>
              <w:pStyle w:val="-1"/>
              <w:ind w:left="140" w:rightChars="20" w:right="56"/>
              <w:rPr>
                <w:noProof/>
              </w:rPr>
            </w:pPr>
            <w:r>
              <w:rPr>
                <w:rFonts w:hint="eastAsia"/>
                <w:noProof/>
              </w:rPr>
              <w:t>1</w:t>
            </w:r>
          </w:p>
        </w:tc>
        <w:tc>
          <w:tcPr>
            <w:tcW w:w="319" w:type="pct"/>
            <w:shd w:val="clear" w:color="auto" w:fill="auto"/>
            <w:vAlign w:val="center"/>
          </w:tcPr>
          <w:p w14:paraId="22D536A0" w14:textId="77777777" w:rsidR="009B4DFD" w:rsidRPr="003E2DF7" w:rsidRDefault="009B4DFD" w:rsidP="003F783B">
            <w:pPr>
              <w:pStyle w:val="-1"/>
              <w:ind w:left="140" w:rightChars="20" w:right="56"/>
              <w:rPr>
                <w:noProof/>
              </w:rPr>
            </w:pPr>
            <w:r>
              <w:rPr>
                <w:rFonts w:hint="eastAsia"/>
                <w:noProof/>
              </w:rPr>
              <w:t>1</w:t>
            </w:r>
          </w:p>
        </w:tc>
        <w:tc>
          <w:tcPr>
            <w:tcW w:w="297" w:type="pct"/>
            <w:vAlign w:val="center"/>
          </w:tcPr>
          <w:p w14:paraId="689D581D" w14:textId="77777777" w:rsidR="009B4DFD" w:rsidRPr="003E2DF7" w:rsidRDefault="009B4DFD" w:rsidP="003F783B">
            <w:pPr>
              <w:pStyle w:val="-1"/>
              <w:ind w:left="140" w:rightChars="20" w:right="56"/>
              <w:rPr>
                <w:noProof/>
              </w:rPr>
            </w:pPr>
            <w:r>
              <w:rPr>
                <w:rFonts w:hint="eastAsia"/>
                <w:noProof/>
              </w:rPr>
              <w:t>5</w:t>
            </w:r>
          </w:p>
        </w:tc>
        <w:tc>
          <w:tcPr>
            <w:tcW w:w="516" w:type="pct"/>
            <w:vAlign w:val="center"/>
          </w:tcPr>
          <w:p w14:paraId="774A2F04" w14:textId="77777777" w:rsidR="009B4DFD" w:rsidRPr="003E2DF7" w:rsidRDefault="009B4DFD" w:rsidP="003F783B">
            <w:pPr>
              <w:pStyle w:val="-1"/>
              <w:ind w:leftChars="42" w:left="118" w:rightChars="20" w:right="56"/>
              <w:rPr>
                <w:noProof/>
              </w:rPr>
            </w:pPr>
            <w:r>
              <w:rPr>
                <w:noProof/>
              </w:rPr>
              <w:t>2</w:t>
            </w:r>
          </w:p>
        </w:tc>
        <w:tc>
          <w:tcPr>
            <w:tcW w:w="366" w:type="pct"/>
            <w:vAlign w:val="center"/>
          </w:tcPr>
          <w:p w14:paraId="73FAAE87" w14:textId="77777777" w:rsidR="009B4DFD" w:rsidRPr="003E2DF7" w:rsidRDefault="009B4DFD" w:rsidP="003F783B">
            <w:pPr>
              <w:pStyle w:val="-1"/>
              <w:ind w:left="140" w:rightChars="20" w:right="56"/>
              <w:rPr>
                <w:noProof/>
              </w:rPr>
            </w:pPr>
            <w:r w:rsidRPr="003E2DF7">
              <w:rPr>
                <w:rFonts w:hint="eastAsia"/>
                <w:noProof/>
              </w:rPr>
              <w:t>－</w:t>
            </w:r>
          </w:p>
        </w:tc>
        <w:tc>
          <w:tcPr>
            <w:tcW w:w="516" w:type="pct"/>
            <w:vAlign w:val="center"/>
          </w:tcPr>
          <w:p w14:paraId="73065778" w14:textId="77777777" w:rsidR="009B4DFD" w:rsidRPr="003E2DF7" w:rsidRDefault="009B4DFD" w:rsidP="003F783B">
            <w:pPr>
              <w:pStyle w:val="-1"/>
              <w:ind w:left="140" w:rightChars="20" w:right="56"/>
              <w:rPr>
                <w:noProof/>
              </w:rPr>
            </w:pPr>
            <w:r>
              <w:rPr>
                <w:noProof/>
              </w:rPr>
              <w:t>3</w:t>
            </w:r>
          </w:p>
        </w:tc>
      </w:tr>
      <w:tr w:rsidR="009B4DFD" w:rsidRPr="00CD4B5F" w14:paraId="55C3BA76" w14:textId="77777777" w:rsidTr="003F783B">
        <w:trPr>
          <w:cantSplit/>
          <w:trHeight w:val="822"/>
        </w:trPr>
        <w:tc>
          <w:tcPr>
            <w:tcW w:w="1099" w:type="pct"/>
            <w:vAlign w:val="center"/>
          </w:tcPr>
          <w:p w14:paraId="71E48FE5" w14:textId="77777777" w:rsidR="009B4DFD" w:rsidRPr="00CD4B5F" w:rsidRDefault="009B4DFD" w:rsidP="003F783B">
            <w:pPr>
              <w:pStyle w:val="-0"/>
              <w:jc w:val="distribute"/>
              <w:rPr>
                <w:noProof/>
              </w:rPr>
            </w:pPr>
            <w:r>
              <w:rPr>
                <w:rFonts w:hint="eastAsia"/>
                <w:noProof/>
              </w:rPr>
              <w:t>消防局</w:t>
            </w:r>
            <w:r w:rsidRPr="00CD4B5F">
              <w:rPr>
                <w:rFonts w:hint="eastAsia"/>
                <w:noProof/>
              </w:rPr>
              <w:t>主管</w:t>
            </w:r>
          </w:p>
        </w:tc>
        <w:tc>
          <w:tcPr>
            <w:tcW w:w="294" w:type="pct"/>
            <w:shd w:val="clear" w:color="auto" w:fill="auto"/>
            <w:vAlign w:val="center"/>
          </w:tcPr>
          <w:p w14:paraId="68712DD7" w14:textId="77777777" w:rsidR="009B4DFD" w:rsidRPr="003E2DF7" w:rsidRDefault="009B4DFD" w:rsidP="003F783B">
            <w:pPr>
              <w:pStyle w:val="-1"/>
              <w:ind w:left="140" w:rightChars="20" w:right="56"/>
              <w:rPr>
                <w:noProof/>
              </w:rPr>
            </w:pPr>
            <w:r>
              <w:rPr>
                <w:rFonts w:hint="eastAsia"/>
                <w:noProof/>
              </w:rPr>
              <w:t>4</w:t>
            </w:r>
          </w:p>
        </w:tc>
        <w:tc>
          <w:tcPr>
            <w:tcW w:w="318" w:type="pct"/>
            <w:shd w:val="clear" w:color="auto" w:fill="auto"/>
            <w:vAlign w:val="center"/>
          </w:tcPr>
          <w:p w14:paraId="58F86F70" w14:textId="77777777" w:rsidR="009B4DFD" w:rsidRPr="003E2DF7" w:rsidRDefault="009B4DFD" w:rsidP="003F783B">
            <w:pPr>
              <w:pStyle w:val="-1"/>
              <w:ind w:left="140" w:rightChars="20" w:right="56"/>
              <w:rPr>
                <w:noProof/>
              </w:rPr>
            </w:pPr>
            <w:r>
              <w:rPr>
                <w:rFonts w:hint="eastAsia"/>
                <w:noProof/>
              </w:rPr>
              <w:t>1</w:t>
            </w:r>
          </w:p>
        </w:tc>
        <w:tc>
          <w:tcPr>
            <w:tcW w:w="319" w:type="pct"/>
            <w:shd w:val="clear" w:color="auto" w:fill="auto"/>
            <w:vAlign w:val="center"/>
          </w:tcPr>
          <w:p w14:paraId="4DD80FD3" w14:textId="77777777" w:rsidR="009B4DFD" w:rsidRPr="003E2DF7" w:rsidRDefault="009B4DFD" w:rsidP="003F783B">
            <w:pPr>
              <w:pStyle w:val="-1"/>
              <w:ind w:left="140" w:rightChars="20" w:right="56"/>
              <w:rPr>
                <w:noProof/>
              </w:rPr>
            </w:pPr>
            <w:r>
              <w:rPr>
                <w:rFonts w:hint="eastAsia"/>
                <w:noProof/>
              </w:rPr>
              <w:t>2</w:t>
            </w:r>
          </w:p>
        </w:tc>
        <w:tc>
          <w:tcPr>
            <w:tcW w:w="319" w:type="pct"/>
            <w:shd w:val="clear" w:color="auto" w:fill="auto"/>
            <w:vAlign w:val="center"/>
          </w:tcPr>
          <w:p w14:paraId="74E40052" w14:textId="77777777" w:rsidR="009B4DFD" w:rsidRPr="003E2DF7" w:rsidRDefault="009B4DFD" w:rsidP="003F783B">
            <w:pPr>
              <w:pStyle w:val="-1"/>
              <w:ind w:left="140" w:rightChars="20" w:right="56"/>
              <w:rPr>
                <w:noProof/>
              </w:rPr>
            </w:pPr>
            <w:r w:rsidRPr="003E2DF7">
              <w:rPr>
                <w:rFonts w:hint="eastAsia"/>
                <w:noProof/>
              </w:rPr>
              <w:t>－</w:t>
            </w:r>
          </w:p>
        </w:tc>
        <w:tc>
          <w:tcPr>
            <w:tcW w:w="318" w:type="pct"/>
            <w:shd w:val="clear" w:color="auto" w:fill="auto"/>
            <w:vAlign w:val="center"/>
          </w:tcPr>
          <w:p w14:paraId="69ED2E7E"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4B1D7668"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44545D6E" w14:textId="77777777" w:rsidR="009B4DFD" w:rsidRPr="003E2DF7" w:rsidRDefault="009B4DFD" w:rsidP="003F783B">
            <w:pPr>
              <w:pStyle w:val="-1"/>
              <w:ind w:left="140" w:rightChars="20" w:right="56"/>
              <w:rPr>
                <w:noProof/>
              </w:rPr>
            </w:pPr>
            <w:r>
              <w:rPr>
                <w:rFonts w:hint="eastAsia"/>
                <w:noProof/>
              </w:rPr>
              <w:t>1</w:t>
            </w:r>
          </w:p>
        </w:tc>
        <w:tc>
          <w:tcPr>
            <w:tcW w:w="297" w:type="pct"/>
            <w:vAlign w:val="center"/>
          </w:tcPr>
          <w:p w14:paraId="73912325" w14:textId="77777777" w:rsidR="009B4DFD" w:rsidRPr="003E2DF7" w:rsidRDefault="009B4DFD" w:rsidP="003F783B">
            <w:pPr>
              <w:pStyle w:val="-1"/>
              <w:ind w:left="140" w:rightChars="20" w:right="56"/>
              <w:rPr>
                <w:noProof/>
              </w:rPr>
            </w:pPr>
            <w:r>
              <w:rPr>
                <w:rFonts w:hint="eastAsia"/>
                <w:noProof/>
              </w:rPr>
              <w:t>4</w:t>
            </w:r>
          </w:p>
        </w:tc>
        <w:tc>
          <w:tcPr>
            <w:tcW w:w="516" w:type="pct"/>
            <w:vAlign w:val="center"/>
          </w:tcPr>
          <w:p w14:paraId="21FE28A5" w14:textId="77777777" w:rsidR="009B4DFD" w:rsidRPr="003E2DF7" w:rsidRDefault="009B4DFD" w:rsidP="003F783B">
            <w:pPr>
              <w:pStyle w:val="-1"/>
              <w:ind w:leftChars="42" w:left="118" w:rightChars="20" w:right="56"/>
              <w:rPr>
                <w:noProof/>
              </w:rPr>
            </w:pPr>
            <w:r w:rsidRPr="003E2DF7">
              <w:rPr>
                <w:rFonts w:hint="eastAsia"/>
                <w:noProof/>
              </w:rPr>
              <w:t>－</w:t>
            </w:r>
          </w:p>
        </w:tc>
        <w:tc>
          <w:tcPr>
            <w:tcW w:w="366" w:type="pct"/>
            <w:vAlign w:val="center"/>
          </w:tcPr>
          <w:p w14:paraId="2E6A127E" w14:textId="77777777" w:rsidR="009B4DFD" w:rsidRPr="003E2DF7" w:rsidRDefault="009B4DFD" w:rsidP="003F783B">
            <w:pPr>
              <w:pStyle w:val="-1"/>
              <w:ind w:left="140" w:rightChars="20" w:right="56"/>
              <w:rPr>
                <w:noProof/>
              </w:rPr>
            </w:pPr>
            <w:r w:rsidRPr="003E2DF7">
              <w:rPr>
                <w:rFonts w:hint="eastAsia"/>
                <w:noProof/>
              </w:rPr>
              <w:t>－</w:t>
            </w:r>
          </w:p>
        </w:tc>
        <w:tc>
          <w:tcPr>
            <w:tcW w:w="516" w:type="pct"/>
            <w:vAlign w:val="center"/>
          </w:tcPr>
          <w:p w14:paraId="3654295E" w14:textId="77777777" w:rsidR="009B4DFD" w:rsidRPr="003E2DF7" w:rsidRDefault="009B4DFD" w:rsidP="003F783B">
            <w:pPr>
              <w:pStyle w:val="-1"/>
              <w:ind w:left="140" w:rightChars="20" w:right="56"/>
              <w:rPr>
                <w:noProof/>
              </w:rPr>
            </w:pPr>
            <w:r>
              <w:rPr>
                <w:rFonts w:hint="eastAsia"/>
                <w:noProof/>
              </w:rPr>
              <w:t>4</w:t>
            </w:r>
          </w:p>
        </w:tc>
      </w:tr>
      <w:tr w:rsidR="009B4DFD" w:rsidRPr="00CD4B5F" w14:paraId="1C8AFF2C" w14:textId="77777777" w:rsidTr="003F783B">
        <w:trPr>
          <w:cantSplit/>
          <w:trHeight w:val="822"/>
        </w:trPr>
        <w:tc>
          <w:tcPr>
            <w:tcW w:w="1099" w:type="pct"/>
            <w:vAlign w:val="center"/>
          </w:tcPr>
          <w:p w14:paraId="50D52D5D" w14:textId="77777777" w:rsidR="009B4DFD" w:rsidRDefault="009B4DFD" w:rsidP="003F783B">
            <w:pPr>
              <w:pStyle w:val="-0"/>
              <w:jc w:val="distribute"/>
              <w:rPr>
                <w:noProof/>
              </w:rPr>
            </w:pPr>
            <w:r>
              <w:rPr>
                <w:rFonts w:hint="eastAsia"/>
                <w:noProof/>
              </w:rPr>
              <w:t>第二預備金</w:t>
            </w:r>
          </w:p>
        </w:tc>
        <w:tc>
          <w:tcPr>
            <w:tcW w:w="294" w:type="pct"/>
            <w:shd w:val="clear" w:color="auto" w:fill="auto"/>
            <w:vAlign w:val="center"/>
          </w:tcPr>
          <w:p w14:paraId="1D3A233A" w14:textId="77777777" w:rsidR="009B4DFD" w:rsidRPr="003E2DF7" w:rsidRDefault="009B4DFD" w:rsidP="003F783B">
            <w:pPr>
              <w:pStyle w:val="-1"/>
              <w:ind w:left="140" w:rightChars="20" w:right="56"/>
              <w:rPr>
                <w:noProof/>
              </w:rPr>
            </w:pPr>
            <w:r>
              <w:rPr>
                <w:rFonts w:hint="eastAsia"/>
                <w:noProof/>
              </w:rPr>
              <w:t>1</w:t>
            </w:r>
          </w:p>
        </w:tc>
        <w:tc>
          <w:tcPr>
            <w:tcW w:w="318" w:type="pct"/>
            <w:shd w:val="clear" w:color="auto" w:fill="auto"/>
            <w:vAlign w:val="center"/>
          </w:tcPr>
          <w:p w14:paraId="5A6624C3" w14:textId="77777777" w:rsidR="009B4DFD" w:rsidRDefault="009B4DFD" w:rsidP="003F783B">
            <w:pPr>
              <w:pStyle w:val="-1"/>
              <w:ind w:left="140" w:rightChars="20" w:right="56"/>
              <w:rPr>
                <w:noProof/>
              </w:rPr>
            </w:pPr>
            <w:r>
              <w:rPr>
                <w:rFonts w:hint="eastAsia"/>
                <w:noProof/>
              </w:rPr>
              <w:t>1</w:t>
            </w:r>
          </w:p>
        </w:tc>
        <w:tc>
          <w:tcPr>
            <w:tcW w:w="319" w:type="pct"/>
            <w:shd w:val="clear" w:color="auto" w:fill="auto"/>
            <w:vAlign w:val="center"/>
          </w:tcPr>
          <w:p w14:paraId="1B9D2BA0" w14:textId="77777777" w:rsidR="009B4DFD"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779F6A58" w14:textId="77777777" w:rsidR="009B4DFD" w:rsidRDefault="009B4DFD" w:rsidP="003F783B">
            <w:pPr>
              <w:pStyle w:val="-1"/>
              <w:ind w:left="140" w:rightChars="20" w:right="56"/>
              <w:rPr>
                <w:noProof/>
              </w:rPr>
            </w:pPr>
            <w:r w:rsidRPr="003E2DF7">
              <w:rPr>
                <w:rFonts w:hint="eastAsia"/>
                <w:noProof/>
              </w:rPr>
              <w:t>－</w:t>
            </w:r>
          </w:p>
        </w:tc>
        <w:tc>
          <w:tcPr>
            <w:tcW w:w="318" w:type="pct"/>
            <w:shd w:val="clear" w:color="auto" w:fill="auto"/>
            <w:vAlign w:val="center"/>
          </w:tcPr>
          <w:p w14:paraId="39BFAE47"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098D9A76" w14:textId="77777777" w:rsidR="009B4DFD" w:rsidRPr="003E2DF7" w:rsidRDefault="009B4DFD" w:rsidP="003F783B">
            <w:pPr>
              <w:pStyle w:val="-1"/>
              <w:ind w:left="140" w:rightChars="20" w:right="56"/>
              <w:rPr>
                <w:noProof/>
              </w:rPr>
            </w:pPr>
            <w:r w:rsidRPr="003E2DF7">
              <w:rPr>
                <w:rFonts w:hint="eastAsia"/>
                <w:noProof/>
              </w:rPr>
              <w:t>－</w:t>
            </w:r>
          </w:p>
        </w:tc>
        <w:tc>
          <w:tcPr>
            <w:tcW w:w="319" w:type="pct"/>
            <w:shd w:val="clear" w:color="auto" w:fill="auto"/>
            <w:vAlign w:val="center"/>
          </w:tcPr>
          <w:p w14:paraId="186B4AFB" w14:textId="77777777" w:rsidR="009B4DFD" w:rsidRDefault="009B4DFD" w:rsidP="003F783B">
            <w:pPr>
              <w:pStyle w:val="-1"/>
              <w:ind w:left="140" w:rightChars="20" w:right="56"/>
              <w:rPr>
                <w:noProof/>
              </w:rPr>
            </w:pPr>
            <w:r w:rsidRPr="003E2DF7">
              <w:rPr>
                <w:rFonts w:hint="eastAsia"/>
                <w:noProof/>
              </w:rPr>
              <w:t>－</w:t>
            </w:r>
          </w:p>
        </w:tc>
        <w:tc>
          <w:tcPr>
            <w:tcW w:w="297" w:type="pct"/>
            <w:vAlign w:val="center"/>
          </w:tcPr>
          <w:p w14:paraId="672835CE" w14:textId="77777777" w:rsidR="009B4DFD" w:rsidRPr="003E2DF7" w:rsidRDefault="009B4DFD" w:rsidP="003F783B">
            <w:pPr>
              <w:pStyle w:val="-1"/>
              <w:ind w:left="140" w:rightChars="20" w:right="56"/>
              <w:rPr>
                <w:noProof/>
              </w:rPr>
            </w:pPr>
            <w:r>
              <w:rPr>
                <w:rFonts w:hint="eastAsia"/>
                <w:noProof/>
              </w:rPr>
              <w:t>1</w:t>
            </w:r>
          </w:p>
        </w:tc>
        <w:tc>
          <w:tcPr>
            <w:tcW w:w="516" w:type="pct"/>
            <w:vAlign w:val="center"/>
          </w:tcPr>
          <w:p w14:paraId="0CA509A3" w14:textId="77777777" w:rsidR="009B4DFD" w:rsidRDefault="009B4DFD" w:rsidP="003F783B">
            <w:pPr>
              <w:pStyle w:val="-1"/>
              <w:ind w:leftChars="42" w:left="118" w:rightChars="20" w:right="56"/>
              <w:rPr>
                <w:noProof/>
              </w:rPr>
            </w:pPr>
            <w:r>
              <w:rPr>
                <w:rFonts w:hint="eastAsia"/>
                <w:noProof/>
              </w:rPr>
              <w:t>1</w:t>
            </w:r>
          </w:p>
        </w:tc>
        <w:tc>
          <w:tcPr>
            <w:tcW w:w="366" w:type="pct"/>
            <w:vAlign w:val="center"/>
          </w:tcPr>
          <w:p w14:paraId="326F77F9" w14:textId="77777777" w:rsidR="009B4DFD" w:rsidRPr="003E2DF7" w:rsidRDefault="009B4DFD" w:rsidP="003F783B">
            <w:pPr>
              <w:pStyle w:val="-1"/>
              <w:ind w:left="140" w:rightChars="20" w:right="56"/>
              <w:rPr>
                <w:noProof/>
              </w:rPr>
            </w:pPr>
            <w:r w:rsidRPr="003E2DF7">
              <w:rPr>
                <w:rFonts w:hint="eastAsia"/>
                <w:noProof/>
              </w:rPr>
              <w:t>－</w:t>
            </w:r>
          </w:p>
        </w:tc>
        <w:tc>
          <w:tcPr>
            <w:tcW w:w="516" w:type="pct"/>
            <w:vAlign w:val="center"/>
          </w:tcPr>
          <w:p w14:paraId="795A696A" w14:textId="77777777" w:rsidR="009B4DFD" w:rsidRDefault="009B4DFD" w:rsidP="003F783B">
            <w:pPr>
              <w:pStyle w:val="-1"/>
              <w:ind w:left="140" w:rightChars="20" w:right="56"/>
              <w:rPr>
                <w:noProof/>
              </w:rPr>
            </w:pPr>
            <w:r w:rsidRPr="003E2DF7">
              <w:rPr>
                <w:rFonts w:hint="eastAsia"/>
                <w:noProof/>
              </w:rPr>
              <w:t>－</w:t>
            </w:r>
          </w:p>
        </w:tc>
      </w:tr>
      <w:tr w:rsidR="009B4DFD" w:rsidRPr="006A4A5B" w14:paraId="64882537" w14:textId="77777777" w:rsidTr="003F783B">
        <w:trPr>
          <w:cantSplit/>
          <w:trHeight w:val="822"/>
        </w:trPr>
        <w:tc>
          <w:tcPr>
            <w:tcW w:w="1099" w:type="pct"/>
            <w:vAlign w:val="center"/>
          </w:tcPr>
          <w:p w14:paraId="1B6BF19C" w14:textId="77777777" w:rsidR="009B4DFD" w:rsidRPr="00B662E3" w:rsidRDefault="009B4DFD" w:rsidP="003F783B">
            <w:pPr>
              <w:pStyle w:val="-0"/>
              <w:ind w:rightChars="30" w:right="84"/>
              <w:jc w:val="distribute"/>
              <w:rPr>
                <w:color w:val="000000"/>
                <w:spacing w:val="-24"/>
              </w:rPr>
            </w:pPr>
            <w:r w:rsidRPr="00B662E3">
              <w:rPr>
                <w:rFonts w:hint="eastAsia"/>
                <w:noProof/>
                <w:color w:val="000000"/>
                <w:spacing w:val="-24"/>
              </w:rPr>
              <w:t>政府捐助成立之財團法人</w:t>
            </w:r>
          </w:p>
        </w:tc>
        <w:tc>
          <w:tcPr>
            <w:tcW w:w="294" w:type="pct"/>
            <w:shd w:val="clear" w:color="auto" w:fill="auto"/>
            <w:vAlign w:val="center"/>
          </w:tcPr>
          <w:p w14:paraId="1720B11C" w14:textId="77777777" w:rsidR="009B4DFD" w:rsidRPr="002E0CF8" w:rsidRDefault="009B4DFD" w:rsidP="003F783B">
            <w:pPr>
              <w:pStyle w:val="-1"/>
              <w:ind w:left="140" w:rightChars="20" w:right="56"/>
              <w:rPr>
                <w:noProof/>
              </w:rPr>
            </w:pPr>
            <w:r w:rsidRPr="003E2DF7">
              <w:rPr>
                <w:rFonts w:hint="eastAsia"/>
                <w:noProof/>
              </w:rPr>
              <w:t>－</w:t>
            </w:r>
          </w:p>
        </w:tc>
        <w:tc>
          <w:tcPr>
            <w:tcW w:w="318" w:type="pct"/>
            <w:shd w:val="clear" w:color="auto" w:fill="auto"/>
            <w:vAlign w:val="center"/>
          </w:tcPr>
          <w:p w14:paraId="5C3744EE" w14:textId="77777777" w:rsidR="009B4DFD" w:rsidRPr="002E0CF8" w:rsidRDefault="009B4DFD" w:rsidP="003F783B">
            <w:pPr>
              <w:pStyle w:val="-1"/>
              <w:ind w:left="140" w:rightChars="20" w:right="56"/>
              <w:rPr>
                <w:noProof/>
              </w:rPr>
            </w:pPr>
            <w:r w:rsidRPr="002E0CF8">
              <w:rPr>
                <w:rFonts w:hint="eastAsia"/>
                <w:noProof/>
              </w:rPr>
              <w:t>－</w:t>
            </w:r>
          </w:p>
        </w:tc>
        <w:tc>
          <w:tcPr>
            <w:tcW w:w="319" w:type="pct"/>
            <w:shd w:val="clear" w:color="auto" w:fill="auto"/>
            <w:vAlign w:val="center"/>
          </w:tcPr>
          <w:p w14:paraId="4F5C3C6C" w14:textId="77777777" w:rsidR="009B4DFD" w:rsidRPr="002E0CF8" w:rsidRDefault="009B4DFD" w:rsidP="003F783B">
            <w:pPr>
              <w:pStyle w:val="-1"/>
              <w:ind w:left="140" w:rightChars="20" w:right="56"/>
              <w:rPr>
                <w:noProof/>
              </w:rPr>
            </w:pPr>
            <w:r w:rsidRPr="002E0CF8">
              <w:rPr>
                <w:rFonts w:hint="eastAsia"/>
                <w:noProof/>
              </w:rPr>
              <w:t>－</w:t>
            </w:r>
          </w:p>
        </w:tc>
        <w:tc>
          <w:tcPr>
            <w:tcW w:w="319" w:type="pct"/>
            <w:shd w:val="clear" w:color="auto" w:fill="auto"/>
            <w:vAlign w:val="center"/>
          </w:tcPr>
          <w:p w14:paraId="2086CC89" w14:textId="77777777" w:rsidR="009B4DFD" w:rsidRPr="002E0CF8" w:rsidRDefault="009B4DFD" w:rsidP="003F783B">
            <w:pPr>
              <w:pStyle w:val="-1"/>
              <w:ind w:left="140" w:rightChars="20" w:right="56"/>
              <w:rPr>
                <w:noProof/>
              </w:rPr>
            </w:pPr>
            <w:r w:rsidRPr="002E0CF8">
              <w:rPr>
                <w:rFonts w:hint="eastAsia"/>
                <w:noProof/>
              </w:rPr>
              <w:t>－</w:t>
            </w:r>
          </w:p>
        </w:tc>
        <w:tc>
          <w:tcPr>
            <w:tcW w:w="318" w:type="pct"/>
            <w:shd w:val="clear" w:color="auto" w:fill="auto"/>
            <w:vAlign w:val="center"/>
          </w:tcPr>
          <w:p w14:paraId="6E615A51" w14:textId="77777777" w:rsidR="009B4DFD" w:rsidRPr="002E0CF8" w:rsidRDefault="009B4DFD" w:rsidP="003F783B">
            <w:pPr>
              <w:pStyle w:val="-1"/>
              <w:ind w:left="140" w:rightChars="20" w:right="56"/>
              <w:rPr>
                <w:noProof/>
              </w:rPr>
            </w:pPr>
            <w:r w:rsidRPr="002E0CF8">
              <w:rPr>
                <w:rFonts w:hint="eastAsia"/>
                <w:noProof/>
              </w:rPr>
              <w:t>－</w:t>
            </w:r>
          </w:p>
        </w:tc>
        <w:tc>
          <w:tcPr>
            <w:tcW w:w="319" w:type="pct"/>
            <w:shd w:val="clear" w:color="auto" w:fill="auto"/>
            <w:vAlign w:val="center"/>
          </w:tcPr>
          <w:p w14:paraId="27D2B842" w14:textId="77777777" w:rsidR="009B4DFD" w:rsidRPr="002E0CF8" w:rsidRDefault="009B4DFD" w:rsidP="003F783B">
            <w:pPr>
              <w:pStyle w:val="-1"/>
              <w:ind w:left="140" w:rightChars="20" w:right="56"/>
              <w:rPr>
                <w:noProof/>
              </w:rPr>
            </w:pPr>
            <w:r w:rsidRPr="002E0CF8">
              <w:rPr>
                <w:rFonts w:hint="eastAsia"/>
                <w:noProof/>
              </w:rPr>
              <w:t>－</w:t>
            </w:r>
          </w:p>
        </w:tc>
        <w:tc>
          <w:tcPr>
            <w:tcW w:w="319" w:type="pct"/>
            <w:shd w:val="clear" w:color="auto" w:fill="auto"/>
            <w:vAlign w:val="center"/>
          </w:tcPr>
          <w:p w14:paraId="59F385EE" w14:textId="77777777" w:rsidR="009B4DFD" w:rsidRPr="002E0CF8" w:rsidRDefault="009B4DFD" w:rsidP="003F783B">
            <w:pPr>
              <w:pStyle w:val="-1"/>
              <w:ind w:left="140" w:rightChars="20" w:right="56"/>
              <w:rPr>
                <w:noProof/>
              </w:rPr>
            </w:pPr>
            <w:r w:rsidRPr="003E2DF7">
              <w:rPr>
                <w:rFonts w:hint="eastAsia"/>
                <w:noProof/>
              </w:rPr>
              <w:t>－</w:t>
            </w:r>
          </w:p>
        </w:tc>
        <w:tc>
          <w:tcPr>
            <w:tcW w:w="297" w:type="pct"/>
            <w:vAlign w:val="center"/>
          </w:tcPr>
          <w:p w14:paraId="6E65E003" w14:textId="77777777" w:rsidR="009B4DFD" w:rsidRPr="002E0CF8" w:rsidRDefault="009B4DFD" w:rsidP="003F783B">
            <w:pPr>
              <w:pStyle w:val="-1"/>
              <w:ind w:left="140" w:rightChars="20" w:right="56"/>
              <w:rPr>
                <w:noProof/>
              </w:rPr>
            </w:pPr>
            <w:r w:rsidRPr="002E0CF8">
              <w:rPr>
                <w:rFonts w:hint="eastAsia"/>
                <w:noProof/>
              </w:rPr>
              <w:t>－</w:t>
            </w:r>
          </w:p>
        </w:tc>
        <w:tc>
          <w:tcPr>
            <w:tcW w:w="516" w:type="pct"/>
            <w:vAlign w:val="center"/>
          </w:tcPr>
          <w:p w14:paraId="554FCA26" w14:textId="77777777" w:rsidR="009B4DFD" w:rsidRPr="002E0CF8" w:rsidRDefault="009B4DFD" w:rsidP="003F783B">
            <w:pPr>
              <w:pStyle w:val="-1"/>
              <w:ind w:leftChars="42" w:left="118" w:rightChars="20" w:right="56"/>
              <w:rPr>
                <w:noProof/>
              </w:rPr>
            </w:pPr>
            <w:r w:rsidRPr="002E0CF8">
              <w:rPr>
                <w:rFonts w:hint="eastAsia"/>
                <w:noProof/>
              </w:rPr>
              <w:t>－</w:t>
            </w:r>
          </w:p>
        </w:tc>
        <w:tc>
          <w:tcPr>
            <w:tcW w:w="366" w:type="pct"/>
            <w:vAlign w:val="center"/>
          </w:tcPr>
          <w:p w14:paraId="710B05C5" w14:textId="77777777" w:rsidR="009B4DFD" w:rsidRPr="002E0CF8" w:rsidRDefault="009B4DFD" w:rsidP="003F783B">
            <w:pPr>
              <w:pStyle w:val="-1"/>
              <w:ind w:left="140" w:rightChars="20" w:right="56"/>
              <w:rPr>
                <w:noProof/>
              </w:rPr>
            </w:pPr>
            <w:r w:rsidRPr="002E0CF8">
              <w:rPr>
                <w:rFonts w:hint="eastAsia"/>
                <w:noProof/>
              </w:rPr>
              <w:t>－</w:t>
            </w:r>
          </w:p>
        </w:tc>
        <w:tc>
          <w:tcPr>
            <w:tcW w:w="516" w:type="pct"/>
            <w:vAlign w:val="center"/>
          </w:tcPr>
          <w:p w14:paraId="4EE93AF8" w14:textId="77777777" w:rsidR="009B4DFD" w:rsidRPr="002E0CF8" w:rsidRDefault="009B4DFD" w:rsidP="003F783B">
            <w:pPr>
              <w:pStyle w:val="-1"/>
              <w:ind w:left="140" w:rightChars="20" w:right="56"/>
              <w:rPr>
                <w:noProof/>
              </w:rPr>
            </w:pPr>
            <w:r w:rsidRPr="002E0CF8">
              <w:rPr>
                <w:rFonts w:hint="eastAsia"/>
                <w:noProof/>
              </w:rPr>
              <w:t>－</w:t>
            </w:r>
          </w:p>
        </w:tc>
      </w:tr>
    </w:tbl>
    <w:p w14:paraId="2959221D" w14:textId="77777777" w:rsidR="009B4DFD" w:rsidRDefault="009B4DFD" w:rsidP="009B4DFD">
      <w:pPr>
        <w:pStyle w:val="afb"/>
        <w:ind w:left="486" w:hangingChars="270" w:hanging="486"/>
        <w:jc w:val="both"/>
      </w:pPr>
      <w:proofErr w:type="gramStart"/>
      <w:r w:rsidRPr="00CD4B5F">
        <w:rPr>
          <w:rFonts w:hint="eastAsia"/>
        </w:rPr>
        <w:t>註</w:t>
      </w:r>
      <w:proofErr w:type="gramEnd"/>
      <w:r w:rsidRPr="00CD4B5F">
        <w:rPr>
          <w:rFonts w:hint="eastAsia"/>
        </w:rPr>
        <w:t>：1.</w:t>
      </w:r>
      <w:r w:rsidRPr="00872DFA">
        <w:rPr>
          <w:rFonts w:hint="eastAsia"/>
        </w:rPr>
        <w:t>分類：</w:t>
      </w:r>
      <w:r>
        <w:rPr>
          <w:rFonts w:hint="eastAsia"/>
        </w:rPr>
        <w:t>（</w:t>
      </w:r>
      <w:r w:rsidRPr="00872DFA">
        <w:rPr>
          <w:rFonts w:hint="eastAsia"/>
        </w:rPr>
        <w:t>1</w:t>
      </w:r>
      <w:r>
        <w:rPr>
          <w:rFonts w:hint="eastAsia"/>
        </w:rPr>
        <w:t>）</w:t>
      </w:r>
      <w:r w:rsidRPr="00872DFA">
        <w:rPr>
          <w:rFonts w:hint="eastAsia"/>
        </w:rPr>
        <w:t>對於內部</w:t>
      </w:r>
      <w:proofErr w:type="gramStart"/>
      <w:r w:rsidRPr="00872DFA">
        <w:rPr>
          <w:rFonts w:hint="eastAsia"/>
        </w:rPr>
        <w:t>稽</w:t>
      </w:r>
      <w:proofErr w:type="gramEnd"/>
      <w:r w:rsidRPr="00872DFA">
        <w:rPr>
          <w:rFonts w:hint="eastAsia"/>
        </w:rPr>
        <w:t>（審）核之實施提出意見者；</w:t>
      </w:r>
      <w:r>
        <w:rPr>
          <w:rFonts w:hint="eastAsia"/>
        </w:rPr>
        <w:t>（</w:t>
      </w:r>
      <w:r w:rsidRPr="00872DFA">
        <w:rPr>
          <w:rFonts w:hint="eastAsia"/>
        </w:rPr>
        <w:t>2</w:t>
      </w:r>
      <w:r>
        <w:rPr>
          <w:rFonts w:hint="eastAsia"/>
        </w:rPr>
        <w:t>）</w:t>
      </w:r>
      <w:r w:rsidRPr="00872DFA">
        <w:rPr>
          <w:rFonts w:hint="eastAsia"/>
        </w:rPr>
        <w:t>對於計畫之實施及預算之執行提出意見者；</w:t>
      </w:r>
      <w:r>
        <w:rPr>
          <w:rFonts w:hint="eastAsia"/>
        </w:rPr>
        <w:t>（</w:t>
      </w:r>
      <w:r w:rsidRPr="00872DFA">
        <w:rPr>
          <w:rFonts w:hint="eastAsia"/>
        </w:rPr>
        <w:t>3</w:t>
      </w:r>
      <w:r>
        <w:rPr>
          <w:rFonts w:hint="eastAsia"/>
        </w:rPr>
        <w:t>）</w:t>
      </w:r>
      <w:r w:rsidRPr="00872DFA">
        <w:rPr>
          <w:rFonts w:hint="eastAsia"/>
        </w:rPr>
        <w:t>對於財務（物</w:t>
      </w:r>
      <w:r>
        <w:t>）</w:t>
      </w:r>
      <w:r w:rsidRPr="00872DFA">
        <w:rPr>
          <w:rFonts w:hint="eastAsia"/>
        </w:rPr>
        <w:t>之管理、運用提出意見者；</w:t>
      </w:r>
      <w:r>
        <w:rPr>
          <w:rFonts w:hint="eastAsia"/>
        </w:rPr>
        <w:t>（</w:t>
      </w:r>
      <w:r w:rsidRPr="00872DFA">
        <w:rPr>
          <w:rFonts w:hint="eastAsia"/>
        </w:rPr>
        <w:t>4</w:t>
      </w:r>
      <w:r>
        <w:rPr>
          <w:rFonts w:hint="eastAsia"/>
        </w:rPr>
        <w:t>）</w:t>
      </w:r>
      <w:r w:rsidRPr="00872DFA">
        <w:rPr>
          <w:rFonts w:hint="eastAsia"/>
        </w:rPr>
        <w:t>對於產銷營運管理提出意見者；</w:t>
      </w:r>
      <w:r>
        <w:rPr>
          <w:rFonts w:hint="eastAsia"/>
        </w:rPr>
        <w:t>（</w:t>
      </w:r>
      <w:r w:rsidRPr="00872DFA">
        <w:rPr>
          <w:rFonts w:hint="eastAsia"/>
        </w:rPr>
        <w:t>5</w:t>
      </w:r>
      <w:r>
        <w:rPr>
          <w:rFonts w:hint="eastAsia"/>
        </w:rPr>
        <w:t>）</w:t>
      </w:r>
      <w:r w:rsidRPr="00872DFA">
        <w:rPr>
          <w:rFonts w:hint="eastAsia"/>
        </w:rPr>
        <w:t>對於採購作業提出意見者；</w:t>
      </w:r>
      <w:r>
        <w:rPr>
          <w:rFonts w:hint="eastAsia"/>
        </w:rPr>
        <w:t>（</w:t>
      </w:r>
      <w:r w:rsidRPr="00872DFA">
        <w:rPr>
          <w:rFonts w:hint="eastAsia"/>
        </w:rPr>
        <w:t>6</w:t>
      </w:r>
      <w:r>
        <w:t>）</w:t>
      </w:r>
      <w:r w:rsidRPr="00872DFA">
        <w:rPr>
          <w:rFonts w:hint="eastAsia"/>
        </w:rPr>
        <w:t>對於事務管理及其他事項提出意見者。</w:t>
      </w:r>
    </w:p>
    <w:p w14:paraId="7EAD288F" w14:textId="3BDB343A" w:rsidR="00D82136" w:rsidRPr="00D82136" w:rsidRDefault="009B4DFD" w:rsidP="009B4DFD">
      <w:pPr>
        <w:pStyle w:val="afb"/>
        <w:ind w:leftChars="110" w:left="510" w:hangingChars="112" w:hanging="202"/>
        <w:jc w:val="both"/>
      </w:pPr>
      <w:r w:rsidRPr="00CD4B5F">
        <w:rPr>
          <w:rFonts w:hint="eastAsia"/>
        </w:rPr>
        <w:t>2.係機關已</w:t>
      </w:r>
      <w:proofErr w:type="gramStart"/>
      <w:r w:rsidRPr="00CD4B5F">
        <w:rPr>
          <w:rFonts w:hint="eastAsia"/>
        </w:rPr>
        <w:t>研</w:t>
      </w:r>
      <w:proofErr w:type="gramEnd"/>
      <w:r w:rsidRPr="00CD4B5F">
        <w:rPr>
          <w:rFonts w:hint="eastAsia"/>
        </w:rPr>
        <w:t>謀改善或依改善措施持續辦理。</w:t>
      </w:r>
    </w:p>
    <w:sectPr w:rsidR="00D82136" w:rsidRPr="00D82136" w:rsidSect="00DA56FF">
      <w:headerReference w:type="even" r:id="rId22"/>
      <w:headerReference w:type="default" r:id="rId23"/>
      <w:footerReference w:type="even" r:id="rId24"/>
      <w:footerReference w:type="default" r:id="rId25"/>
      <w:headerReference w:type="first" r:id="rId26"/>
      <w:footerReference w:type="first" r:id="rId27"/>
      <w:type w:val="continuous"/>
      <w:pgSz w:w="11906" w:h="16838" w:code="9"/>
      <w:pgMar w:top="1418" w:right="1134" w:bottom="1418" w:left="1134" w:header="1021" w:footer="737" w:gutter="0"/>
      <w:cols w:space="425"/>
      <w:docGrid w:linePitch="381" w:charSpace="70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F19048" w14:textId="77777777" w:rsidR="006642F4" w:rsidRDefault="006642F4" w:rsidP="009E75B5">
      <w:pPr>
        <w:spacing w:line="240" w:lineRule="auto"/>
        <w:ind w:firstLine="560"/>
      </w:pPr>
      <w:r>
        <w:separator/>
      </w:r>
    </w:p>
  </w:endnote>
  <w:endnote w:type="continuationSeparator" w:id="0">
    <w:p w14:paraId="272BC158" w14:textId="77777777" w:rsidR="006642F4" w:rsidRDefault="006642F4" w:rsidP="009E75B5">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標楷體">
    <w:altName w:val="微軟正黑體"/>
    <w:charset w:val="88"/>
    <w:family w:val="script"/>
    <w:pitch w:val="fixed"/>
    <w:sig w:usb0="80000001" w:usb1="28091800" w:usb2="00000016" w:usb3="00000000" w:csb0="00100000" w:csb1="00000000"/>
  </w:font>
  <w:font w:name="華康仿宋體W4">
    <w:altName w:val="微軟正黑體"/>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華康楷書體W5">
    <w:altName w:val="微軟正黑體"/>
    <w:charset w:val="88"/>
    <w:family w:val="script"/>
    <w:pitch w:val="default"/>
    <w:sig w:usb0="00000000" w:usb1="000000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pitch w:val="fixed"/>
    <w:sig w:usb0="00000003" w:usb1="00000000" w:usb2="00000000" w:usb3="00000000" w:csb0="00000001" w:csb1="00000000"/>
  </w:font>
  <w:font w:name="華康儷中黑">
    <w:charset w:val="88"/>
    <w:family w:val="modern"/>
    <w:pitch w:val="fixed"/>
    <w:sig w:usb0="80000001" w:usb1="28091800" w:usb2="00000016" w:usb3="00000000" w:csb0="00100000" w:csb1="00000000"/>
  </w:font>
  <w:font w:name="標楷體a分...">
    <w:altName w:val="標楷體"/>
    <w:panose1 w:val="00000000000000000000"/>
    <w:charset w:val="88"/>
    <w:family w:val="script"/>
    <w:notTrueType/>
    <w:pitch w:val="default"/>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華康粗圓體">
    <w:charset w:val="88"/>
    <w:family w:val="modern"/>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35223" w14:textId="77777777" w:rsidR="001D1786" w:rsidRDefault="001D1786" w:rsidP="00CD3F9C">
    <w:pPr>
      <w:ind w:firstLineChars="0" w:firstLine="0"/>
      <w:jc w:val="center"/>
    </w:pPr>
    <w:r>
      <w:rPr>
        <w:rFonts w:hint="eastAsia"/>
        <w:sz w:val="24"/>
      </w:rPr>
      <w:t>甲</w:t>
    </w:r>
    <w:r w:rsidRPr="009E75B5">
      <w:rPr>
        <w:rFonts w:hint="eastAsia"/>
        <w:sz w:val="24"/>
      </w:rPr>
      <w:t>-</w:t>
    </w:r>
    <w:r w:rsidRPr="009E75B5">
      <w:rPr>
        <w:sz w:val="24"/>
      </w:rPr>
      <w:fldChar w:fldCharType="begin"/>
    </w:r>
    <w:r w:rsidRPr="009E75B5">
      <w:rPr>
        <w:sz w:val="24"/>
      </w:rPr>
      <w:instrText>PAGE   \* MERGEFORMAT</w:instrText>
    </w:r>
    <w:r w:rsidRPr="009E75B5">
      <w:rPr>
        <w:sz w:val="24"/>
      </w:rPr>
      <w:fldChar w:fldCharType="separate"/>
    </w:r>
    <w:r>
      <w:rPr>
        <w:noProof/>
        <w:sz w:val="24"/>
      </w:rPr>
      <w:t>2</w:t>
    </w:r>
    <w:r w:rsidRPr="009E75B5">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6DB42" w14:textId="77777777" w:rsidR="001D1786" w:rsidRDefault="001D1786" w:rsidP="0081524C">
    <w:pPr>
      <w:ind w:firstLineChars="0" w:firstLine="0"/>
      <w:jc w:val="center"/>
    </w:pPr>
    <w:r>
      <w:rPr>
        <w:rFonts w:hint="eastAsia"/>
        <w:sz w:val="24"/>
      </w:rPr>
      <w:t>甲</w:t>
    </w:r>
    <w:r w:rsidRPr="009E75B5">
      <w:rPr>
        <w:rFonts w:hint="eastAsia"/>
        <w:sz w:val="24"/>
      </w:rPr>
      <w:t>-</w:t>
    </w:r>
    <w:r w:rsidRPr="009E75B5">
      <w:rPr>
        <w:sz w:val="24"/>
      </w:rPr>
      <w:fldChar w:fldCharType="begin"/>
    </w:r>
    <w:r w:rsidRPr="009E75B5">
      <w:rPr>
        <w:sz w:val="24"/>
      </w:rPr>
      <w:instrText>PAGE   \* MERGEFORMAT</w:instrText>
    </w:r>
    <w:r w:rsidRPr="009E75B5">
      <w:rPr>
        <w:sz w:val="24"/>
      </w:rPr>
      <w:fldChar w:fldCharType="separate"/>
    </w:r>
    <w:r w:rsidRPr="003E2026">
      <w:rPr>
        <w:noProof/>
        <w:sz w:val="24"/>
        <w:lang w:val="zh-TW"/>
      </w:rPr>
      <w:t>1</w:t>
    </w:r>
    <w:r w:rsidRPr="009E75B5">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324F4" w14:textId="77777777" w:rsidR="001D1786" w:rsidRDefault="001D1786" w:rsidP="003F6FAF">
    <w:pPr>
      <w:ind w:firstLineChars="0" w:firstLine="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AAB4E" w14:textId="77777777" w:rsidR="00594505" w:rsidRPr="00E97FD7" w:rsidRDefault="00594505" w:rsidP="00CD3F9C">
    <w:pPr>
      <w:ind w:firstLineChars="0" w:firstLine="0"/>
      <w:jc w:val="center"/>
      <w:rPr>
        <w:color w:val="000000"/>
      </w:rPr>
    </w:pPr>
    <w:r w:rsidRPr="00E97FD7">
      <w:rPr>
        <w:rFonts w:hint="eastAsia"/>
        <w:color w:val="000000"/>
        <w:sz w:val="24"/>
      </w:rPr>
      <w:t>甲-</w:t>
    </w:r>
    <w:r w:rsidRPr="00E97FD7">
      <w:rPr>
        <w:color w:val="000000"/>
        <w:sz w:val="24"/>
      </w:rPr>
      <w:fldChar w:fldCharType="begin"/>
    </w:r>
    <w:r w:rsidRPr="00E97FD7">
      <w:rPr>
        <w:color w:val="000000"/>
        <w:sz w:val="24"/>
      </w:rPr>
      <w:instrText>PAGE   \* MERGEFORMAT</w:instrText>
    </w:r>
    <w:r w:rsidRPr="00E97FD7">
      <w:rPr>
        <w:color w:val="000000"/>
        <w:sz w:val="24"/>
      </w:rPr>
      <w:fldChar w:fldCharType="separate"/>
    </w:r>
    <w:r w:rsidR="00F45154" w:rsidRPr="00E97FD7">
      <w:rPr>
        <w:noProof/>
        <w:color w:val="000000"/>
        <w:sz w:val="24"/>
      </w:rPr>
      <w:t>56</w:t>
    </w:r>
    <w:r w:rsidRPr="00E97FD7">
      <w:rPr>
        <w:color w:val="000000"/>
        <w:sz w:val="24"/>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625B3" w14:textId="77777777" w:rsidR="00594505" w:rsidRDefault="00594505" w:rsidP="0081524C">
    <w:pPr>
      <w:ind w:firstLineChars="0" w:firstLine="0"/>
      <w:jc w:val="center"/>
    </w:pPr>
    <w:r>
      <w:rPr>
        <w:rFonts w:hint="eastAsia"/>
        <w:sz w:val="24"/>
      </w:rPr>
      <w:t>甲</w:t>
    </w:r>
    <w:r w:rsidRPr="009E75B5">
      <w:rPr>
        <w:rFonts w:hint="eastAsia"/>
        <w:sz w:val="24"/>
      </w:rPr>
      <w:t>-</w:t>
    </w:r>
    <w:r w:rsidRPr="009E75B5">
      <w:rPr>
        <w:sz w:val="24"/>
      </w:rPr>
      <w:fldChar w:fldCharType="begin"/>
    </w:r>
    <w:r w:rsidRPr="009E75B5">
      <w:rPr>
        <w:sz w:val="24"/>
      </w:rPr>
      <w:instrText>PAGE   \* MERGEFORMAT</w:instrText>
    </w:r>
    <w:r w:rsidRPr="009E75B5">
      <w:rPr>
        <w:sz w:val="24"/>
      </w:rPr>
      <w:fldChar w:fldCharType="separate"/>
    </w:r>
    <w:r w:rsidR="00F45154" w:rsidRPr="00F45154">
      <w:rPr>
        <w:noProof/>
        <w:sz w:val="24"/>
        <w:lang w:val="zh-TW"/>
      </w:rPr>
      <w:t>55</w:t>
    </w:r>
    <w:r w:rsidRPr="009E75B5">
      <w:rPr>
        <w:sz w:val="24"/>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F446" w14:textId="77777777" w:rsidR="00594505" w:rsidRDefault="00594505">
    <w:pPr>
      <w:ind w:firstLine="5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AD187B" w14:textId="77777777" w:rsidR="006642F4" w:rsidRDefault="006642F4" w:rsidP="009E75B5">
      <w:pPr>
        <w:spacing w:line="240" w:lineRule="auto"/>
        <w:ind w:firstLine="560"/>
      </w:pPr>
      <w:r>
        <w:separator/>
      </w:r>
    </w:p>
  </w:footnote>
  <w:footnote w:type="continuationSeparator" w:id="0">
    <w:p w14:paraId="4AB0D0A0" w14:textId="77777777" w:rsidR="006642F4" w:rsidRDefault="006642F4" w:rsidP="009E75B5">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B3791" w14:textId="77777777" w:rsidR="001D1786" w:rsidRDefault="001D1786">
    <w:pPr>
      <w:ind w:firstLine="5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BEC3E" w14:textId="77777777" w:rsidR="001D1786" w:rsidRPr="00672701" w:rsidRDefault="001D1786" w:rsidP="00322F77">
    <w:pPr>
      <w:pStyle w:val="aff7"/>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8402B" w14:textId="77777777" w:rsidR="001D1786" w:rsidRDefault="001D1786">
    <w:pPr>
      <w:ind w:firstLine="5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2218C" w14:textId="77777777" w:rsidR="00594505" w:rsidRPr="005D5DD9" w:rsidRDefault="00594505" w:rsidP="005D5DD9">
    <w:pPr>
      <w:pStyle w:val="aff7"/>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A2801" w14:textId="77777777" w:rsidR="00594505" w:rsidRPr="005D5DD9" w:rsidRDefault="00594505" w:rsidP="005D5DD9">
    <w:pPr>
      <w:pStyle w:val="aff7"/>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04752" w14:textId="77777777" w:rsidR="00594505" w:rsidRDefault="00594505">
    <w:pPr>
      <w:ind w:firstLine="5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71574"/>
    <w:multiLevelType w:val="hybridMultilevel"/>
    <w:tmpl w:val="49607ACC"/>
    <w:lvl w:ilvl="0" w:tplc="CE6C99AE">
      <w:start w:val="2"/>
      <w:numFmt w:val="bullet"/>
      <w:lvlText w:val="-"/>
      <w:lvlJc w:val="left"/>
      <w:pPr>
        <w:ind w:left="1636" w:hanging="360"/>
      </w:pPr>
      <w:rPr>
        <w:rFonts w:ascii="標楷體" w:eastAsia="標楷體" w:hAnsi="標楷體" w:cs="標楷體" w:hint="eastAsia"/>
      </w:rPr>
    </w:lvl>
    <w:lvl w:ilvl="1" w:tplc="04090003" w:tentative="1">
      <w:start w:val="1"/>
      <w:numFmt w:val="bullet"/>
      <w:lvlText w:val=""/>
      <w:lvlJc w:val="left"/>
      <w:pPr>
        <w:ind w:left="2236" w:hanging="480"/>
      </w:pPr>
      <w:rPr>
        <w:rFonts w:ascii="Wingdings" w:hAnsi="Wingdings" w:hint="default"/>
      </w:rPr>
    </w:lvl>
    <w:lvl w:ilvl="2" w:tplc="04090005" w:tentative="1">
      <w:start w:val="1"/>
      <w:numFmt w:val="bullet"/>
      <w:lvlText w:val=""/>
      <w:lvlJc w:val="left"/>
      <w:pPr>
        <w:ind w:left="2716" w:hanging="480"/>
      </w:pPr>
      <w:rPr>
        <w:rFonts w:ascii="Wingdings" w:hAnsi="Wingdings" w:hint="default"/>
      </w:rPr>
    </w:lvl>
    <w:lvl w:ilvl="3" w:tplc="04090001" w:tentative="1">
      <w:start w:val="1"/>
      <w:numFmt w:val="bullet"/>
      <w:lvlText w:val=""/>
      <w:lvlJc w:val="left"/>
      <w:pPr>
        <w:ind w:left="3196" w:hanging="480"/>
      </w:pPr>
      <w:rPr>
        <w:rFonts w:ascii="Wingdings" w:hAnsi="Wingdings" w:hint="default"/>
      </w:rPr>
    </w:lvl>
    <w:lvl w:ilvl="4" w:tplc="04090003" w:tentative="1">
      <w:start w:val="1"/>
      <w:numFmt w:val="bullet"/>
      <w:lvlText w:val=""/>
      <w:lvlJc w:val="left"/>
      <w:pPr>
        <w:ind w:left="3676" w:hanging="480"/>
      </w:pPr>
      <w:rPr>
        <w:rFonts w:ascii="Wingdings" w:hAnsi="Wingdings" w:hint="default"/>
      </w:rPr>
    </w:lvl>
    <w:lvl w:ilvl="5" w:tplc="04090005" w:tentative="1">
      <w:start w:val="1"/>
      <w:numFmt w:val="bullet"/>
      <w:lvlText w:val=""/>
      <w:lvlJc w:val="left"/>
      <w:pPr>
        <w:ind w:left="4156" w:hanging="480"/>
      </w:pPr>
      <w:rPr>
        <w:rFonts w:ascii="Wingdings" w:hAnsi="Wingdings" w:hint="default"/>
      </w:rPr>
    </w:lvl>
    <w:lvl w:ilvl="6" w:tplc="04090001" w:tentative="1">
      <w:start w:val="1"/>
      <w:numFmt w:val="bullet"/>
      <w:lvlText w:val=""/>
      <w:lvlJc w:val="left"/>
      <w:pPr>
        <w:ind w:left="4636" w:hanging="480"/>
      </w:pPr>
      <w:rPr>
        <w:rFonts w:ascii="Wingdings" w:hAnsi="Wingdings" w:hint="default"/>
      </w:rPr>
    </w:lvl>
    <w:lvl w:ilvl="7" w:tplc="04090003" w:tentative="1">
      <w:start w:val="1"/>
      <w:numFmt w:val="bullet"/>
      <w:lvlText w:val=""/>
      <w:lvlJc w:val="left"/>
      <w:pPr>
        <w:ind w:left="5116" w:hanging="480"/>
      </w:pPr>
      <w:rPr>
        <w:rFonts w:ascii="Wingdings" w:hAnsi="Wingdings" w:hint="default"/>
      </w:rPr>
    </w:lvl>
    <w:lvl w:ilvl="8" w:tplc="04090005" w:tentative="1">
      <w:start w:val="1"/>
      <w:numFmt w:val="bullet"/>
      <w:lvlText w:val=""/>
      <w:lvlJc w:val="left"/>
      <w:pPr>
        <w:ind w:left="5596" w:hanging="480"/>
      </w:pPr>
      <w:rPr>
        <w:rFonts w:ascii="Wingdings" w:hAnsi="Wingdings" w:hint="default"/>
      </w:rPr>
    </w:lvl>
  </w:abstractNum>
  <w:abstractNum w:abstractNumId="1" w15:restartNumberingAfterBreak="0">
    <w:nsid w:val="079F1092"/>
    <w:multiLevelType w:val="hybridMultilevel"/>
    <w:tmpl w:val="2F1226BA"/>
    <w:lvl w:ilvl="0" w:tplc="E85EFC64">
      <w:start w:val="1"/>
      <w:numFmt w:val="taiwaneseCountingThousand"/>
      <w:lvlText w:val="（%1）"/>
      <w:lvlJc w:val="left"/>
      <w:pPr>
        <w:ind w:left="1545" w:hanging="984"/>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 w15:restartNumberingAfterBreak="0">
    <w:nsid w:val="1345022F"/>
    <w:multiLevelType w:val="hybridMultilevel"/>
    <w:tmpl w:val="37B463A2"/>
    <w:lvl w:ilvl="0" w:tplc="3BF24136">
      <w:start w:val="1"/>
      <w:numFmt w:val="taiwaneseCountingThousand"/>
      <w:lvlText w:val="（%1）"/>
      <w:lvlJc w:val="left"/>
      <w:pPr>
        <w:ind w:left="1797" w:hanging="1236"/>
      </w:pPr>
      <w:rPr>
        <w:rFonts w:hint="default"/>
        <w:b/>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 w15:restartNumberingAfterBreak="0">
    <w:nsid w:val="15A45714"/>
    <w:multiLevelType w:val="hybridMultilevel"/>
    <w:tmpl w:val="9DA65534"/>
    <w:lvl w:ilvl="0" w:tplc="0660F7A2">
      <w:start w:val="2"/>
      <w:numFmt w:val="bullet"/>
      <w:lvlText w:val="-"/>
      <w:lvlJc w:val="left"/>
      <w:pPr>
        <w:ind w:left="500" w:hanging="360"/>
      </w:pPr>
      <w:rPr>
        <w:rFonts w:ascii="標楷體" w:eastAsia="標楷體" w:hAnsi="標楷體" w:cs="標楷體" w:hint="eastAsia"/>
      </w:rPr>
    </w:lvl>
    <w:lvl w:ilvl="1" w:tplc="04090003" w:tentative="1">
      <w:start w:val="1"/>
      <w:numFmt w:val="bullet"/>
      <w:lvlText w:val=""/>
      <w:lvlJc w:val="left"/>
      <w:pPr>
        <w:ind w:left="1100" w:hanging="480"/>
      </w:pPr>
      <w:rPr>
        <w:rFonts w:ascii="Wingdings" w:hAnsi="Wingdings" w:hint="default"/>
      </w:rPr>
    </w:lvl>
    <w:lvl w:ilvl="2" w:tplc="04090005" w:tentative="1">
      <w:start w:val="1"/>
      <w:numFmt w:val="bullet"/>
      <w:lvlText w:val=""/>
      <w:lvlJc w:val="left"/>
      <w:pPr>
        <w:ind w:left="1580" w:hanging="480"/>
      </w:pPr>
      <w:rPr>
        <w:rFonts w:ascii="Wingdings" w:hAnsi="Wingdings" w:hint="default"/>
      </w:rPr>
    </w:lvl>
    <w:lvl w:ilvl="3" w:tplc="04090001" w:tentative="1">
      <w:start w:val="1"/>
      <w:numFmt w:val="bullet"/>
      <w:lvlText w:val=""/>
      <w:lvlJc w:val="left"/>
      <w:pPr>
        <w:ind w:left="2060" w:hanging="480"/>
      </w:pPr>
      <w:rPr>
        <w:rFonts w:ascii="Wingdings" w:hAnsi="Wingdings" w:hint="default"/>
      </w:rPr>
    </w:lvl>
    <w:lvl w:ilvl="4" w:tplc="04090003" w:tentative="1">
      <w:start w:val="1"/>
      <w:numFmt w:val="bullet"/>
      <w:lvlText w:val=""/>
      <w:lvlJc w:val="left"/>
      <w:pPr>
        <w:ind w:left="2540" w:hanging="480"/>
      </w:pPr>
      <w:rPr>
        <w:rFonts w:ascii="Wingdings" w:hAnsi="Wingdings" w:hint="default"/>
      </w:rPr>
    </w:lvl>
    <w:lvl w:ilvl="5" w:tplc="04090005" w:tentative="1">
      <w:start w:val="1"/>
      <w:numFmt w:val="bullet"/>
      <w:lvlText w:val=""/>
      <w:lvlJc w:val="left"/>
      <w:pPr>
        <w:ind w:left="3020" w:hanging="480"/>
      </w:pPr>
      <w:rPr>
        <w:rFonts w:ascii="Wingdings" w:hAnsi="Wingdings" w:hint="default"/>
      </w:rPr>
    </w:lvl>
    <w:lvl w:ilvl="6" w:tplc="04090001" w:tentative="1">
      <w:start w:val="1"/>
      <w:numFmt w:val="bullet"/>
      <w:lvlText w:val=""/>
      <w:lvlJc w:val="left"/>
      <w:pPr>
        <w:ind w:left="3500" w:hanging="480"/>
      </w:pPr>
      <w:rPr>
        <w:rFonts w:ascii="Wingdings" w:hAnsi="Wingdings" w:hint="default"/>
      </w:rPr>
    </w:lvl>
    <w:lvl w:ilvl="7" w:tplc="04090003" w:tentative="1">
      <w:start w:val="1"/>
      <w:numFmt w:val="bullet"/>
      <w:lvlText w:val=""/>
      <w:lvlJc w:val="left"/>
      <w:pPr>
        <w:ind w:left="3980" w:hanging="480"/>
      </w:pPr>
      <w:rPr>
        <w:rFonts w:ascii="Wingdings" w:hAnsi="Wingdings" w:hint="default"/>
      </w:rPr>
    </w:lvl>
    <w:lvl w:ilvl="8" w:tplc="04090005" w:tentative="1">
      <w:start w:val="1"/>
      <w:numFmt w:val="bullet"/>
      <w:lvlText w:val=""/>
      <w:lvlJc w:val="left"/>
      <w:pPr>
        <w:ind w:left="4460" w:hanging="480"/>
      </w:pPr>
      <w:rPr>
        <w:rFonts w:ascii="Wingdings" w:hAnsi="Wingdings" w:hint="default"/>
      </w:rPr>
    </w:lvl>
  </w:abstractNum>
  <w:abstractNum w:abstractNumId="4" w15:restartNumberingAfterBreak="0">
    <w:nsid w:val="17B81F56"/>
    <w:multiLevelType w:val="hybridMultilevel"/>
    <w:tmpl w:val="604A4FA0"/>
    <w:lvl w:ilvl="0" w:tplc="FA0093E6">
      <w:start w:val="2"/>
      <w:numFmt w:val="bullet"/>
      <w:lvlText w:val="-"/>
      <w:lvlJc w:val="left"/>
      <w:pPr>
        <w:ind w:left="500" w:hanging="360"/>
      </w:pPr>
      <w:rPr>
        <w:rFonts w:ascii="標楷體" w:eastAsia="標楷體" w:hAnsi="標楷體" w:cs="標楷體" w:hint="eastAsia"/>
      </w:rPr>
    </w:lvl>
    <w:lvl w:ilvl="1" w:tplc="04090003" w:tentative="1">
      <w:start w:val="1"/>
      <w:numFmt w:val="bullet"/>
      <w:lvlText w:val=""/>
      <w:lvlJc w:val="left"/>
      <w:pPr>
        <w:ind w:left="1100" w:hanging="480"/>
      </w:pPr>
      <w:rPr>
        <w:rFonts w:ascii="Wingdings" w:hAnsi="Wingdings" w:hint="default"/>
      </w:rPr>
    </w:lvl>
    <w:lvl w:ilvl="2" w:tplc="04090005" w:tentative="1">
      <w:start w:val="1"/>
      <w:numFmt w:val="bullet"/>
      <w:lvlText w:val=""/>
      <w:lvlJc w:val="left"/>
      <w:pPr>
        <w:ind w:left="1580" w:hanging="480"/>
      </w:pPr>
      <w:rPr>
        <w:rFonts w:ascii="Wingdings" w:hAnsi="Wingdings" w:hint="default"/>
      </w:rPr>
    </w:lvl>
    <w:lvl w:ilvl="3" w:tplc="04090001" w:tentative="1">
      <w:start w:val="1"/>
      <w:numFmt w:val="bullet"/>
      <w:lvlText w:val=""/>
      <w:lvlJc w:val="left"/>
      <w:pPr>
        <w:ind w:left="2060" w:hanging="480"/>
      </w:pPr>
      <w:rPr>
        <w:rFonts w:ascii="Wingdings" w:hAnsi="Wingdings" w:hint="default"/>
      </w:rPr>
    </w:lvl>
    <w:lvl w:ilvl="4" w:tplc="04090003" w:tentative="1">
      <w:start w:val="1"/>
      <w:numFmt w:val="bullet"/>
      <w:lvlText w:val=""/>
      <w:lvlJc w:val="left"/>
      <w:pPr>
        <w:ind w:left="2540" w:hanging="480"/>
      </w:pPr>
      <w:rPr>
        <w:rFonts w:ascii="Wingdings" w:hAnsi="Wingdings" w:hint="default"/>
      </w:rPr>
    </w:lvl>
    <w:lvl w:ilvl="5" w:tplc="04090005" w:tentative="1">
      <w:start w:val="1"/>
      <w:numFmt w:val="bullet"/>
      <w:lvlText w:val=""/>
      <w:lvlJc w:val="left"/>
      <w:pPr>
        <w:ind w:left="3020" w:hanging="480"/>
      </w:pPr>
      <w:rPr>
        <w:rFonts w:ascii="Wingdings" w:hAnsi="Wingdings" w:hint="default"/>
      </w:rPr>
    </w:lvl>
    <w:lvl w:ilvl="6" w:tplc="04090001" w:tentative="1">
      <w:start w:val="1"/>
      <w:numFmt w:val="bullet"/>
      <w:lvlText w:val=""/>
      <w:lvlJc w:val="left"/>
      <w:pPr>
        <w:ind w:left="3500" w:hanging="480"/>
      </w:pPr>
      <w:rPr>
        <w:rFonts w:ascii="Wingdings" w:hAnsi="Wingdings" w:hint="default"/>
      </w:rPr>
    </w:lvl>
    <w:lvl w:ilvl="7" w:tplc="04090003" w:tentative="1">
      <w:start w:val="1"/>
      <w:numFmt w:val="bullet"/>
      <w:lvlText w:val=""/>
      <w:lvlJc w:val="left"/>
      <w:pPr>
        <w:ind w:left="3980" w:hanging="480"/>
      </w:pPr>
      <w:rPr>
        <w:rFonts w:ascii="Wingdings" w:hAnsi="Wingdings" w:hint="default"/>
      </w:rPr>
    </w:lvl>
    <w:lvl w:ilvl="8" w:tplc="04090005" w:tentative="1">
      <w:start w:val="1"/>
      <w:numFmt w:val="bullet"/>
      <w:lvlText w:val=""/>
      <w:lvlJc w:val="left"/>
      <w:pPr>
        <w:ind w:left="4460" w:hanging="480"/>
      </w:pPr>
      <w:rPr>
        <w:rFonts w:ascii="Wingdings" w:hAnsi="Wingdings" w:hint="default"/>
      </w:rPr>
    </w:lvl>
  </w:abstractNum>
  <w:abstractNum w:abstractNumId="5" w15:restartNumberingAfterBreak="0">
    <w:nsid w:val="30C64BAA"/>
    <w:multiLevelType w:val="hybridMultilevel"/>
    <w:tmpl w:val="FA182838"/>
    <w:lvl w:ilvl="0" w:tplc="B9E2B7F0">
      <w:start w:val="2"/>
      <w:numFmt w:val="bullet"/>
      <w:lvlText w:val="-"/>
      <w:lvlJc w:val="left"/>
      <w:pPr>
        <w:ind w:left="500" w:hanging="360"/>
      </w:pPr>
      <w:rPr>
        <w:rFonts w:ascii="標楷體" w:eastAsia="標楷體" w:hAnsi="標楷體" w:cs="標楷體" w:hint="eastAsia"/>
      </w:rPr>
    </w:lvl>
    <w:lvl w:ilvl="1" w:tplc="04090003" w:tentative="1">
      <w:start w:val="1"/>
      <w:numFmt w:val="bullet"/>
      <w:lvlText w:val=""/>
      <w:lvlJc w:val="left"/>
      <w:pPr>
        <w:ind w:left="1100" w:hanging="480"/>
      </w:pPr>
      <w:rPr>
        <w:rFonts w:ascii="Wingdings" w:hAnsi="Wingdings" w:hint="default"/>
      </w:rPr>
    </w:lvl>
    <w:lvl w:ilvl="2" w:tplc="04090005" w:tentative="1">
      <w:start w:val="1"/>
      <w:numFmt w:val="bullet"/>
      <w:lvlText w:val=""/>
      <w:lvlJc w:val="left"/>
      <w:pPr>
        <w:ind w:left="1580" w:hanging="480"/>
      </w:pPr>
      <w:rPr>
        <w:rFonts w:ascii="Wingdings" w:hAnsi="Wingdings" w:hint="default"/>
      </w:rPr>
    </w:lvl>
    <w:lvl w:ilvl="3" w:tplc="04090001" w:tentative="1">
      <w:start w:val="1"/>
      <w:numFmt w:val="bullet"/>
      <w:lvlText w:val=""/>
      <w:lvlJc w:val="left"/>
      <w:pPr>
        <w:ind w:left="2060" w:hanging="480"/>
      </w:pPr>
      <w:rPr>
        <w:rFonts w:ascii="Wingdings" w:hAnsi="Wingdings" w:hint="default"/>
      </w:rPr>
    </w:lvl>
    <w:lvl w:ilvl="4" w:tplc="04090003" w:tentative="1">
      <w:start w:val="1"/>
      <w:numFmt w:val="bullet"/>
      <w:lvlText w:val=""/>
      <w:lvlJc w:val="left"/>
      <w:pPr>
        <w:ind w:left="2540" w:hanging="480"/>
      </w:pPr>
      <w:rPr>
        <w:rFonts w:ascii="Wingdings" w:hAnsi="Wingdings" w:hint="default"/>
      </w:rPr>
    </w:lvl>
    <w:lvl w:ilvl="5" w:tplc="04090005" w:tentative="1">
      <w:start w:val="1"/>
      <w:numFmt w:val="bullet"/>
      <w:lvlText w:val=""/>
      <w:lvlJc w:val="left"/>
      <w:pPr>
        <w:ind w:left="3020" w:hanging="480"/>
      </w:pPr>
      <w:rPr>
        <w:rFonts w:ascii="Wingdings" w:hAnsi="Wingdings" w:hint="default"/>
      </w:rPr>
    </w:lvl>
    <w:lvl w:ilvl="6" w:tplc="04090001" w:tentative="1">
      <w:start w:val="1"/>
      <w:numFmt w:val="bullet"/>
      <w:lvlText w:val=""/>
      <w:lvlJc w:val="left"/>
      <w:pPr>
        <w:ind w:left="3500" w:hanging="480"/>
      </w:pPr>
      <w:rPr>
        <w:rFonts w:ascii="Wingdings" w:hAnsi="Wingdings" w:hint="default"/>
      </w:rPr>
    </w:lvl>
    <w:lvl w:ilvl="7" w:tplc="04090003" w:tentative="1">
      <w:start w:val="1"/>
      <w:numFmt w:val="bullet"/>
      <w:lvlText w:val=""/>
      <w:lvlJc w:val="left"/>
      <w:pPr>
        <w:ind w:left="3980" w:hanging="480"/>
      </w:pPr>
      <w:rPr>
        <w:rFonts w:ascii="Wingdings" w:hAnsi="Wingdings" w:hint="default"/>
      </w:rPr>
    </w:lvl>
    <w:lvl w:ilvl="8" w:tplc="04090005" w:tentative="1">
      <w:start w:val="1"/>
      <w:numFmt w:val="bullet"/>
      <w:lvlText w:val=""/>
      <w:lvlJc w:val="left"/>
      <w:pPr>
        <w:ind w:left="4460" w:hanging="480"/>
      </w:pPr>
      <w:rPr>
        <w:rFonts w:ascii="Wingdings" w:hAnsi="Wingdings" w:hint="default"/>
      </w:rPr>
    </w:lvl>
  </w:abstractNum>
  <w:abstractNum w:abstractNumId="6" w15:restartNumberingAfterBreak="0">
    <w:nsid w:val="49B5697F"/>
    <w:multiLevelType w:val="singleLevel"/>
    <w:tmpl w:val="4420E5E0"/>
    <w:lvl w:ilvl="0">
      <w:start w:val="1"/>
      <w:numFmt w:val="ideographTraditional"/>
      <w:pStyle w:val="1"/>
      <w:lvlText w:val="%1、"/>
      <w:lvlJc w:val="left"/>
      <w:pPr>
        <w:tabs>
          <w:tab w:val="num" w:pos="810"/>
        </w:tabs>
        <w:ind w:left="810" w:hanging="810"/>
      </w:pPr>
    </w:lvl>
  </w:abstractNum>
  <w:abstractNum w:abstractNumId="7" w15:restartNumberingAfterBreak="0">
    <w:nsid w:val="5B6F6BCF"/>
    <w:multiLevelType w:val="hybridMultilevel"/>
    <w:tmpl w:val="92707AF6"/>
    <w:lvl w:ilvl="0" w:tplc="25C2FA0E">
      <w:start w:val="3"/>
      <w:numFmt w:val="bullet"/>
      <w:lvlText w:val="-"/>
      <w:lvlJc w:val="left"/>
      <w:pPr>
        <w:ind w:left="360" w:hanging="360"/>
      </w:pPr>
      <w:rPr>
        <w:rFonts w:ascii="標楷體" w:eastAsia="標楷體" w:hAnsi="標楷體" w:cs="標楷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60167AD3"/>
    <w:multiLevelType w:val="hybridMultilevel"/>
    <w:tmpl w:val="29948EB8"/>
    <w:lvl w:ilvl="0" w:tplc="698A3052">
      <w:start w:val="1"/>
      <w:numFmt w:val="decimalEnclosedCircle"/>
      <w:lvlText w:val="%1"/>
      <w:lvlJc w:val="left"/>
      <w:pPr>
        <w:ind w:left="388" w:hanging="360"/>
      </w:pPr>
      <w:rPr>
        <w:rFonts w:ascii="新細明體" w:eastAsia="新細明體" w:hAnsi="新細明體" w:cs="新細明體" w:hint="default"/>
      </w:rPr>
    </w:lvl>
    <w:lvl w:ilvl="1" w:tplc="04090019" w:tentative="1">
      <w:start w:val="1"/>
      <w:numFmt w:val="ideographTraditional"/>
      <w:lvlText w:val="%2、"/>
      <w:lvlJc w:val="left"/>
      <w:pPr>
        <w:ind w:left="988" w:hanging="480"/>
      </w:pPr>
    </w:lvl>
    <w:lvl w:ilvl="2" w:tplc="0409001B" w:tentative="1">
      <w:start w:val="1"/>
      <w:numFmt w:val="lowerRoman"/>
      <w:lvlText w:val="%3."/>
      <w:lvlJc w:val="right"/>
      <w:pPr>
        <w:ind w:left="1468" w:hanging="480"/>
      </w:pPr>
    </w:lvl>
    <w:lvl w:ilvl="3" w:tplc="0409000F" w:tentative="1">
      <w:start w:val="1"/>
      <w:numFmt w:val="decimal"/>
      <w:lvlText w:val="%4."/>
      <w:lvlJc w:val="left"/>
      <w:pPr>
        <w:ind w:left="1948" w:hanging="480"/>
      </w:pPr>
    </w:lvl>
    <w:lvl w:ilvl="4" w:tplc="04090019" w:tentative="1">
      <w:start w:val="1"/>
      <w:numFmt w:val="ideographTraditional"/>
      <w:lvlText w:val="%5、"/>
      <w:lvlJc w:val="left"/>
      <w:pPr>
        <w:ind w:left="2428" w:hanging="480"/>
      </w:pPr>
    </w:lvl>
    <w:lvl w:ilvl="5" w:tplc="0409001B" w:tentative="1">
      <w:start w:val="1"/>
      <w:numFmt w:val="lowerRoman"/>
      <w:lvlText w:val="%6."/>
      <w:lvlJc w:val="right"/>
      <w:pPr>
        <w:ind w:left="2908" w:hanging="480"/>
      </w:pPr>
    </w:lvl>
    <w:lvl w:ilvl="6" w:tplc="0409000F" w:tentative="1">
      <w:start w:val="1"/>
      <w:numFmt w:val="decimal"/>
      <w:lvlText w:val="%7."/>
      <w:lvlJc w:val="left"/>
      <w:pPr>
        <w:ind w:left="3388" w:hanging="480"/>
      </w:pPr>
    </w:lvl>
    <w:lvl w:ilvl="7" w:tplc="04090019" w:tentative="1">
      <w:start w:val="1"/>
      <w:numFmt w:val="ideographTraditional"/>
      <w:lvlText w:val="%8、"/>
      <w:lvlJc w:val="left"/>
      <w:pPr>
        <w:ind w:left="3868" w:hanging="480"/>
      </w:pPr>
    </w:lvl>
    <w:lvl w:ilvl="8" w:tplc="0409001B" w:tentative="1">
      <w:start w:val="1"/>
      <w:numFmt w:val="lowerRoman"/>
      <w:lvlText w:val="%9."/>
      <w:lvlJc w:val="right"/>
      <w:pPr>
        <w:ind w:left="4348" w:hanging="480"/>
      </w:pPr>
    </w:lvl>
  </w:abstractNum>
  <w:abstractNum w:abstractNumId="9" w15:restartNumberingAfterBreak="0">
    <w:nsid w:val="63435807"/>
    <w:multiLevelType w:val="hybridMultilevel"/>
    <w:tmpl w:val="3B34B582"/>
    <w:lvl w:ilvl="0" w:tplc="B94E9546">
      <w:start w:val="1"/>
      <w:numFmt w:val="taiwaneseCountingThousand"/>
      <w:lvlText w:val="(%1)"/>
      <w:lvlJc w:val="left"/>
      <w:pPr>
        <w:ind w:left="1002" w:hanging="720"/>
      </w:pPr>
      <w:rPr>
        <w:rFonts w:hint="eastAsia"/>
      </w:rPr>
    </w:lvl>
    <w:lvl w:ilvl="1" w:tplc="04090019" w:tentative="1">
      <w:start w:val="1"/>
      <w:numFmt w:val="ideographTraditional"/>
      <w:lvlText w:val="%2、"/>
      <w:lvlJc w:val="left"/>
      <w:pPr>
        <w:ind w:left="1242" w:hanging="480"/>
      </w:pPr>
    </w:lvl>
    <w:lvl w:ilvl="2" w:tplc="0409001B" w:tentative="1">
      <w:start w:val="1"/>
      <w:numFmt w:val="lowerRoman"/>
      <w:lvlText w:val="%3."/>
      <w:lvlJc w:val="right"/>
      <w:pPr>
        <w:ind w:left="1722" w:hanging="480"/>
      </w:pPr>
    </w:lvl>
    <w:lvl w:ilvl="3" w:tplc="0409000F" w:tentative="1">
      <w:start w:val="1"/>
      <w:numFmt w:val="decimal"/>
      <w:lvlText w:val="%4."/>
      <w:lvlJc w:val="left"/>
      <w:pPr>
        <w:ind w:left="2202" w:hanging="480"/>
      </w:pPr>
    </w:lvl>
    <w:lvl w:ilvl="4" w:tplc="04090019" w:tentative="1">
      <w:start w:val="1"/>
      <w:numFmt w:val="ideographTraditional"/>
      <w:lvlText w:val="%5、"/>
      <w:lvlJc w:val="left"/>
      <w:pPr>
        <w:ind w:left="2682" w:hanging="480"/>
      </w:pPr>
    </w:lvl>
    <w:lvl w:ilvl="5" w:tplc="0409001B" w:tentative="1">
      <w:start w:val="1"/>
      <w:numFmt w:val="lowerRoman"/>
      <w:lvlText w:val="%6."/>
      <w:lvlJc w:val="right"/>
      <w:pPr>
        <w:ind w:left="3162" w:hanging="480"/>
      </w:pPr>
    </w:lvl>
    <w:lvl w:ilvl="6" w:tplc="0409000F" w:tentative="1">
      <w:start w:val="1"/>
      <w:numFmt w:val="decimal"/>
      <w:lvlText w:val="%7."/>
      <w:lvlJc w:val="left"/>
      <w:pPr>
        <w:ind w:left="3642" w:hanging="480"/>
      </w:pPr>
    </w:lvl>
    <w:lvl w:ilvl="7" w:tplc="04090019" w:tentative="1">
      <w:start w:val="1"/>
      <w:numFmt w:val="ideographTraditional"/>
      <w:lvlText w:val="%8、"/>
      <w:lvlJc w:val="left"/>
      <w:pPr>
        <w:ind w:left="4122" w:hanging="480"/>
      </w:pPr>
    </w:lvl>
    <w:lvl w:ilvl="8" w:tplc="0409001B" w:tentative="1">
      <w:start w:val="1"/>
      <w:numFmt w:val="lowerRoman"/>
      <w:lvlText w:val="%9."/>
      <w:lvlJc w:val="right"/>
      <w:pPr>
        <w:ind w:left="4602" w:hanging="480"/>
      </w:pPr>
    </w:lvl>
  </w:abstractNum>
  <w:abstractNum w:abstractNumId="10" w15:restartNumberingAfterBreak="0">
    <w:nsid w:val="6542618A"/>
    <w:multiLevelType w:val="hybridMultilevel"/>
    <w:tmpl w:val="8E46BB1C"/>
    <w:lvl w:ilvl="0" w:tplc="0F16383A">
      <w:start w:val="3"/>
      <w:numFmt w:val="bullet"/>
      <w:lvlText w:val="-"/>
      <w:lvlJc w:val="left"/>
      <w:pPr>
        <w:ind w:left="720" w:hanging="360"/>
      </w:pPr>
      <w:rPr>
        <w:rFonts w:ascii="標楷體" w:eastAsia="標楷體" w:hAnsi="標楷體" w:cs="標楷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1" w15:restartNumberingAfterBreak="0">
    <w:nsid w:val="732A63C8"/>
    <w:multiLevelType w:val="hybridMultilevel"/>
    <w:tmpl w:val="65FE3B0A"/>
    <w:lvl w:ilvl="0" w:tplc="01D83818">
      <w:start w:val="1"/>
      <w:numFmt w:val="taiwaneseCountingThousand"/>
      <w:lvlText w:val="%1、"/>
      <w:lvlJc w:val="left"/>
      <w:pPr>
        <w:ind w:left="1281" w:hanging="720"/>
      </w:pPr>
      <w:rPr>
        <w:rFonts w:hint="eastAsia"/>
        <w:b/>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num w:numId="1" w16cid:durableId="1596666979">
    <w:abstractNumId w:val="6"/>
  </w:num>
  <w:num w:numId="2" w16cid:durableId="1916623567">
    <w:abstractNumId w:val="1"/>
  </w:num>
  <w:num w:numId="3" w16cid:durableId="96102995">
    <w:abstractNumId w:val="8"/>
  </w:num>
  <w:num w:numId="4" w16cid:durableId="1304891484">
    <w:abstractNumId w:val="7"/>
  </w:num>
  <w:num w:numId="5" w16cid:durableId="1076123203">
    <w:abstractNumId w:val="10"/>
  </w:num>
  <w:num w:numId="6" w16cid:durableId="47144321">
    <w:abstractNumId w:val="11"/>
  </w:num>
  <w:num w:numId="7" w16cid:durableId="1460689480">
    <w:abstractNumId w:val="9"/>
  </w:num>
  <w:num w:numId="8" w16cid:durableId="946809971">
    <w:abstractNumId w:val="5"/>
  </w:num>
  <w:num w:numId="9" w16cid:durableId="1949119337">
    <w:abstractNumId w:val="2"/>
  </w:num>
  <w:num w:numId="10" w16cid:durableId="364865150">
    <w:abstractNumId w:val="0"/>
  </w:num>
  <w:num w:numId="11" w16cid:durableId="323902662">
    <w:abstractNumId w:val="4"/>
  </w:num>
  <w:num w:numId="12" w16cid:durableId="1483236170">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hideSpelling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479"/>
  <w:evenAndOddHeaders/>
  <w:drawingGridHorizontalSpacing w:val="143"/>
  <w:drawingGridVerticalSpacing w:val="382"/>
  <w:displayHorizontalDrawingGridEvery w:val="0"/>
  <w:characterSpacingControl w:val="compressPunctuation"/>
  <w:hdrShapeDefaults>
    <o:shapedefaults v:ext="edit" spidmax="2050" stroke="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2F7F"/>
    <w:rsid w:val="0000059F"/>
    <w:rsid w:val="00000E08"/>
    <w:rsid w:val="000012FF"/>
    <w:rsid w:val="00001660"/>
    <w:rsid w:val="00001D69"/>
    <w:rsid w:val="000069B3"/>
    <w:rsid w:val="00006D30"/>
    <w:rsid w:val="00007439"/>
    <w:rsid w:val="000078F9"/>
    <w:rsid w:val="00010FB2"/>
    <w:rsid w:val="00013568"/>
    <w:rsid w:val="00014017"/>
    <w:rsid w:val="000147F3"/>
    <w:rsid w:val="0001575E"/>
    <w:rsid w:val="00015DFC"/>
    <w:rsid w:val="00016681"/>
    <w:rsid w:val="0002075F"/>
    <w:rsid w:val="00021F60"/>
    <w:rsid w:val="000225BB"/>
    <w:rsid w:val="00023500"/>
    <w:rsid w:val="00023B81"/>
    <w:rsid w:val="00023CC8"/>
    <w:rsid w:val="00023F83"/>
    <w:rsid w:val="00024257"/>
    <w:rsid w:val="00024498"/>
    <w:rsid w:val="00024891"/>
    <w:rsid w:val="00025604"/>
    <w:rsid w:val="00027FDE"/>
    <w:rsid w:val="00030FCB"/>
    <w:rsid w:val="0003679A"/>
    <w:rsid w:val="00040FD3"/>
    <w:rsid w:val="0004272E"/>
    <w:rsid w:val="00042778"/>
    <w:rsid w:val="00042A63"/>
    <w:rsid w:val="0004354C"/>
    <w:rsid w:val="00044CE3"/>
    <w:rsid w:val="00044CEA"/>
    <w:rsid w:val="000457E8"/>
    <w:rsid w:val="0004638F"/>
    <w:rsid w:val="00047948"/>
    <w:rsid w:val="0005137A"/>
    <w:rsid w:val="000517AA"/>
    <w:rsid w:val="00051D4F"/>
    <w:rsid w:val="00053DA6"/>
    <w:rsid w:val="0005406E"/>
    <w:rsid w:val="000557E6"/>
    <w:rsid w:val="000572D7"/>
    <w:rsid w:val="00057449"/>
    <w:rsid w:val="00060DF5"/>
    <w:rsid w:val="000622BA"/>
    <w:rsid w:val="00063570"/>
    <w:rsid w:val="00064565"/>
    <w:rsid w:val="00064C40"/>
    <w:rsid w:val="0006592A"/>
    <w:rsid w:val="00066273"/>
    <w:rsid w:val="0006630C"/>
    <w:rsid w:val="00070272"/>
    <w:rsid w:val="00070364"/>
    <w:rsid w:val="0007066A"/>
    <w:rsid w:val="00072900"/>
    <w:rsid w:val="00073965"/>
    <w:rsid w:val="00073A05"/>
    <w:rsid w:val="00074204"/>
    <w:rsid w:val="00074363"/>
    <w:rsid w:val="000748B3"/>
    <w:rsid w:val="0007535A"/>
    <w:rsid w:val="00076BBD"/>
    <w:rsid w:val="0007700F"/>
    <w:rsid w:val="0007780F"/>
    <w:rsid w:val="00081BEE"/>
    <w:rsid w:val="00082312"/>
    <w:rsid w:val="0008418B"/>
    <w:rsid w:val="00084D15"/>
    <w:rsid w:val="00084F13"/>
    <w:rsid w:val="0008554C"/>
    <w:rsid w:val="00086214"/>
    <w:rsid w:val="000870A3"/>
    <w:rsid w:val="000872AE"/>
    <w:rsid w:val="00090C0B"/>
    <w:rsid w:val="0009256B"/>
    <w:rsid w:val="00092E8D"/>
    <w:rsid w:val="000942FE"/>
    <w:rsid w:val="00095455"/>
    <w:rsid w:val="00096040"/>
    <w:rsid w:val="00096BF4"/>
    <w:rsid w:val="0009760B"/>
    <w:rsid w:val="000A0854"/>
    <w:rsid w:val="000A0A8E"/>
    <w:rsid w:val="000A0B6C"/>
    <w:rsid w:val="000A310A"/>
    <w:rsid w:val="000A334E"/>
    <w:rsid w:val="000A4BA3"/>
    <w:rsid w:val="000A55C5"/>
    <w:rsid w:val="000A5790"/>
    <w:rsid w:val="000A5E32"/>
    <w:rsid w:val="000A680D"/>
    <w:rsid w:val="000A68BA"/>
    <w:rsid w:val="000A777E"/>
    <w:rsid w:val="000B075E"/>
    <w:rsid w:val="000B30E6"/>
    <w:rsid w:val="000B3CFD"/>
    <w:rsid w:val="000B43E6"/>
    <w:rsid w:val="000B510F"/>
    <w:rsid w:val="000B5A71"/>
    <w:rsid w:val="000B5F1C"/>
    <w:rsid w:val="000B7501"/>
    <w:rsid w:val="000C07B0"/>
    <w:rsid w:val="000C099A"/>
    <w:rsid w:val="000C0A19"/>
    <w:rsid w:val="000C14F4"/>
    <w:rsid w:val="000C18E2"/>
    <w:rsid w:val="000C1963"/>
    <w:rsid w:val="000C1B79"/>
    <w:rsid w:val="000C299D"/>
    <w:rsid w:val="000C2A38"/>
    <w:rsid w:val="000C3D1A"/>
    <w:rsid w:val="000C4637"/>
    <w:rsid w:val="000C4733"/>
    <w:rsid w:val="000C5A33"/>
    <w:rsid w:val="000C5AA7"/>
    <w:rsid w:val="000C5E96"/>
    <w:rsid w:val="000C6250"/>
    <w:rsid w:val="000C755F"/>
    <w:rsid w:val="000C7991"/>
    <w:rsid w:val="000D1DBD"/>
    <w:rsid w:val="000D3D92"/>
    <w:rsid w:val="000D5218"/>
    <w:rsid w:val="000D563E"/>
    <w:rsid w:val="000D6504"/>
    <w:rsid w:val="000D668A"/>
    <w:rsid w:val="000D6FF4"/>
    <w:rsid w:val="000D7711"/>
    <w:rsid w:val="000E03A7"/>
    <w:rsid w:val="000E08DE"/>
    <w:rsid w:val="000E2437"/>
    <w:rsid w:val="000E3E10"/>
    <w:rsid w:val="000E4863"/>
    <w:rsid w:val="000E59FB"/>
    <w:rsid w:val="000E6996"/>
    <w:rsid w:val="000E6CC0"/>
    <w:rsid w:val="000E7396"/>
    <w:rsid w:val="000E76AB"/>
    <w:rsid w:val="000E7D86"/>
    <w:rsid w:val="000F0D9F"/>
    <w:rsid w:val="000F10A5"/>
    <w:rsid w:val="000F12E3"/>
    <w:rsid w:val="000F1B5F"/>
    <w:rsid w:val="000F2921"/>
    <w:rsid w:val="000F2D72"/>
    <w:rsid w:val="000F57EA"/>
    <w:rsid w:val="000F5828"/>
    <w:rsid w:val="000F5A09"/>
    <w:rsid w:val="000F6038"/>
    <w:rsid w:val="000F61CB"/>
    <w:rsid w:val="000F6377"/>
    <w:rsid w:val="00100846"/>
    <w:rsid w:val="00100C6C"/>
    <w:rsid w:val="00100EB5"/>
    <w:rsid w:val="001031C8"/>
    <w:rsid w:val="00103F3E"/>
    <w:rsid w:val="001044BD"/>
    <w:rsid w:val="00105143"/>
    <w:rsid w:val="0010553E"/>
    <w:rsid w:val="0010627C"/>
    <w:rsid w:val="001064E3"/>
    <w:rsid w:val="001065BA"/>
    <w:rsid w:val="00107454"/>
    <w:rsid w:val="00107689"/>
    <w:rsid w:val="001103AA"/>
    <w:rsid w:val="001104A6"/>
    <w:rsid w:val="00110BE1"/>
    <w:rsid w:val="00110E65"/>
    <w:rsid w:val="00111843"/>
    <w:rsid w:val="00111BE5"/>
    <w:rsid w:val="00111CB6"/>
    <w:rsid w:val="001129DA"/>
    <w:rsid w:val="00112A2E"/>
    <w:rsid w:val="001137F7"/>
    <w:rsid w:val="0011431F"/>
    <w:rsid w:val="00115605"/>
    <w:rsid w:val="00115717"/>
    <w:rsid w:val="001166E7"/>
    <w:rsid w:val="001170CF"/>
    <w:rsid w:val="00117AAE"/>
    <w:rsid w:val="001208B3"/>
    <w:rsid w:val="00121CCB"/>
    <w:rsid w:val="00122288"/>
    <w:rsid w:val="00122610"/>
    <w:rsid w:val="001230E3"/>
    <w:rsid w:val="00123DA4"/>
    <w:rsid w:val="00123E41"/>
    <w:rsid w:val="00124612"/>
    <w:rsid w:val="00126571"/>
    <w:rsid w:val="001277F9"/>
    <w:rsid w:val="00127A0B"/>
    <w:rsid w:val="00130479"/>
    <w:rsid w:val="00130BD6"/>
    <w:rsid w:val="001329C8"/>
    <w:rsid w:val="00132F2C"/>
    <w:rsid w:val="001337EE"/>
    <w:rsid w:val="00133843"/>
    <w:rsid w:val="00133C3A"/>
    <w:rsid w:val="00133EA6"/>
    <w:rsid w:val="00133EE6"/>
    <w:rsid w:val="00134CD2"/>
    <w:rsid w:val="0013533D"/>
    <w:rsid w:val="001357CF"/>
    <w:rsid w:val="00136C49"/>
    <w:rsid w:val="00136E8B"/>
    <w:rsid w:val="0013701C"/>
    <w:rsid w:val="0013718E"/>
    <w:rsid w:val="00137592"/>
    <w:rsid w:val="001405B1"/>
    <w:rsid w:val="00141BC5"/>
    <w:rsid w:val="001426C8"/>
    <w:rsid w:val="0014294D"/>
    <w:rsid w:val="00144532"/>
    <w:rsid w:val="00144DA4"/>
    <w:rsid w:val="00145C42"/>
    <w:rsid w:val="00146F83"/>
    <w:rsid w:val="00146FAB"/>
    <w:rsid w:val="00147904"/>
    <w:rsid w:val="001502FD"/>
    <w:rsid w:val="001522BE"/>
    <w:rsid w:val="00154F27"/>
    <w:rsid w:val="001553F9"/>
    <w:rsid w:val="00156B34"/>
    <w:rsid w:val="0016133E"/>
    <w:rsid w:val="00162AEE"/>
    <w:rsid w:val="00162E31"/>
    <w:rsid w:val="00163A6C"/>
    <w:rsid w:val="00163F33"/>
    <w:rsid w:val="00164384"/>
    <w:rsid w:val="00164CFB"/>
    <w:rsid w:val="00165683"/>
    <w:rsid w:val="00165D6B"/>
    <w:rsid w:val="00166118"/>
    <w:rsid w:val="001665E8"/>
    <w:rsid w:val="00166F38"/>
    <w:rsid w:val="001676BD"/>
    <w:rsid w:val="00171596"/>
    <w:rsid w:val="0017389E"/>
    <w:rsid w:val="0017405A"/>
    <w:rsid w:val="0017568F"/>
    <w:rsid w:val="001763CD"/>
    <w:rsid w:val="00176C28"/>
    <w:rsid w:val="00177119"/>
    <w:rsid w:val="00180342"/>
    <w:rsid w:val="00181734"/>
    <w:rsid w:val="00181AB2"/>
    <w:rsid w:val="0018238D"/>
    <w:rsid w:val="0018284E"/>
    <w:rsid w:val="00182E8E"/>
    <w:rsid w:val="00182F27"/>
    <w:rsid w:val="00183212"/>
    <w:rsid w:val="0018477A"/>
    <w:rsid w:val="0018487C"/>
    <w:rsid w:val="00184DCB"/>
    <w:rsid w:val="00185D9E"/>
    <w:rsid w:val="00190470"/>
    <w:rsid w:val="001907FE"/>
    <w:rsid w:val="0019172E"/>
    <w:rsid w:val="0019192D"/>
    <w:rsid w:val="00191B87"/>
    <w:rsid w:val="00192DF6"/>
    <w:rsid w:val="00193180"/>
    <w:rsid w:val="00193855"/>
    <w:rsid w:val="00193DD7"/>
    <w:rsid w:val="00194088"/>
    <w:rsid w:val="00194D78"/>
    <w:rsid w:val="001967CC"/>
    <w:rsid w:val="00196C98"/>
    <w:rsid w:val="001972EE"/>
    <w:rsid w:val="00197DD3"/>
    <w:rsid w:val="001A07CF"/>
    <w:rsid w:val="001A13D1"/>
    <w:rsid w:val="001A1491"/>
    <w:rsid w:val="001A184E"/>
    <w:rsid w:val="001A1B4B"/>
    <w:rsid w:val="001A2012"/>
    <w:rsid w:val="001A265C"/>
    <w:rsid w:val="001A2B16"/>
    <w:rsid w:val="001A30B0"/>
    <w:rsid w:val="001A3ECD"/>
    <w:rsid w:val="001A4618"/>
    <w:rsid w:val="001A4912"/>
    <w:rsid w:val="001A5D19"/>
    <w:rsid w:val="001A6587"/>
    <w:rsid w:val="001A65D7"/>
    <w:rsid w:val="001A685B"/>
    <w:rsid w:val="001A7D99"/>
    <w:rsid w:val="001B11E6"/>
    <w:rsid w:val="001B2828"/>
    <w:rsid w:val="001B3475"/>
    <w:rsid w:val="001B4250"/>
    <w:rsid w:val="001B472F"/>
    <w:rsid w:val="001B6DE4"/>
    <w:rsid w:val="001B78DF"/>
    <w:rsid w:val="001B79B6"/>
    <w:rsid w:val="001C0B42"/>
    <w:rsid w:val="001C106D"/>
    <w:rsid w:val="001C157A"/>
    <w:rsid w:val="001C2FD6"/>
    <w:rsid w:val="001C3611"/>
    <w:rsid w:val="001C69AD"/>
    <w:rsid w:val="001C6EC3"/>
    <w:rsid w:val="001C6FB0"/>
    <w:rsid w:val="001C7D11"/>
    <w:rsid w:val="001D0DBD"/>
    <w:rsid w:val="001D13C0"/>
    <w:rsid w:val="001D1786"/>
    <w:rsid w:val="001D1BE0"/>
    <w:rsid w:val="001D2754"/>
    <w:rsid w:val="001D2791"/>
    <w:rsid w:val="001D3FA6"/>
    <w:rsid w:val="001D4374"/>
    <w:rsid w:val="001D5050"/>
    <w:rsid w:val="001D5436"/>
    <w:rsid w:val="001D7F1E"/>
    <w:rsid w:val="001E0E52"/>
    <w:rsid w:val="001E23F5"/>
    <w:rsid w:val="001E2F65"/>
    <w:rsid w:val="001E378F"/>
    <w:rsid w:val="001E4576"/>
    <w:rsid w:val="001E47BB"/>
    <w:rsid w:val="001E4E94"/>
    <w:rsid w:val="001E6CF5"/>
    <w:rsid w:val="001E7061"/>
    <w:rsid w:val="001F08DA"/>
    <w:rsid w:val="001F1493"/>
    <w:rsid w:val="001F1D08"/>
    <w:rsid w:val="001F5F89"/>
    <w:rsid w:val="001F697B"/>
    <w:rsid w:val="001F74D0"/>
    <w:rsid w:val="002001AC"/>
    <w:rsid w:val="002007C7"/>
    <w:rsid w:val="00202406"/>
    <w:rsid w:val="002029DE"/>
    <w:rsid w:val="00202A3E"/>
    <w:rsid w:val="00202BB4"/>
    <w:rsid w:val="00204C03"/>
    <w:rsid w:val="00205591"/>
    <w:rsid w:val="00205759"/>
    <w:rsid w:val="0020725F"/>
    <w:rsid w:val="00210407"/>
    <w:rsid w:val="0021196C"/>
    <w:rsid w:val="00215BB1"/>
    <w:rsid w:val="00215EB5"/>
    <w:rsid w:val="002160CD"/>
    <w:rsid w:val="00216152"/>
    <w:rsid w:val="00220846"/>
    <w:rsid w:val="002209E6"/>
    <w:rsid w:val="002215A9"/>
    <w:rsid w:val="002217DB"/>
    <w:rsid w:val="00222D0A"/>
    <w:rsid w:val="00222D80"/>
    <w:rsid w:val="00223EA1"/>
    <w:rsid w:val="002247AF"/>
    <w:rsid w:val="00225241"/>
    <w:rsid w:val="002252AF"/>
    <w:rsid w:val="0022580B"/>
    <w:rsid w:val="0022625E"/>
    <w:rsid w:val="002263E4"/>
    <w:rsid w:val="00226FEC"/>
    <w:rsid w:val="0023010D"/>
    <w:rsid w:val="0023017B"/>
    <w:rsid w:val="002336D9"/>
    <w:rsid w:val="00234950"/>
    <w:rsid w:val="00235D5A"/>
    <w:rsid w:val="00235F97"/>
    <w:rsid w:val="00236D33"/>
    <w:rsid w:val="00236DAE"/>
    <w:rsid w:val="002372D2"/>
    <w:rsid w:val="00237731"/>
    <w:rsid w:val="0024089E"/>
    <w:rsid w:val="0024109E"/>
    <w:rsid w:val="00241E22"/>
    <w:rsid w:val="002423D5"/>
    <w:rsid w:val="00244786"/>
    <w:rsid w:val="002449CC"/>
    <w:rsid w:val="0024510D"/>
    <w:rsid w:val="00247DD2"/>
    <w:rsid w:val="00250508"/>
    <w:rsid w:val="00252303"/>
    <w:rsid w:val="00253C1B"/>
    <w:rsid w:val="00254267"/>
    <w:rsid w:val="00254FCE"/>
    <w:rsid w:val="002553E4"/>
    <w:rsid w:val="00256482"/>
    <w:rsid w:val="0025768E"/>
    <w:rsid w:val="00257AB3"/>
    <w:rsid w:val="00260623"/>
    <w:rsid w:val="0026075D"/>
    <w:rsid w:val="00261851"/>
    <w:rsid w:val="00262C12"/>
    <w:rsid w:val="0026325B"/>
    <w:rsid w:val="00264E78"/>
    <w:rsid w:val="00265782"/>
    <w:rsid w:val="0026656D"/>
    <w:rsid w:val="00266C89"/>
    <w:rsid w:val="00266D5F"/>
    <w:rsid w:val="00267490"/>
    <w:rsid w:val="002679A2"/>
    <w:rsid w:val="0027038A"/>
    <w:rsid w:val="002705AA"/>
    <w:rsid w:val="00270811"/>
    <w:rsid w:val="00271725"/>
    <w:rsid w:val="0027222E"/>
    <w:rsid w:val="002724C2"/>
    <w:rsid w:val="0027300E"/>
    <w:rsid w:val="00273105"/>
    <w:rsid w:val="00273CF6"/>
    <w:rsid w:val="00275B71"/>
    <w:rsid w:val="002778DA"/>
    <w:rsid w:val="00282BFD"/>
    <w:rsid w:val="00282D16"/>
    <w:rsid w:val="00283BFD"/>
    <w:rsid w:val="002842D5"/>
    <w:rsid w:val="00284B08"/>
    <w:rsid w:val="002863D7"/>
    <w:rsid w:val="00286BAB"/>
    <w:rsid w:val="00290044"/>
    <w:rsid w:val="00291542"/>
    <w:rsid w:val="00291754"/>
    <w:rsid w:val="00292928"/>
    <w:rsid w:val="00293315"/>
    <w:rsid w:val="00295E7B"/>
    <w:rsid w:val="00296105"/>
    <w:rsid w:val="002968D9"/>
    <w:rsid w:val="002972B1"/>
    <w:rsid w:val="00297DEC"/>
    <w:rsid w:val="002A01AC"/>
    <w:rsid w:val="002A02B1"/>
    <w:rsid w:val="002A1ED8"/>
    <w:rsid w:val="002A25D3"/>
    <w:rsid w:val="002A28CC"/>
    <w:rsid w:val="002A2D90"/>
    <w:rsid w:val="002A2E4E"/>
    <w:rsid w:val="002A420D"/>
    <w:rsid w:val="002A465E"/>
    <w:rsid w:val="002A5250"/>
    <w:rsid w:val="002A749E"/>
    <w:rsid w:val="002B000C"/>
    <w:rsid w:val="002B0C4B"/>
    <w:rsid w:val="002B1027"/>
    <w:rsid w:val="002B1880"/>
    <w:rsid w:val="002B26CA"/>
    <w:rsid w:val="002B28B4"/>
    <w:rsid w:val="002B2E46"/>
    <w:rsid w:val="002B3523"/>
    <w:rsid w:val="002B4475"/>
    <w:rsid w:val="002B488F"/>
    <w:rsid w:val="002B5C5A"/>
    <w:rsid w:val="002B5DD6"/>
    <w:rsid w:val="002B6DB4"/>
    <w:rsid w:val="002C01B8"/>
    <w:rsid w:val="002C021C"/>
    <w:rsid w:val="002C10D9"/>
    <w:rsid w:val="002C2254"/>
    <w:rsid w:val="002C36CA"/>
    <w:rsid w:val="002C4957"/>
    <w:rsid w:val="002C632B"/>
    <w:rsid w:val="002C6920"/>
    <w:rsid w:val="002C6A28"/>
    <w:rsid w:val="002C77DE"/>
    <w:rsid w:val="002D0891"/>
    <w:rsid w:val="002D3559"/>
    <w:rsid w:val="002D5213"/>
    <w:rsid w:val="002D582B"/>
    <w:rsid w:val="002D5F9E"/>
    <w:rsid w:val="002D63E3"/>
    <w:rsid w:val="002D6C34"/>
    <w:rsid w:val="002D6E66"/>
    <w:rsid w:val="002D7BBF"/>
    <w:rsid w:val="002E0522"/>
    <w:rsid w:val="002E06DD"/>
    <w:rsid w:val="002E0CF8"/>
    <w:rsid w:val="002E1428"/>
    <w:rsid w:val="002E220C"/>
    <w:rsid w:val="002E2408"/>
    <w:rsid w:val="002E28A8"/>
    <w:rsid w:val="002E3B4B"/>
    <w:rsid w:val="002E3FF2"/>
    <w:rsid w:val="002E66BA"/>
    <w:rsid w:val="002E744F"/>
    <w:rsid w:val="002F18B5"/>
    <w:rsid w:val="002F247C"/>
    <w:rsid w:val="002F2A43"/>
    <w:rsid w:val="002F3AA9"/>
    <w:rsid w:val="002F499B"/>
    <w:rsid w:val="002F7087"/>
    <w:rsid w:val="00300368"/>
    <w:rsid w:val="00301EBD"/>
    <w:rsid w:val="003039D2"/>
    <w:rsid w:val="00303BAB"/>
    <w:rsid w:val="003049F7"/>
    <w:rsid w:val="003059C5"/>
    <w:rsid w:val="00305D90"/>
    <w:rsid w:val="003065D4"/>
    <w:rsid w:val="0030717F"/>
    <w:rsid w:val="00311491"/>
    <w:rsid w:val="003121BD"/>
    <w:rsid w:val="00313045"/>
    <w:rsid w:val="0031316C"/>
    <w:rsid w:val="003148D9"/>
    <w:rsid w:val="00314C80"/>
    <w:rsid w:val="0031601F"/>
    <w:rsid w:val="0031608E"/>
    <w:rsid w:val="003164B8"/>
    <w:rsid w:val="003202BC"/>
    <w:rsid w:val="003220CD"/>
    <w:rsid w:val="00322F77"/>
    <w:rsid w:val="00324618"/>
    <w:rsid w:val="00324A88"/>
    <w:rsid w:val="0032561C"/>
    <w:rsid w:val="00325D08"/>
    <w:rsid w:val="00326474"/>
    <w:rsid w:val="00326674"/>
    <w:rsid w:val="00327407"/>
    <w:rsid w:val="00330796"/>
    <w:rsid w:val="00331F32"/>
    <w:rsid w:val="003329F9"/>
    <w:rsid w:val="003351A9"/>
    <w:rsid w:val="003356A6"/>
    <w:rsid w:val="00336BCB"/>
    <w:rsid w:val="00340C9D"/>
    <w:rsid w:val="0034257F"/>
    <w:rsid w:val="003431A3"/>
    <w:rsid w:val="00343B2B"/>
    <w:rsid w:val="003441CC"/>
    <w:rsid w:val="00344722"/>
    <w:rsid w:val="00344E46"/>
    <w:rsid w:val="0034500B"/>
    <w:rsid w:val="00345BB7"/>
    <w:rsid w:val="0034692B"/>
    <w:rsid w:val="003473EB"/>
    <w:rsid w:val="00351B4A"/>
    <w:rsid w:val="00351D6A"/>
    <w:rsid w:val="00351DFC"/>
    <w:rsid w:val="00353DF4"/>
    <w:rsid w:val="00353EA2"/>
    <w:rsid w:val="00354544"/>
    <w:rsid w:val="00354B65"/>
    <w:rsid w:val="003560E2"/>
    <w:rsid w:val="00357302"/>
    <w:rsid w:val="003576CB"/>
    <w:rsid w:val="00360FD7"/>
    <w:rsid w:val="0036102D"/>
    <w:rsid w:val="003612C2"/>
    <w:rsid w:val="003618F8"/>
    <w:rsid w:val="00361967"/>
    <w:rsid w:val="0036425A"/>
    <w:rsid w:val="00364EF6"/>
    <w:rsid w:val="00365038"/>
    <w:rsid w:val="0036509D"/>
    <w:rsid w:val="00365FC9"/>
    <w:rsid w:val="00366743"/>
    <w:rsid w:val="0036750E"/>
    <w:rsid w:val="00367B14"/>
    <w:rsid w:val="00367F2E"/>
    <w:rsid w:val="003711B0"/>
    <w:rsid w:val="0037279D"/>
    <w:rsid w:val="00372ABF"/>
    <w:rsid w:val="00372FF3"/>
    <w:rsid w:val="00373338"/>
    <w:rsid w:val="00373773"/>
    <w:rsid w:val="00375896"/>
    <w:rsid w:val="00375938"/>
    <w:rsid w:val="00377008"/>
    <w:rsid w:val="003809B8"/>
    <w:rsid w:val="003820F3"/>
    <w:rsid w:val="00384D08"/>
    <w:rsid w:val="00385A38"/>
    <w:rsid w:val="003861D7"/>
    <w:rsid w:val="0038699E"/>
    <w:rsid w:val="0038775A"/>
    <w:rsid w:val="00390234"/>
    <w:rsid w:val="0039025A"/>
    <w:rsid w:val="00390C82"/>
    <w:rsid w:val="00390E49"/>
    <w:rsid w:val="0039152D"/>
    <w:rsid w:val="00391819"/>
    <w:rsid w:val="003A1330"/>
    <w:rsid w:val="003A22C7"/>
    <w:rsid w:val="003A2880"/>
    <w:rsid w:val="003A2E48"/>
    <w:rsid w:val="003A4CCB"/>
    <w:rsid w:val="003A5186"/>
    <w:rsid w:val="003A6151"/>
    <w:rsid w:val="003A715E"/>
    <w:rsid w:val="003A7B42"/>
    <w:rsid w:val="003B0143"/>
    <w:rsid w:val="003B2BCD"/>
    <w:rsid w:val="003B2F63"/>
    <w:rsid w:val="003B39A1"/>
    <w:rsid w:val="003B3B1A"/>
    <w:rsid w:val="003B5270"/>
    <w:rsid w:val="003B59B6"/>
    <w:rsid w:val="003B5CA4"/>
    <w:rsid w:val="003B6EB7"/>
    <w:rsid w:val="003B71DE"/>
    <w:rsid w:val="003B7259"/>
    <w:rsid w:val="003B78D7"/>
    <w:rsid w:val="003C01A9"/>
    <w:rsid w:val="003C04F5"/>
    <w:rsid w:val="003C0606"/>
    <w:rsid w:val="003C0BAA"/>
    <w:rsid w:val="003C2B58"/>
    <w:rsid w:val="003C3AE4"/>
    <w:rsid w:val="003C3BC1"/>
    <w:rsid w:val="003C3C92"/>
    <w:rsid w:val="003C5548"/>
    <w:rsid w:val="003C64D1"/>
    <w:rsid w:val="003C7DF6"/>
    <w:rsid w:val="003D12B4"/>
    <w:rsid w:val="003D1C72"/>
    <w:rsid w:val="003D54EC"/>
    <w:rsid w:val="003D561F"/>
    <w:rsid w:val="003D633F"/>
    <w:rsid w:val="003D6464"/>
    <w:rsid w:val="003E0365"/>
    <w:rsid w:val="003E0B31"/>
    <w:rsid w:val="003E14D8"/>
    <w:rsid w:val="003E5293"/>
    <w:rsid w:val="003E5E2B"/>
    <w:rsid w:val="003E761D"/>
    <w:rsid w:val="003E79A9"/>
    <w:rsid w:val="003E7FED"/>
    <w:rsid w:val="003F0125"/>
    <w:rsid w:val="003F0F5B"/>
    <w:rsid w:val="003F578F"/>
    <w:rsid w:val="003F6FAF"/>
    <w:rsid w:val="00401259"/>
    <w:rsid w:val="004015B3"/>
    <w:rsid w:val="004017D5"/>
    <w:rsid w:val="00404D80"/>
    <w:rsid w:val="00404FAB"/>
    <w:rsid w:val="00405780"/>
    <w:rsid w:val="004057C7"/>
    <w:rsid w:val="0040673D"/>
    <w:rsid w:val="00406BD3"/>
    <w:rsid w:val="00410241"/>
    <w:rsid w:val="00410F55"/>
    <w:rsid w:val="00412F0B"/>
    <w:rsid w:val="0041425A"/>
    <w:rsid w:val="00415081"/>
    <w:rsid w:val="00415211"/>
    <w:rsid w:val="004169B6"/>
    <w:rsid w:val="004179ED"/>
    <w:rsid w:val="00420B56"/>
    <w:rsid w:val="00421095"/>
    <w:rsid w:val="00421420"/>
    <w:rsid w:val="004236FE"/>
    <w:rsid w:val="004240B1"/>
    <w:rsid w:val="00425CB8"/>
    <w:rsid w:val="00427C2A"/>
    <w:rsid w:val="0043295A"/>
    <w:rsid w:val="00432A30"/>
    <w:rsid w:val="00432B3F"/>
    <w:rsid w:val="00432D2B"/>
    <w:rsid w:val="004341E7"/>
    <w:rsid w:val="004350E4"/>
    <w:rsid w:val="0043570A"/>
    <w:rsid w:val="00435715"/>
    <w:rsid w:val="004358BB"/>
    <w:rsid w:val="00435A92"/>
    <w:rsid w:val="00436E9D"/>
    <w:rsid w:val="0043727B"/>
    <w:rsid w:val="00440653"/>
    <w:rsid w:val="004408F8"/>
    <w:rsid w:val="00440DDC"/>
    <w:rsid w:val="00442443"/>
    <w:rsid w:val="00442E5F"/>
    <w:rsid w:val="004436D5"/>
    <w:rsid w:val="00445A2C"/>
    <w:rsid w:val="00445FB5"/>
    <w:rsid w:val="0044638D"/>
    <w:rsid w:val="004463BA"/>
    <w:rsid w:val="00447221"/>
    <w:rsid w:val="00447780"/>
    <w:rsid w:val="004477DD"/>
    <w:rsid w:val="0045136F"/>
    <w:rsid w:val="00453980"/>
    <w:rsid w:val="004545D3"/>
    <w:rsid w:val="004545FA"/>
    <w:rsid w:val="004553B6"/>
    <w:rsid w:val="00455B21"/>
    <w:rsid w:val="0045658E"/>
    <w:rsid w:val="004566D9"/>
    <w:rsid w:val="00456F9E"/>
    <w:rsid w:val="004572C4"/>
    <w:rsid w:val="00457462"/>
    <w:rsid w:val="00460290"/>
    <w:rsid w:val="0046056F"/>
    <w:rsid w:val="00460AB6"/>
    <w:rsid w:val="004621E0"/>
    <w:rsid w:val="0046238F"/>
    <w:rsid w:val="004626BB"/>
    <w:rsid w:val="00462969"/>
    <w:rsid w:val="00462A5C"/>
    <w:rsid w:val="00464B0E"/>
    <w:rsid w:val="00464F08"/>
    <w:rsid w:val="004659A9"/>
    <w:rsid w:val="00470570"/>
    <w:rsid w:val="00472E55"/>
    <w:rsid w:val="004741BF"/>
    <w:rsid w:val="00474E46"/>
    <w:rsid w:val="00475361"/>
    <w:rsid w:val="00475965"/>
    <w:rsid w:val="00476D2B"/>
    <w:rsid w:val="00476E00"/>
    <w:rsid w:val="00477D10"/>
    <w:rsid w:val="00481863"/>
    <w:rsid w:val="00481C62"/>
    <w:rsid w:val="00482DF1"/>
    <w:rsid w:val="0048537D"/>
    <w:rsid w:val="00485680"/>
    <w:rsid w:val="00487536"/>
    <w:rsid w:val="00487843"/>
    <w:rsid w:val="00487CCB"/>
    <w:rsid w:val="0049144F"/>
    <w:rsid w:val="004916DB"/>
    <w:rsid w:val="00492223"/>
    <w:rsid w:val="00492873"/>
    <w:rsid w:val="00492A7F"/>
    <w:rsid w:val="00493295"/>
    <w:rsid w:val="00494246"/>
    <w:rsid w:val="00494849"/>
    <w:rsid w:val="00495232"/>
    <w:rsid w:val="0049580D"/>
    <w:rsid w:val="00495FB6"/>
    <w:rsid w:val="0049702C"/>
    <w:rsid w:val="00497324"/>
    <w:rsid w:val="004973FE"/>
    <w:rsid w:val="00497A58"/>
    <w:rsid w:val="004A1D48"/>
    <w:rsid w:val="004A3514"/>
    <w:rsid w:val="004A430C"/>
    <w:rsid w:val="004A44AA"/>
    <w:rsid w:val="004A49AD"/>
    <w:rsid w:val="004A76AF"/>
    <w:rsid w:val="004A7CFF"/>
    <w:rsid w:val="004A7D2B"/>
    <w:rsid w:val="004B0C5C"/>
    <w:rsid w:val="004B0FEE"/>
    <w:rsid w:val="004B1278"/>
    <w:rsid w:val="004C0450"/>
    <w:rsid w:val="004C0ABF"/>
    <w:rsid w:val="004C0EAE"/>
    <w:rsid w:val="004C0FF0"/>
    <w:rsid w:val="004C142C"/>
    <w:rsid w:val="004C16E7"/>
    <w:rsid w:val="004C52B8"/>
    <w:rsid w:val="004C6486"/>
    <w:rsid w:val="004C790F"/>
    <w:rsid w:val="004D0C87"/>
    <w:rsid w:val="004D0FC4"/>
    <w:rsid w:val="004D1AC9"/>
    <w:rsid w:val="004D28B4"/>
    <w:rsid w:val="004D3B18"/>
    <w:rsid w:val="004D4F19"/>
    <w:rsid w:val="004D4FCB"/>
    <w:rsid w:val="004D4FFA"/>
    <w:rsid w:val="004D5A79"/>
    <w:rsid w:val="004D6C35"/>
    <w:rsid w:val="004E0893"/>
    <w:rsid w:val="004E1756"/>
    <w:rsid w:val="004E2F6F"/>
    <w:rsid w:val="004E33F5"/>
    <w:rsid w:val="004E377A"/>
    <w:rsid w:val="004E4D44"/>
    <w:rsid w:val="004F052C"/>
    <w:rsid w:val="004F200C"/>
    <w:rsid w:val="004F7795"/>
    <w:rsid w:val="004F786A"/>
    <w:rsid w:val="005019F7"/>
    <w:rsid w:val="0050630A"/>
    <w:rsid w:val="005064BA"/>
    <w:rsid w:val="00507781"/>
    <w:rsid w:val="00510D47"/>
    <w:rsid w:val="00512B05"/>
    <w:rsid w:val="00513093"/>
    <w:rsid w:val="005150FB"/>
    <w:rsid w:val="0051588D"/>
    <w:rsid w:val="0051590B"/>
    <w:rsid w:val="00515B44"/>
    <w:rsid w:val="005162E7"/>
    <w:rsid w:val="0051792F"/>
    <w:rsid w:val="00517B3E"/>
    <w:rsid w:val="00520040"/>
    <w:rsid w:val="00521802"/>
    <w:rsid w:val="0052262B"/>
    <w:rsid w:val="00522F5E"/>
    <w:rsid w:val="00523CDB"/>
    <w:rsid w:val="00524468"/>
    <w:rsid w:val="005250C9"/>
    <w:rsid w:val="005253CD"/>
    <w:rsid w:val="00527805"/>
    <w:rsid w:val="00527E51"/>
    <w:rsid w:val="005306F2"/>
    <w:rsid w:val="00530C05"/>
    <w:rsid w:val="00530EAB"/>
    <w:rsid w:val="00530F6A"/>
    <w:rsid w:val="005317C7"/>
    <w:rsid w:val="005317F7"/>
    <w:rsid w:val="00531D08"/>
    <w:rsid w:val="00532DA1"/>
    <w:rsid w:val="005347AE"/>
    <w:rsid w:val="00534BFA"/>
    <w:rsid w:val="00535480"/>
    <w:rsid w:val="0053679B"/>
    <w:rsid w:val="00536DCE"/>
    <w:rsid w:val="00537909"/>
    <w:rsid w:val="0054041F"/>
    <w:rsid w:val="00542A85"/>
    <w:rsid w:val="00542A9B"/>
    <w:rsid w:val="0054323F"/>
    <w:rsid w:val="0054326C"/>
    <w:rsid w:val="005457DC"/>
    <w:rsid w:val="00545D5D"/>
    <w:rsid w:val="00546170"/>
    <w:rsid w:val="005508DE"/>
    <w:rsid w:val="00550A96"/>
    <w:rsid w:val="00551025"/>
    <w:rsid w:val="00552385"/>
    <w:rsid w:val="00553059"/>
    <w:rsid w:val="00554F05"/>
    <w:rsid w:val="00556037"/>
    <w:rsid w:val="005573D6"/>
    <w:rsid w:val="00563223"/>
    <w:rsid w:val="00563756"/>
    <w:rsid w:val="00563EA3"/>
    <w:rsid w:val="00565FEC"/>
    <w:rsid w:val="00566469"/>
    <w:rsid w:val="005664A1"/>
    <w:rsid w:val="00566D0C"/>
    <w:rsid w:val="00566F47"/>
    <w:rsid w:val="005702B8"/>
    <w:rsid w:val="00572C24"/>
    <w:rsid w:val="005736FC"/>
    <w:rsid w:val="00573B21"/>
    <w:rsid w:val="00575900"/>
    <w:rsid w:val="00575F9D"/>
    <w:rsid w:val="00577797"/>
    <w:rsid w:val="005804CC"/>
    <w:rsid w:val="00581D0F"/>
    <w:rsid w:val="00583196"/>
    <w:rsid w:val="0058470A"/>
    <w:rsid w:val="00585786"/>
    <w:rsid w:val="0058668A"/>
    <w:rsid w:val="00590785"/>
    <w:rsid w:val="00590BDF"/>
    <w:rsid w:val="00590E89"/>
    <w:rsid w:val="005924B2"/>
    <w:rsid w:val="00592AEE"/>
    <w:rsid w:val="00594505"/>
    <w:rsid w:val="0059490F"/>
    <w:rsid w:val="0059566A"/>
    <w:rsid w:val="0059584E"/>
    <w:rsid w:val="005A02B3"/>
    <w:rsid w:val="005A0616"/>
    <w:rsid w:val="005A224E"/>
    <w:rsid w:val="005A4AFF"/>
    <w:rsid w:val="005A6185"/>
    <w:rsid w:val="005A7F23"/>
    <w:rsid w:val="005B08ED"/>
    <w:rsid w:val="005B113F"/>
    <w:rsid w:val="005B18B7"/>
    <w:rsid w:val="005B3205"/>
    <w:rsid w:val="005B4D17"/>
    <w:rsid w:val="005B6338"/>
    <w:rsid w:val="005B6A44"/>
    <w:rsid w:val="005B77B1"/>
    <w:rsid w:val="005B7C25"/>
    <w:rsid w:val="005B7E97"/>
    <w:rsid w:val="005C326A"/>
    <w:rsid w:val="005C7365"/>
    <w:rsid w:val="005C760C"/>
    <w:rsid w:val="005D0515"/>
    <w:rsid w:val="005D08B3"/>
    <w:rsid w:val="005D280E"/>
    <w:rsid w:val="005D441A"/>
    <w:rsid w:val="005D5DD9"/>
    <w:rsid w:val="005D6EFD"/>
    <w:rsid w:val="005E01D1"/>
    <w:rsid w:val="005E0D7E"/>
    <w:rsid w:val="005E123D"/>
    <w:rsid w:val="005E306B"/>
    <w:rsid w:val="005E31B4"/>
    <w:rsid w:val="005E4045"/>
    <w:rsid w:val="005E490C"/>
    <w:rsid w:val="005E5527"/>
    <w:rsid w:val="005E66F4"/>
    <w:rsid w:val="005E6D27"/>
    <w:rsid w:val="005F1DF5"/>
    <w:rsid w:val="005F2D30"/>
    <w:rsid w:val="005F305C"/>
    <w:rsid w:val="005F53F6"/>
    <w:rsid w:val="005F54FD"/>
    <w:rsid w:val="005F72A0"/>
    <w:rsid w:val="005F7EFE"/>
    <w:rsid w:val="00604538"/>
    <w:rsid w:val="006045DA"/>
    <w:rsid w:val="00604C54"/>
    <w:rsid w:val="006055AA"/>
    <w:rsid w:val="00611488"/>
    <w:rsid w:val="00612925"/>
    <w:rsid w:val="006168B4"/>
    <w:rsid w:val="00616942"/>
    <w:rsid w:val="00616BC7"/>
    <w:rsid w:val="0061762E"/>
    <w:rsid w:val="00617DDA"/>
    <w:rsid w:val="00620D24"/>
    <w:rsid w:val="00620F92"/>
    <w:rsid w:val="00621D7C"/>
    <w:rsid w:val="006221DA"/>
    <w:rsid w:val="006236E5"/>
    <w:rsid w:val="00623DFF"/>
    <w:rsid w:val="0062428B"/>
    <w:rsid w:val="0062433E"/>
    <w:rsid w:val="00625299"/>
    <w:rsid w:val="0062620C"/>
    <w:rsid w:val="0062622A"/>
    <w:rsid w:val="00626BCC"/>
    <w:rsid w:val="006279CA"/>
    <w:rsid w:val="00627D6C"/>
    <w:rsid w:val="00632239"/>
    <w:rsid w:val="006333A4"/>
    <w:rsid w:val="00634A2F"/>
    <w:rsid w:val="00636347"/>
    <w:rsid w:val="00640252"/>
    <w:rsid w:val="006414F0"/>
    <w:rsid w:val="00643825"/>
    <w:rsid w:val="0064392C"/>
    <w:rsid w:val="00643F03"/>
    <w:rsid w:val="0064408B"/>
    <w:rsid w:val="00644852"/>
    <w:rsid w:val="00644EEC"/>
    <w:rsid w:val="0064530A"/>
    <w:rsid w:val="00645696"/>
    <w:rsid w:val="0064583E"/>
    <w:rsid w:val="00646AE8"/>
    <w:rsid w:val="00647506"/>
    <w:rsid w:val="006507C8"/>
    <w:rsid w:val="00650899"/>
    <w:rsid w:val="00650D04"/>
    <w:rsid w:val="00650F99"/>
    <w:rsid w:val="006516F0"/>
    <w:rsid w:val="00651B86"/>
    <w:rsid w:val="00653503"/>
    <w:rsid w:val="00655FF3"/>
    <w:rsid w:val="0065678E"/>
    <w:rsid w:val="006578F5"/>
    <w:rsid w:val="00661CE9"/>
    <w:rsid w:val="006637F4"/>
    <w:rsid w:val="00663972"/>
    <w:rsid w:val="006642F4"/>
    <w:rsid w:val="00664DDE"/>
    <w:rsid w:val="006703F2"/>
    <w:rsid w:val="0067096A"/>
    <w:rsid w:val="006710FF"/>
    <w:rsid w:val="00671FFE"/>
    <w:rsid w:val="006735D7"/>
    <w:rsid w:val="00673A14"/>
    <w:rsid w:val="00673D12"/>
    <w:rsid w:val="00673FF3"/>
    <w:rsid w:val="00674CAA"/>
    <w:rsid w:val="00674E32"/>
    <w:rsid w:val="00675ABA"/>
    <w:rsid w:val="00675DB3"/>
    <w:rsid w:val="00677D6A"/>
    <w:rsid w:val="00683208"/>
    <w:rsid w:val="0068623D"/>
    <w:rsid w:val="0068702F"/>
    <w:rsid w:val="0069039D"/>
    <w:rsid w:val="006904DA"/>
    <w:rsid w:val="00690E4A"/>
    <w:rsid w:val="006917F9"/>
    <w:rsid w:val="0069241C"/>
    <w:rsid w:val="006937E6"/>
    <w:rsid w:val="00694841"/>
    <w:rsid w:val="00694E71"/>
    <w:rsid w:val="006954BE"/>
    <w:rsid w:val="00696BF3"/>
    <w:rsid w:val="00697838"/>
    <w:rsid w:val="006978B3"/>
    <w:rsid w:val="00697F6A"/>
    <w:rsid w:val="00697FAD"/>
    <w:rsid w:val="006A164C"/>
    <w:rsid w:val="006A2A4A"/>
    <w:rsid w:val="006A3658"/>
    <w:rsid w:val="006A4A37"/>
    <w:rsid w:val="006A53E2"/>
    <w:rsid w:val="006A678F"/>
    <w:rsid w:val="006B313F"/>
    <w:rsid w:val="006B3714"/>
    <w:rsid w:val="006B42CB"/>
    <w:rsid w:val="006B5FA8"/>
    <w:rsid w:val="006C0912"/>
    <w:rsid w:val="006C0A1F"/>
    <w:rsid w:val="006C0A8F"/>
    <w:rsid w:val="006C10F4"/>
    <w:rsid w:val="006C139A"/>
    <w:rsid w:val="006C1CD0"/>
    <w:rsid w:val="006C335B"/>
    <w:rsid w:val="006C3817"/>
    <w:rsid w:val="006C5875"/>
    <w:rsid w:val="006C59C3"/>
    <w:rsid w:val="006C6B0F"/>
    <w:rsid w:val="006C74FF"/>
    <w:rsid w:val="006D02DD"/>
    <w:rsid w:val="006D13C5"/>
    <w:rsid w:val="006D1429"/>
    <w:rsid w:val="006D193C"/>
    <w:rsid w:val="006D2F3F"/>
    <w:rsid w:val="006D3AD1"/>
    <w:rsid w:val="006E03E9"/>
    <w:rsid w:val="006E0A39"/>
    <w:rsid w:val="006E26AF"/>
    <w:rsid w:val="006E3E23"/>
    <w:rsid w:val="006E3FB7"/>
    <w:rsid w:val="006E58F6"/>
    <w:rsid w:val="006E6049"/>
    <w:rsid w:val="006E7C4B"/>
    <w:rsid w:val="006F1044"/>
    <w:rsid w:val="006F156B"/>
    <w:rsid w:val="006F16D0"/>
    <w:rsid w:val="006F1D71"/>
    <w:rsid w:val="006F2B8D"/>
    <w:rsid w:val="006F41D2"/>
    <w:rsid w:val="006F45E8"/>
    <w:rsid w:val="006F5319"/>
    <w:rsid w:val="006F5518"/>
    <w:rsid w:val="006F686F"/>
    <w:rsid w:val="006F6A9F"/>
    <w:rsid w:val="00700D34"/>
    <w:rsid w:val="00700E69"/>
    <w:rsid w:val="00700F56"/>
    <w:rsid w:val="00701A32"/>
    <w:rsid w:val="007034CB"/>
    <w:rsid w:val="00703555"/>
    <w:rsid w:val="007049D0"/>
    <w:rsid w:val="007050AC"/>
    <w:rsid w:val="00705900"/>
    <w:rsid w:val="00705DC2"/>
    <w:rsid w:val="007061B8"/>
    <w:rsid w:val="00707B3E"/>
    <w:rsid w:val="00710BE1"/>
    <w:rsid w:val="0071238E"/>
    <w:rsid w:val="0071419E"/>
    <w:rsid w:val="00715A6F"/>
    <w:rsid w:val="00715CA5"/>
    <w:rsid w:val="00716064"/>
    <w:rsid w:val="0071627F"/>
    <w:rsid w:val="00716CB3"/>
    <w:rsid w:val="007171A2"/>
    <w:rsid w:val="0071779B"/>
    <w:rsid w:val="00720058"/>
    <w:rsid w:val="0072005B"/>
    <w:rsid w:val="007201FE"/>
    <w:rsid w:val="007209DB"/>
    <w:rsid w:val="0072271C"/>
    <w:rsid w:val="00722F7F"/>
    <w:rsid w:val="007240F6"/>
    <w:rsid w:val="00724B40"/>
    <w:rsid w:val="007254F5"/>
    <w:rsid w:val="00725EBA"/>
    <w:rsid w:val="007264F6"/>
    <w:rsid w:val="00726EF8"/>
    <w:rsid w:val="00727B73"/>
    <w:rsid w:val="00731DF2"/>
    <w:rsid w:val="00732A9B"/>
    <w:rsid w:val="00733846"/>
    <w:rsid w:val="00734477"/>
    <w:rsid w:val="00734FBC"/>
    <w:rsid w:val="0073609B"/>
    <w:rsid w:val="00736B9C"/>
    <w:rsid w:val="007401C7"/>
    <w:rsid w:val="00740E95"/>
    <w:rsid w:val="00741550"/>
    <w:rsid w:val="007419E2"/>
    <w:rsid w:val="00742D6E"/>
    <w:rsid w:val="0074499B"/>
    <w:rsid w:val="00744C28"/>
    <w:rsid w:val="00744E0B"/>
    <w:rsid w:val="0074671A"/>
    <w:rsid w:val="007469B3"/>
    <w:rsid w:val="00747EFF"/>
    <w:rsid w:val="007523DC"/>
    <w:rsid w:val="007526F4"/>
    <w:rsid w:val="00753C6D"/>
    <w:rsid w:val="00753F38"/>
    <w:rsid w:val="00755151"/>
    <w:rsid w:val="00755B99"/>
    <w:rsid w:val="0075607B"/>
    <w:rsid w:val="00756642"/>
    <w:rsid w:val="0075749C"/>
    <w:rsid w:val="00757F86"/>
    <w:rsid w:val="0076082A"/>
    <w:rsid w:val="007612F6"/>
    <w:rsid w:val="00761E03"/>
    <w:rsid w:val="00762278"/>
    <w:rsid w:val="00762623"/>
    <w:rsid w:val="0076535C"/>
    <w:rsid w:val="00765A92"/>
    <w:rsid w:val="00766218"/>
    <w:rsid w:val="0076695A"/>
    <w:rsid w:val="00767F11"/>
    <w:rsid w:val="00770D43"/>
    <w:rsid w:val="007713FF"/>
    <w:rsid w:val="00771F6E"/>
    <w:rsid w:val="00772344"/>
    <w:rsid w:val="00772551"/>
    <w:rsid w:val="00772A61"/>
    <w:rsid w:val="00772F2A"/>
    <w:rsid w:val="0077332F"/>
    <w:rsid w:val="00776C61"/>
    <w:rsid w:val="00780047"/>
    <w:rsid w:val="007804B1"/>
    <w:rsid w:val="00780B1B"/>
    <w:rsid w:val="0078106D"/>
    <w:rsid w:val="00781308"/>
    <w:rsid w:val="00781E0E"/>
    <w:rsid w:val="00782E2A"/>
    <w:rsid w:val="007830F6"/>
    <w:rsid w:val="0078355D"/>
    <w:rsid w:val="00784494"/>
    <w:rsid w:val="00785D03"/>
    <w:rsid w:val="007863B2"/>
    <w:rsid w:val="00786BF8"/>
    <w:rsid w:val="00790CF8"/>
    <w:rsid w:val="0079101A"/>
    <w:rsid w:val="00791367"/>
    <w:rsid w:val="00791D5B"/>
    <w:rsid w:val="007922D9"/>
    <w:rsid w:val="00792906"/>
    <w:rsid w:val="00792C23"/>
    <w:rsid w:val="0079325C"/>
    <w:rsid w:val="00793363"/>
    <w:rsid w:val="00793FE0"/>
    <w:rsid w:val="00794371"/>
    <w:rsid w:val="00794C32"/>
    <w:rsid w:val="007959D7"/>
    <w:rsid w:val="007962DA"/>
    <w:rsid w:val="00797C91"/>
    <w:rsid w:val="007A09BC"/>
    <w:rsid w:val="007A12DC"/>
    <w:rsid w:val="007A14E6"/>
    <w:rsid w:val="007A31CA"/>
    <w:rsid w:val="007A52C2"/>
    <w:rsid w:val="007A5752"/>
    <w:rsid w:val="007A5C7E"/>
    <w:rsid w:val="007A6362"/>
    <w:rsid w:val="007A63E8"/>
    <w:rsid w:val="007A6871"/>
    <w:rsid w:val="007B0358"/>
    <w:rsid w:val="007B09C5"/>
    <w:rsid w:val="007B1851"/>
    <w:rsid w:val="007B20C9"/>
    <w:rsid w:val="007B21D1"/>
    <w:rsid w:val="007B2E3B"/>
    <w:rsid w:val="007B3859"/>
    <w:rsid w:val="007B3B68"/>
    <w:rsid w:val="007B5B43"/>
    <w:rsid w:val="007B6809"/>
    <w:rsid w:val="007B72B7"/>
    <w:rsid w:val="007B7559"/>
    <w:rsid w:val="007C1136"/>
    <w:rsid w:val="007C1170"/>
    <w:rsid w:val="007C22FF"/>
    <w:rsid w:val="007C3AD2"/>
    <w:rsid w:val="007C532B"/>
    <w:rsid w:val="007C57B2"/>
    <w:rsid w:val="007C63C2"/>
    <w:rsid w:val="007D0B37"/>
    <w:rsid w:val="007D1551"/>
    <w:rsid w:val="007D3B42"/>
    <w:rsid w:val="007D4A0C"/>
    <w:rsid w:val="007D6329"/>
    <w:rsid w:val="007D69DF"/>
    <w:rsid w:val="007D74A5"/>
    <w:rsid w:val="007E0C58"/>
    <w:rsid w:val="007E13BC"/>
    <w:rsid w:val="007E2C1F"/>
    <w:rsid w:val="007E4033"/>
    <w:rsid w:val="007E417A"/>
    <w:rsid w:val="007E4B68"/>
    <w:rsid w:val="007E62D2"/>
    <w:rsid w:val="007E6992"/>
    <w:rsid w:val="007E6E50"/>
    <w:rsid w:val="007E7BAB"/>
    <w:rsid w:val="007F0416"/>
    <w:rsid w:val="007F1200"/>
    <w:rsid w:val="007F13F4"/>
    <w:rsid w:val="007F2503"/>
    <w:rsid w:val="007F2760"/>
    <w:rsid w:val="007F34B2"/>
    <w:rsid w:val="007F4914"/>
    <w:rsid w:val="007F4DBB"/>
    <w:rsid w:val="007F6416"/>
    <w:rsid w:val="007F6DD6"/>
    <w:rsid w:val="007F70C0"/>
    <w:rsid w:val="007F7762"/>
    <w:rsid w:val="007F7D8C"/>
    <w:rsid w:val="007F7F78"/>
    <w:rsid w:val="00800B14"/>
    <w:rsid w:val="00800B25"/>
    <w:rsid w:val="00804EDE"/>
    <w:rsid w:val="00806BE1"/>
    <w:rsid w:val="00806CF8"/>
    <w:rsid w:val="008107AC"/>
    <w:rsid w:val="00812CEF"/>
    <w:rsid w:val="00813934"/>
    <w:rsid w:val="00813938"/>
    <w:rsid w:val="00813C75"/>
    <w:rsid w:val="00813DB0"/>
    <w:rsid w:val="00814629"/>
    <w:rsid w:val="0081524C"/>
    <w:rsid w:val="00815D6E"/>
    <w:rsid w:val="00816199"/>
    <w:rsid w:val="008172F1"/>
    <w:rsid w:val="008176DC"/>
    <w:rsid w:val="008206B9"/>
    <w:rsid w:val="00820FE6"/>
    <w:rsid w:val="00821324"/>
    <w:rsid w:val="00822E8C"/>
    <w:rsid w:val="00823237"/>
    <w:rsid w:val="00823564"/>
    <w:rsid w:val="0082407A"/>
    <w:rsid w:val="008253E9"/>
    <w:rsid w:val="00825770"/>
    <w:rsid w:val="0082586A"/>
    <w:rsid w:val="008260E5"/>
    <w:rsid w:val="00826A1F"/>
    <w:rsid w:val="008313A0"/>
    <w:rsid w:val="00832F6A"/>
    <w:rsid w:val="0083434F"/>
    <w:rsid w:val="00834755"/>
    <w:rsid w:val="00834A84"/>
    <w:rsid w:val="00834BEB"/>
    <w:rsid w:val="00834C6F"/>
    <w:rsid w:val="0083521A"/>
    <w:rsid w:val="00835B7D"/>
    <w:rsid w:val="00835BC2"/>
    <w:rsid w:val="0083742F"/>
    <w:rsid w:val="00837C28"/>
    <w:rsid w:val="00840AED"/>
    <w:rsid w:val="00841B9B"/>
    <w:rsid w:val="008429EB"/>
    <w:rsid w:val="008436B5"/>
    <w:rsid w:val="008441E4"/>
    <w:rsid w:val="0084462E"/>
    <w:rsid w:val="00844F10"/>
    <w:rsid w:val="0084556F"/>
    <w:rsid w:val="008455E6"/>
    <w:rsid w:val="0084591C"/>
    <w:rsid w:val="00847162"/>
    <w:rsid w:val="008475A2"/>
    <w:rsid w:val="008477C6"/>
    <w:rsid w:val="00847C29"/>
    <w:rsid w:val="00850358"/>
    <w:rsid w:val="008529CC"/>
    <w:rsid w:val="00852F50"/>
    <w:rsid w:val="00853C3F"/>
    <w:rsid w:val="00853DBE"/>
    <w:rsid w:val="00854A10"/>
    <w:rsid w:val="00854BA5"/>
    <w:rsid w:val="008559B7"/>
    <w:rsid w:val="0085689E"/>
    <w:rsid w:val="00857F79"/>
    <w:rsid w:val="008607ED"/>
    <w:rsid w:val="00860A5D"/>
    <w:rsid w:val="00861D1D"/>
    <w:rsid w:val="008662BF"/>
    <w:rsid w:val="008663A0"/>
    <w:rsid w:val="0086772B"/>
    <w:rsid w:val="00867E53"/>
    <w:rsid w:val="0087091B"/>
    <w:rsid w:val="00870F55"/>
    <w:rsid w:val="008717D5"/>
    <w:rsid w:val="00872266"/>
    <w:rsid w:val="00873570"/>
    <w:rsid w:val="00873EC9"/>
    <w:rsid w:val="00874504"/>
    <w:rsid w:val="008772E9"/>
    <w:rsid w:val="00877344"/>
    <w:rsid w:val="00882103"/>
    <w:rsid w:val="00882245"/>
    <w:rsid w:val="00882E78"/>
    <w:rsid w:val="008833E3"/>
    <w:rsid w:val="0088362A"/>
    <w:rsid w:val="008839A0"/>
    <w:rsid w:val="00884463"/>
    <w:rsid w:val="00885E93"/>
    <w:rsid w:val="008867CF"/>
    <w:rsid w:val="00886F0D"/>
    <w:rsid w:val="008877C6"/>
    <w:rsid w:val="008916D8"/>
    <w:rsid w:val="00892150"/>
    <w:rsid w:val="00894A26"/>
    <w:rsid w:val="008959BE"/>
    <w:rsid w:val="0089756E"/>
    <w:rsid w:val="00897870"/>
    <w:rsid w:val="008A12DA"/>
    <w:rsid w:val="008A2B69"/>
    <w:rsid w:val="008A372C"/>
    <w:rsid w:val="008A416D"/>
    <w:rsid w:val="008A65D2"/>
    <w:rsid w:val="008A7367"/>
    <w:rsid w:val="008B1204"/>
    <w:rsid w:val="008B1648"/>
    <w:rsid w:val="008B1D03"/>
    <w:rsid w:val="008B23AC"/>
    <w:rsid w:val="008B2B4B"/>
    <w:rsid w:val="008B2CDC"/>
    <w:rsid w:val="008B48E0"/>
    <w:rsid w:val="008B4C74"/>
    <w:rsid w:val="008B54C5"/>
    <w:rsid w:val="008B54E6"/>
    <w:rsid w:val="008C024F"/>
    <w:rsid w:val="008C07F2"/>
    <w:rsid w:val="008C0FFD"/>
    <w:rsid w:val="008C3A43"/>
    <w:rsid w:val="008C43B9"/>
    <w:rsid w:val="008C50CB"/>
    <w:rsid w:val="008C59EA"/>
    <w:rsid w:val="008C7E66"/>
    <w:rsid w:val="008D18CA"/>
    <w:rsid w:val="008D247D"/>
    <w:rsid w:val="008D3513"/>
    <w:rsid w:val="008D53E6"/>
    <w:rsid w:val="008D5C42"/>
    <w:rsid w:val="008D7E3D"/>
    <w:rsid w:val="008E0C78"/>
    <w:rsid w:val="008E2328"/>
    <w:rsid w:val="008E2C1A"/>
    <w:rsid w:val="008E3717"/>
    <w:rsid w:val="008E3C54"/>
    <w:rsid w:val="008E4192"/>
    <w:rsid w:val="008E436B"/>
    <w:rsid w:val="008E63AE"/>
    <w:rsid w:val="008E6469"/>
    <w:rsid w:val="008E7105"/>
    <w:rsid w:val="008E7398"/>
    <w:rsid w:val="008E7D7E"/>
    <w:rsid w:val="008F08EC"/>
    <w:rsid w:val="008F160E"/>
    <w:rsid w:val="008F16C5"/>
    <w:rsid w:val="008F2168"/>
    <w:rsid w:val="008F2600"/>
    <w:rsid w:val="008F404C"/>
    <w:rsid w:val="008F44A3"/>
    <w:rsid w:val="008F4B9E"/>
    <w:rsid w:val="008F63BD"/>
    <w:rsid w:val="008F6D29"/>
    <w:rsid w:val="0090182E"/>
    <w:rsid w:val="00901EAD"/>
    <w:rsid w:val="009030AF"/>
    <w:rsid w:val="00903728"/>
    <w:rsid w:val="00905671"/>
    <w:rsid w:val="00906B02"/>
    <w:rsid w:val="00906CBE"/>
    <w:rsid w:val="00907434"/>
    <w:rsid w:val="009104C4"/>
    <w:rsid w:val="00910BA4"/>
    <w:rsid w:val="0091472C"/>
    <w:rsid w:val="00914DCF"/>
    <w:rsid w:val="0091666D"/>
    <w:rsid w:val="00916D25"/>
    <w:rsid w:val="00916D46"/>
    <w:rsid w:val="00916FFA"/>
    <w:rsid w:val="00917055"/>
    <w:rsid w:val="00917E97"/>
    <w:rsid w:val="00917E9F"/>
    <w:rsid w:val="00921A36"/>
    <w:rsid w:val="00921A7F"/>
    <w:rsid w:val="0092238C"/>
    <w:rsid w:val="00923919"/>
    <w:rsid w:val="00925714"/>
    <w:rsid w:val="00926D1E"/>
    <w:rsid w:val="0093023D"/>
    <w:rsid w:val="00930353"/>
    <w:rsid w:val="00931E99"/>
    <w:rsid w:val="00932961"/>
    <w:rsid w:val="00935873"/>
    <w:rsid w:val="00935DC6"/>
    <w:rsid w:val="009367A7"/>
    <w:rsid w:val="00936C1D"/>
    <w:rsid w:val="0094044D"/>
    <w:rsid w:val="00940D1E"/>
    <w:rsid w:val="0094214C"/>
    <w:rsid w:val="0094289C"/>
    <w:rsid w:val="00942AE9"/>
    <w:rsid w:val="0094318B"/>
    <w:rsid w:val="00943376"/>
    <w:rsid w:val="00944338"/>
    <w:rsid w:val="00944BD1"/>
    <w:rsid w:val="00945A8E"/>
    <w:rsid w:val="0094731A"/>
    <w:rsid w:val="009474DE"/>
    <w:rsid w:val="00947737"/>
    <w:rsid w:val="00947B43"/>
    <w:rsid w:val="00950EFA"/>
    <w:rsid w:val="00951520"/>
    <w:rsid w:val="00951612"/>
    <w:rsid w:val="0095368F"/>
    <w:rsid w:val="0095530B"/>
    <w:rsid w:val="0095539D"/>
    <w:rsid w:val="00955473"/>
    <w:rsid w:val="00955F36"/>
    <w:rsid w:val="00956BBA"/>
    <w:rsid w:val="00957A42"/>
    <w:rsid w:val="009601FB"/>
    <w:rsid w:val="00960D4E"/>
    <w:rsid w:val="00960F1D"/>
    <w:rsid w:val="00961069"/>
    <w:rsid w:val="00962938"/>
    <w:rsid w:val="00964E15"/>
    <w:rsid w:val="00964E32"/>
    <w:rsid w:val="0096516B"/>
    <w:rsid w:val="00965684"/>
    <w:rsid w:val="00965D3F"/>
    <w:rsid w:val="00965DE0"/>
    <w:rsid w:val="00966F56"/>
    <w:rsid w:val="00967520"/>
    <w:rsid w:val="009677E8"/>
    <w:rsid w:val="00967FA1"/>
    <w:rsid w:val="00970E9F"/>
    <w:rsid w:val="00971865"/>
    <w:rsid w:val="00972666"/>
    <w:rsid w:val="0097326C"/>
    <w:rsid w:val="0097503C"/>
    <w:rsid w:val="009778B0"/>
    <w:rsid w:val="00980182"/>
    <w:rsid w:val="00980CF4"/>
    <w:rsid w:val="00982907"/>
    <w:rsid w:val="0098318A"/>
    <w:rsid w:val="00984258"/>
    <w:rsid w:val="0098490A"/>
    <w:rsid w:val="0098549D"/>
    <w:rsid w:val="00985802"/>
    <w:rsid w:val="00986C5E"/>
    <w:rsid w:val="00990443"/>
    <w:rsid w:val="009914F8"/>
    <w:rsid w:val="00992413"/>
    <w:rsid w:val="00993BF6"/>
    <w:rsid w:val="00993C5B"/>
    <w:rsid w:val="009942F9"/>
    <w:rsid w:val="00996163"/>
    <w:rsid w:val="0099650B"/>
    <w:rsid w:val="00996A71"/>
    <w:rsid w:val="00996F26"/>
    <w:rsid w:val="009A1B19"/>
    <w:rsid w:val="009A2D5C"/>
    <w:rsid w:val="009A4F76"/>
    <w:rsid w:val="009A57C3"/>
    <w:rsid w:val="009A69F9"/>
    <w:rsid w:val="009A6FCB"/>
    <w:rsid w:val="009A7C8B"/>
    <w:rsid w:val="009B1183"/>
    <w:rsid w:val="009B1525"/>
    <w:rsid w:val="009B2A6B"/>
    <w:rsid w:val="009B3232"/>
    <w:rsid w:val="009B34A7"/>
    <w:rsid w:val="009B3774"/>
    <w:rsid w:val="009B384B"/>
    <w:rsid w:val="009B40B8"/>
    <w:rsid w:val="009B4BE2"/>
    <w:rsid w:val="009B4D6F"/>
    <w:rsid w:val="009B4DFD"/>
    <w:rsid w:val="009B5DCF"/>
    <w:rsid w:val="009B5DF0"/>
    <w:rsid w:val="009B7769"/>
    <w:rsid w:val="009C0224"/>
    <w:rsid w:val="009C127A"/>
    <w:rsid w:val="009C1CC5"/>
    <w:rsid w:val="009C4D34"/>
    <w:rsid w:val="009C6849"/>
    <w:rsid w:val="009C7DCF"/>
    <w:rsid w:val="009D00E0"/>
    <w:rsid w:val="009D09B4"/>
    <w:rsid w:val="009D11F4"/>
    <w:rsid w:val="009D1D0D"/>
    <w:rsid w:val="009D2758"/>
    <w:rsid w:val="009D2CF2"/>
    <w:rsid w:val="009D3AA6"/>
    <w:rsid w:val="009D589A"/>
    <w:rsid w:val="009D6739"/>
    <w:rsid w:val="009D6BE0"/>
    <w:rsid w:val="009E0FAD"/>
    <w:rsid w:val="009E16D9"/>
    <w:rsid w:val="009E1753"/>
    <w:rsid w:val="009E1AB4"/>
    <w:rsid w:val="009E2CC9"/>
    <w:rsid w:val="009E31E2"/>
    <w:rsid w:val="009E4216"/>
    <w:rsid w:val="009E5536"/>
    <w:rsid w:val="009E75B5"/>
    <w:rsid w:val="009E7C41"/>
    <w:rsid w:val="009F0D2A"/>
    <w:rsid w:val="009F1AED"/>
    <w:rsid w:val="009F2374"/>
    <w:rsid w:val="009F3603"/>
    <w:rsid w:val="009F48B1"/>
    <w:rsid w:val="009F4ED9"/>
    <w:rsid w:val="009F5CD5"/>
    <w:rsid w:val="009F6E52"/>
    <w:rsid w:val="009F7E3C"/>
    <w:rsid w:val="00A004D9"/>
    <w:rsid w:val="00A02095"/>
    <w:rsid w:val="00A025AD"/>
    <w:rsid w:val="00A032C0"/>
    <w:rsid w:val="00A039B0"/>
    <w:rsid w:val="00A03B14"/>
    <w:rsid w:val="00A04201"/>
    <w:rsid w:val="00A04A6F"/>
    <w:rsid w:val="00A05A54"/>
    <w:rsid w:val="00A0674D"/>
    <w:rsid w:val="00A06E6D"/>
    <w:rsid w:val="00A07BA5"/>
    <w:rsid w:val="00A1138B"/>
    <w:rsid w:val="00A117E8"/>
    <w:rsid w:val="00A11AB2"/>
    <w:rsid w:val="00A1313F"/>
    <w:rsid w:val="00A1590B"/>
    <w:rsid w:val="00A17AC0"/>
    <w:rsid w:val="00A22373"/>
    <w:rsid w:val="00A2255C"/>
    <w:rsid w:val="00A23600"/>
    <w:rsid w:val="00A23C8C"/>
    <w:rsid w:val="00A24100"/>
    <w:rsid w:val="00A249BE"/>
    <w:rsid w:val="00A250F4"/>
    <w:rsid w:val="00A2527B"/>
    <w:rsid w:val="00A25682"/>
    <w:rsid w:val="00A259B8"/>
    <w:rsid w:val="00A267F0"/>
    <w:rsid w:val="00A26D4D"/>
    <w:rsid w:val="00A26F2D"/>
    <w:rsid w:val="00A27E45"/>
    <w:rsid w:val="00A31860"/>
    <w:rsid w:val="00A32783"/>
    <w:rsid w:val="00A32A22"/>
    <w:rsid w:val="00A33567"/>
    <w:rsid w:val="00A3547F"/>
    <w:rsid w:val="00A3591E"/>
    <w:rsid w:val="00A35AD2"/>
    <w:rsid w:val="00A37355"/>
    <w:rsid w:val="00A37644"/>
    <w:rsid w:val="00A37964"/>
    <w:rsid w:val="00A40AA7"/>
    <w:rsid w:val="00A41B70"/>
    <w:rsid w:val="00A4275C"/>
    <w:rsid w:val="00A43A33"/>
    <w:rsid w:val="00A4409D"/>
    <w:rsid w:val="00A4639F"/>
    <w:rsid w:val="00A46568"/>
    <w:rsid w:val="00A46577"/>
    <w:rsid w:val="00A47208"/>
    <w:rsid w:val="00A4768D"/>
    <w:rsid w:val="00A47D4C"/>
    <w:rsid w:val="00A51D59"/>
    <w:rsid w:val="00A53200"/>
    <w:rsid w:val="00A53F7D"/>
    <w:rsid w:val="00A55FC0"/>
    <w:rsid w:val="00A6046B"/>
    <w:rsid w:val="00A6052D"/>
    <w:rsid w:val="00A6063B"/>
    <w:rsid w:val="00A6154A"/>
    <w:rsid w:val="00A618EF"/>
    <w:rsid w:val="00A61DDD"/>
    <w:rsid w:val="00A61DEB"/>
    <w:rsid w:val="00A621F1"/>
    <w:rsid w:val="00A64959"/>
    <w:rsid w:val="00A657BC"/>
    <w:rsid w:val="00A66597"/>
    <w:rsid w:val="00A669AB"/>
    <w:rsid w:val="00A67195"/>
    <w:rsid w:val="00A676A1"/>
    <w:rsid w:val="00A7080B"/>
    <w:rsid w:val="00A70980"/>
    <w:rsid w:val="00A7201B"/>
    <w:rsid w:val="00A72D17"/>
    <w:rsid w:val="00A72FA8"/>
    <w:rsid w:val="00A743AE"/>
    <w:rsid w:val="00A749FF"/>
    <w:rsid w:val="00A75A6E"/>
    <w:rsid w:val="00A768D5"/>
    <w:rsid w:val="00A8045A"/>
    <w:rsid w:val="00A8080A"/>
    <w:rsid w:val="00A816EE"/>
    <w:rsid w:val="00A8190A"/>
    <w:rsid w:val="00A81E4C"/>
    <w:rsid w:val="00A8210D"/>
    <w:rsid w:val="00A8363D"/>
    <w:rsid w:val="00A840BF"/>
    <w:rsid w:val="00A8424E"/>
    <w:rsid w:val="00A8457F"/>
    <w:rsid w:val="00A858AB"/>
    <w:rsid w:val="00A86135"/>
    <w:rsid w:val="00A87E3A"/>
    <w:rsid w:val="00A9028B"/>
    <w:rsid w:val="00A913D2"/>
    <w:rsid w:val="00A91B3B"/>
    <w:rsid w:val="00A92111"/>
    <w:rsid w:val="00A929EA"/>
    <w:rsid w:val="00A93593"/>
    <w:rsid w:val="00A97279"/>
    <w:rsid w:val="00A979FC"/>
    <w:rsid w:val="00AA0ADF"/>
    <w:rsid w:val="00AA0D29"/>
    <w:rsid w:val="00AA1E98"/>
    <w:rsid w:val="00AA2A20"/>
    <w:rsid w:val="00AA2FFE"/>
    <w:rsid w:val="00AA3044"/>
    <w:rsid w:val="00AA3AD4"/>
    <w:rsid w:val="00AA3F5F"/>
    <w:rsid w:val="00AA529C"/>
    <w:rsid w:val="00AA5EE4"/>
    <w:rsid w:val="00AA5EFF"/>
    <w:rsid w:val="00AB0BC0"/>
    <w:rsid w:val="00AB1953"/>
    <w:rsid w:val="00AB233E"/>
    <w:rsid w:val="00AB2BEC"/>
    <w:rsid w:val="00AB3037"/>
    <w:rsid w:val="00AB4549"/>
    <w:rsid w:val="00AB46AF"/>
    <w:rsid w:val="00AB4FD0"/>
    <w:rsid w:val="00AB65A4"/>
    <w:rsid w:val="00AB6E4F"/>
    <w:rsid w:val="00AB708C"/>
    <w:rsid w:val="00AC0A50"/>
    <w:rsid w:val="00AC194D"/>
    <w:rsid w:val="00AC24F6"/>
    <w:rsid w:val="00AC25DE"/>
    <w:rsid w:val="00AC40C3"/>
    <w:rsid w:val="00AC6070"/>
    <w:rsid w:val="00AC6CC6"/>
    <w:rsid w:val="00AC6E83"/>
    <w:rsid w:val="00AC7130"/>
    <w:rsid w:val="00AC7C75"/>
    <w:rsid w:val="00AD022C"/>
    <w:rsid w:val="00AD082C"/>
    <w:rsid w:val="00AD4019"/>
    <w:rsid w:val="00AD457C"/>
    <w:rsid w:val="00AD5861"/>
    <w:rsid w:val="00AD7992"/>
    <w:rsid w:val="00AE248D"/>
    <w:rsid w:val="00AE515A"/>
    <w:rsid w:val="00AE5579"/>
    <w:rsid w:val="00AE624E"/>
    <w:rsid w:val="00AE62F8"/>
    <w:rsid w:val="00AE7B4A"/>
    <w:rsid w:val="00AE7EDB"/>
    <w:rsid w:val="00AE7FFB"/>
    <w:rsid w:val="00AF1B46"/>
    <w:rsid w:val="00AF213F"/>
    <w:rsid w:val="00AF3E7C"/>
    <w:rsid w:val="00AF56EA"/>
    <w:rsid w:val="00AF7648"/>
    <w:rsid w:val="00B001A8"/>
    <w:rsid w:val="00B00FAE"/>
    <w:rsid w:val="00B01737"/>
    <w:rsid w:val="00B02A92"/>
    <w:rsid w:val="00B03F46"/>
    <w:rsid w:val="00B04617"/>
    <w:rsid w:val="00B04EB9"/>
    <w:rsid w:val="00B05556"/>
    <w:rsid w:val="00B05B48"/>
    <w:rsid w:val="00B06A22"/>
    <w:rsid w:val="00B11817"/>
    <w:rsid w:val="00B11FC9"/>
    <w:rsid w:val="00B12325"/>
    <w:rsid w:val="00B130AA"/>
    <w:rsid w:val="00B1564E"/>
    <w:rsid w:val="00B16442"/>
    <w:rsid w:val="00B17325"/>
    <w:rsid w:val="00B17B82"/>
    <w:rsid w:val="00B22E7D"/>
    <w:rsid w:val="00B235AD"/>
    <w:rsid w:val="00B23EE1"/>
    <w:rsid w:val="00B240DE"/>
    <w:rsid w:val="00B2517F"/>
    <w:rsid w:val="00B25A5F"/>
    <w:rsid w:val="00B25CAE"/>
    <w:rsid w:val="00B2602D"/>
    <w:rsid w:val="00B300C2"/>
    <w:rsid w:val="00B314E3"/>
    <w:rsid w:val="00B318C4"/>
    <w:rsid w:val="00B32512"/>
    <w:rsid w:val="00B32B2F"/>
    <w:rsid w:val="00B32C9E"/>
    <w:rsid w:val="00B32EF3"/>
    <w:rsid w:val="00B336E6"/>
    <w:rsid w:val="00B3376F"/>
    <w:rsid w:val="00B33E2A"/>
    <w:rsid w:val="00B34D3F"/>
    <w:rsid w:val="00B351AA"/>
    <w:rsid w:val="00B36976"/>
    <w:rsid w:val="00B36B8C"/>
    <w:rsid w:val="00B37939"/>
    <w:rsid w:val="00B42D78"/>
    <w:rsid w:val="00B43770"/>
    <w:rsid w:val="00B43DAE"/>
    <w:rsid w:val="00B45BFC"/>
    <w:rsid w:val="00B45F94"/>
    <w:rsid w:val="00B46963"/>
    <w:rsid w:val="00B472B6"/>
    <w:rsid w:val="00B47403"/>
    <w:rsid w:val="00B47892"/>
    <w:rsid w:val="00B47AD9"/>
    <w:rsid w:val="00B47B2E"/>
    <w:rsid w:val="00B47E4C"/>
    <w:rsid w:val="00B52823"/>
    <w:rsid w:val="00B532E9"/>
    <w:rsid w:val="00B559A2"/>
    <w:rsid w:val="00B56D55"/>
    <w:rsid w:val="00B61946"/>
    <w:rsid w:val="00B6196B"/>
    <w:rsid w:val="00B61E89"/>
    <w:rsid w:val="00B628D7"/>
    <w:rsid w:val="00B62F27"/>
    <w:rsid w:val="00B63104"/>
    <w:rsid w:val="00B63215"/>
    <w:rsid w:val="00B63CF6"/>
    <w:rsid w:val="00B64725"/>
    <w:rsid w:val="00B652E3"/>
    <w:rsid w:val="00B6591F"/>
    <w:rsid w:val="00B66C6B"/>
    <w:rsid w:val="00B67B1B"/>
    <w:rsid w:val="00B70C79"/>
    <w:rsid w:val="00B72557"/>
    <w:rsid w:val="00B727E1"/>
    <w:rsid w:val="00B74967"/>
    <w:rsid w:val="00B74F52"/>
    <w:rsid w:val="00B7504E"/>
    <w:rsid w:val="00B7530D"/>
    <w:rsid w:val="00B759B0"/>
    <w:rsid w:val="00B75A84"/>
    <w:rsid w:val="00B75DB7"/>
    <w:rsid w:val="00B76FBB"/>
    <w:rsid w:val="00B80F32"/>
    <w:rsid w:val="00B819EF"/>
    <w:rsid w:val="00B82B6C"/>
    <w:rsid w:val="00B836F1"/>
    <w:rsid w:val="00B83B48"/>
    <w:rsid w:val="00B83DDE"/>
    <w:rsid w:val="00B84080"/>
    <w:rsid w:val="00B84960"/>
    <w:rsid w:val="00B851F1"/>
    <w:rsid w:val="00B8530D"/>
    <w:rsid w:val="00B86124"/>
    <w:rsid w:val="00B90966"/>
    <w:rsid w:val="00B91B60"/>
    <w:rsid w:val="00B924DD"/>
    <w:rsid w:val="00B92750"/>
    <w:rsid w:val="00B9298C"/>
    <w:rsid w:val="00B92E7C"/>
    <w:rsid w:val="00B94430"/>
    <w:rsid w:val="00B95850"/>
    <w:rsid w:val="00B96630"/>
    <w:rsid w:val="00B9711B"/>
    <w:rsid w:val="00BA0CCE"/>
    <w:rsid w:val="00BA197C"/>
    <w:rsid w:val="00BA2472"/>
    <w:rsid w:val="00BA3685"/>
    <w:rsid w:val="00BA428A"/>
    <w:rsid w:val="00BA4C3B"/>
    <w:rsid w:val="00BA5772"/>
    <w:rsid w:val="00BA742A"/>
    <w:rsid w:val="00BA7632"/>
    <w:rsid w:val="00BA7A8A"/>
    <w:rsid w:val="00BA7AB3"/>
    <w:rsid w:val="00BA7C5B"/>
    <w:rsid w:val="00BB021F"/>
    <w:rsid w:val="00BB045A"/>
    <w:rsid w:val="00BB30AD"/>
    <w:rsid w:val="00BB3FB0"/>
    <w:rsid w:val="00BB54D8"/>
    <w:rsid w:val="00BB5631"/>
    <w:rsid w:val="00BB6041"/>
    <w:rsid w:val="00BC0251"/>
    <w:rsid w:val="00BC0563"/>
    <w:rsid w:val="00BC1294"/>
    <w:rsid w:val="00BC3D4E"/>
    <w:rsid w:val="00BC3DBD"/>
    <w:rsid w:val="00BC3FE1"/>
    <w:rsid w:val="00BC5CFE"/>
    <w:rsid w:val="00BC60B0"/>
    <w:rsid w:val="00BC65EA"/>
    <w:rsid w:val="00BC6BA5"/>
    <w:rsid w:val="00BC756B"/>
    <w:rsid w:val="00BC771B"/>
    <w:rsid w:val="00BC7CA2"/>
    <w:rsid w:val="00BC7E72"/>
    <w:rsid w:val="00BD024B"/>
    <w:rsid w:val="00BD065D"/>
    <w:rsid w:val="00BD06FB"/>
    <w:rsid w:val="00BD1093"/>
    <w:rsid w:val="00BD2589"/>
    <w:rsid w:val="00BD7A86"/>
    <w:rsid w:val="00BD7F52"/>
    <w:rsid w:val="00BE0281"/>
    <w:rsid w:val="00BE0365"/>
    <w:rsid w:val="00BE0FF0"/>
    <w:rsid w:val="00BE2143"/>
    <w:rsid w:val="00BE24D1"/>
    <w:rsid w:val="00BE291D"/>
    <w:rsid w:val="00BE370A"/>
    <w:rsid w:val="00BE43A3"/>
    <w:rsid w:val="00BE5713"/>
    <w:rsid w:val="00BE6109"/>
    <w:rsid w:val="00BE66CF"/>
    <w:rsid w:val="00BE700B"/>
    <w:rsid w:val="00BE77DB"/>
    <w:rsid w:val="00BF020F"/>
    <w:rsid w:val="00BF0AF1"/>
    <w:rsid w:val="00BF1355"/>
    <w:rsid w:val="00BF1405"/>
    <w:rsid w:val="00BF25AD"/>
    <w:rsid w:val="00BF2C78"/>
    <w:rsid w:val="00BF3104"/>
    <w:rsid w:val="00BF3A38"/>
    <w:rsid w:val="00BF4609"/>
    <w:rsid w:val="00BF5031"/>
    <w:rsid w:val="00BF5391"/>
    <w:rsid w:val="00BF6A15"/>
    <w:rsid w:val="00BF6D89"/>
    <w:rsid w:val="00BF72F4"/>
    <w:rsid w:val="00C00412"/>
    <w:rsid w:val="00C0109D"/>
    <w:rsid w:val="00C0111E"/>
    <w:rsid w:val="00C06139"/>
    <w:rsid w:val="00C06AD4"/>
    <w:rsid w:val="00C10820"/>
    <w:rsid w:val="00C142CB"/>
    <w:rsid w:val="00C16D46"/>
    <w:rsid w:val="00C17657"/>
    <w:rsid w:val="00C17FEA"/>
    <w:rsid w:val="00C22609"/>
    <w:rsid w:val="00C229DD"/>
    <w:rsid w:val="00C242A8"/>
    <w:rsid w:val="00C24CD5"/>
    <w:rsid w:val="00C25FB9"/>
    <w:rsid w:val="00C264A7"/>
    <w:rsid w:val="00C26CEE"/>
    <w:rsid w:val="00C307CB"/>
    <w:rsid w:val="00C3110E"/>
    <w:rsid w:val="00C3113E"/>
    <w:rsid w:val="00C31164"/>
    <w:rsid w:val="00C334C8"/>
    <w:rsid w:val="00C33ADB"/>
    <w:rsid w:val="00C348FB"/>
    <w:rsid w:val="00C34FEB"/>
    <w:rsid w:val="00C35C6D"/>
    <w:rsid w:val="00C379BA"/>
    <w:rsid w:val="00C37D9D"/>
    <w:rsid w:val="00C402B5"/>
    <w:rsid w:val="00C42778"/>
    <w:rsid w:val="00C43289"/>
    <w:rsid w:val="00C435A5"/>
    <w:rsid w:val="00C43702"/>
    <w:rsid w:val="00C43885"/>
    <w:rsid w:val="00C44011"/>
    <w:rsid w:val="00C4496D"/>
    <w:rsid w:val="00C44BEC"/>
    <w:rsid w:val="00C45F26"/>
    <w:rsid w:val="00C45FB5"/>
    <w:rsid w:val="00C4658C"/>
    <w:rsid w:val="00C46F57"/>
    <w:rsid w:val="00C47389"/>
    <w:rsid w:val="00C4753C"/>
    <w:rsid w:val="00C47A36"/>
    <w:rsid w:val="00C5013D"/>
    <w:rsid w:val="00C50A8F"/>
    <w:rsid w:val="00C50ABF"/>
    <w:rsid w:val="00C50DF5"/>
    <w:rsid w:val="00C51F36"/>
    <w:rsid w:val="00C51F44"/>
    <w:rsid w:val="00C52086"/>
    <w:rsid w:val="00C52D02"/>
    <w:rsid w:val="00C54CD0"/>
    <w:rsid w:val="00C54D02"/>
    <w:rsid w:val="00C5609B"/>
    <w:rsid w:val="00C567DA"/>
    <w:rsid w:val="00C57DCB"/>
    <w:rsid w:val="00C60A86"/>
    <w:rsid w:val="00C628F6"/>
    <w:rsid w:val="00C62B9C"/>
    <w:rsid w:val="00C64504"/>
    <w:rsid w:val="00C6468D"/>
    <w:rsid w:val="00C648B1"/>
    <w:rsid w:val="00C649CD"/>
    <w:rsid w:val="00C64B7B"/>
    <w:rsid w:val="00C65262"/>
    <w:rsid w:val="00C6573F"/>
    <w:rsid w:val="00C65B69"/>
    <w:rsid w:val="00C66043"/>
    <w:rsid w:val="00C66EB8"/>
    <w:rsid w:val="00C706D6"/>
    <w:rsid w:val="00C70E4F"/>
    <w:rsid w:val="00C728AB"/>
    <w:rsid w:val="00C73057"/>
    <w:rsid w:val="00C73B91"/>
    <w:rsid w:val="00C7538C"/>
    <w:rsid w:val="00C75521"/>
    <w:rsid w:val="00C75645"/>
    <w:rsid w:val="00C76CC4"/>
    <w:rsid w:val="00C81ABA"/>
    <w:rsid w:val="00C83EEB"/>
    <w:rsid w:val="00C84159"/>
    <w:rsid w:val="00C84969"/>
    <w:rsid w:val="00C852E9"/>
    <w:rsid w:val="00C854FA"/>
    <w:rsid w:val="00C85B44"/>
    <w:rsid w:val="00C8662D"/>
    <w:rsid w:val="00C867E7"/>
    <w:rsid w:val="00C9006E"/>
    <w:rsid w:val="00C905A8"/>
    <w:rsid w:val="00C90856"/>
    <w:rsid w:val="00C90C73"/>
    <w:rsid w:val="00C90F79"/>
    <w:rsid w:val="00C9127B"/>
    <w:rsid w:val="00C913CB"/>
    <w:rsid w:val="00C915D6"/>
    <w:rsid w:val="00C93DC5"/>
    <w:rsid w:val="00C94FD9"/>
    <w:rsid w:val="00C95E15"/>
    <w:rsid w:val="00C95FAA"/>
    <w:rsid w:val="00C96066"/>
    <w:rsid w:val="00C96F58"/>
    <w:rsid w:val="00C972A4"/>
    <w:rsid w:val="00CA0522"/>
    <w:rsid w:val="00CA4CFC"/>
    <w:rsid w:val="00CA5B48"/>
    <w:rsid w:val="00CA75F9"/>
    <w:rsid w:val="00CA7B99"/>
    <w:rsid w:val="00CA7BF9"/>
    <w:rsid w:val="00CB0453"/>
    <w:rsid w:val="00CB0A83"/>
    <w:rsid w:val="00CB11A4"/>
    <w:rsid w:val="00CB1BFD"/>
    <w:rsid w:val="00CB21E7"/>
    <w:rsid w:val="00CB281A"/>
    <w:rsid w:val="00CB2FAF"/>
    <w:rsid w:val="00CB3092"/>
    <w:rsid w:val="00CB36A6"/>
    <w:rsid w:val="00CB4026"/>
    <w:rsid w:val="00CB48E6"/>
    <w:rsid w:val="00CB55FD"/>
    <w:rsid w:val="00CB57DF"/>
    <w:rsid w:val="00CB6287"/>
    <w:rsid w:val="00CB7ECA"/>
    <w:rsid w:val="00CC0BC9"/>
    <w:rsid w:val="00CC1370"/>
    <w:rsid w:val="00CC26EC"/>
    <w:rsid w:val="00CC2C39"/>
    <w:rsid w:val="00CC3CBA"/>
    <w:rsid w:val="00CC4F96"/>
    <w:rsid w:val="00CC5544"/>
    <w:rsid w:val="00CC5EB9"/>
    <w:rsid w:val="00CC5F18"/>
    <w:rsid w:val="00CC6C7C"/>
    <w:rsid w:val="00CD2253"/>
    <w:rsid w:val="00CD28C4"/>
    <w:rsid w:val="00CD39CB"/>
    <w:rsid w:val="00CD3F9C"/>
    <w:rsid w:val="00CD449A"/>
    <w:rsid w:val="00CD4D4B"/>
    <w:rsid w:val="00CD51BD"/>
    <w:rsid w:val="00CD54AA"/>
    <w:rsid w:val="00CD618F"/>
    <w:rsid w:val="00CD6308"/>
    <w:rsid w:val="00CD7110"/>
    <w:rsid w:val="00CD72DF"/>
    <w:rsid w:val="00CE113E"/>
    <w:rsid w:val="00CE1373"/>
    <w:rsid w:val="00CE1595"/>
    <w:rsid w:val="00CE2E0A"/>
    <w:rsid w:val="00CE4738"/>
    <w:rsid w:val="00CE4921"/>
    <w:rsid w:val="00CE4A97"/>
    <w:rsid w:val="00CE4D36"/>
    <w:rsid w:val="00CE5926"/>
    <w:rsid w:val="00CE5E4D"/>
    <w:rsid w:val="00CE60CD"/>
    <w:rsid w:val="00CE798A"/>
    <w:rsid w:val="00CF05CE"/>
    <w:rsid w:val="00CF084E"/>
    <w:rsid w:val="00CF1226"/>
    <w:rsid w:val="00CF4318"/>
    <w:rsid w:val="00CF43D9"/>
    <w:rsid w:val="00CF72DD"/>
    <w:rsid w:val="00CF7701"/>
    <w:rsid w:val="00CF7C1D"/>
    <w:rsid w:val="00D00D60"/>
    <w:rsid w:val="00D02149"/>
    <w:rsid w:val="00D027A3"/>
    <w:rsid w:val="00D03265"/>
    <w:rsid w:val="00D04058"/>
    <w:rsid w:val="00D043FC"/>
    <w:rsid w:val="00D048AD"/>
    <w:rsid w:val="00D06EEC"/>
    <w:rsid w:val="00D07A48"/>
    <w:rsid w:val="00D109E2"/>
    <w:rsid w:val="00D10C48"/>
    <w:rsid w:val="00D12C68"/>
    <w:rsid w:val="00D130EB"/>
    <w:rsid w:val="00D13FFF"/>
    <w:rsid w:val="00D14AAA"/>
    <w:rsid w:val="00D156A5"/>
    <w:rsid w:val="00D166E3"/>
    <w:rsid w:val="00D16E1F"/>
    <w:rsid w:val="00D16FD9"/>
    <w:rsid w:val="00D17B00"/>
    <w:rsid w:val="00D21E89"/>
    <w:rsid w:val="00D224EE"/>
    <w:rsid w:val="00D22D74"/>
    <w:rsid w:val="00D22EE9"/>
    <w:rsid w:val="00D24093"/>
    <w:rsid w:val="00D24291"/>
    <w:rsid w:val="00D2430E"/>
    <w:rsid w:val="00D244D8"/>
    <w:rsid w:val="00D25784"/>
    <w:rsid w:val="00D25A56"/>
    <w:rsid w:val="00D26316"/>
    <w:rsid w:val="00D26BFB"/>
    <w:rsid w:val="00D308D4"/>
    <w:rsid w:val="00D334FB"/>
    <w:rsid w:val="00D33C07"/>
    <w:rsid w:val="00D34567"/>
    <w:rsid w:val="00D36837"/>
    <w:rsid w:val="00D3687E"/>
    <w:rsid w:val="00D40032"/>
    <w:rsid w:val="00D4269B"/>
    <w:rsid w:val="00D45060"/>
    <w:rsid w:val="00D470C8"/>
    <w:rsid w:val="00D50835"/>
    <w:rsid w:val="00D508F1"/>
    <w:rsid w:val="00D50910"/>
    <w:rsid w:val="00D50B8B"/>
    <w:rsid w:val="00D5114F"/>
    <w:rsid w:val="00D51894"/>
    <w:rsid w:val="00D5227E"/>
    <w:rsid w:val="00D522AE"/>
    <w:rsid w:val="00D52E01"/>
    <w:rsid w:val="00D5302A"/>
    <w:rsid w:val="00D5462C"/>
    <w:rsid w:val="00D54830"/>
    <w:rsid w:val="00D54FD5"/>
    <w:rsid w:val="00D60C68"/>
    <w:rsid w:val="00D60DAE"/>
    <w:rsid w:val="00D611BF"/>
    <w:rsid w:val="00D61369"/>
    <w:rsid w:val="00D619B3"/>
    <w:rsid w:val="00D61AC9"/>
    <w:rsid w:val="00D62E65"/>
    <w:rsid w:val="00D62EC4"/>
    <w:rsid w:val="00D635FF"/>
    <w:rsid w:val="00D66021"/>
    <w:rsid w:val="00D67099"/>
    <w:rsid w:val="00D70979"/>
    <w:rsid w:val="00D7266C"/>
    <w:rsid w:val="00D72E04"/>
    <w:rsid w:val="00D73033"/>
    <w:rsid w:val="00D747ED"/>
    <w:rsid w:val="00D74843"/>
    <w:rsid w:val="00D75C49"/>
    <w:rsid w:val="00D76178"/>
    <w:rsid w:val="00D81BB3"/>
    <w:rsid w:val="00D82074"/>
    <w:rsid w:val="00D82136"/>
    <w:rsid w:val="00D829B1"/>
    <w:rsid w:val="00D83938"/>
    <w:rsid w:val="00D83A7E"/>
    <w:rsid w:val="00D84C3F"/>
    <w:rsid w:val="00D86B7A"/>
    <w:rsid w:val="00D86B98"/>
    <w:rsid w:val="00D86E25"/>
    <w:rsid w:val="00D879A2"/>
    <w:rsid w:val="00D900EE"/>
    <w:rsid w:val="00D90316"/>
    <w:rsid w:val="00D90A5B"/>
    <w:rsid w:val="00D91AA4"/>
    <w:rsid w:val="00D9273E"/>
    <w:rsid w:val="00D92CF1"/>
    <w:rsid w:val="00D92FDD"/>
    <w:rsid w:val="00D936E6"/>
    <w:rsid w:val="00D93BDB"/>
    <w:rsid w:val="00D94385"/>
    <w:rsid w:val="00D94F0B"/>
    <w:rsid w:val="00D95DB2"/>
    <w:rsid w:val="00D96C17"/>
    <w:rsid w:val="00DA0017"/>
    <w:rsid w:val="00DA00BE"/>
    <w:rsid w:val="00DA27BC"/>
    <w:rsid w:val="00DA376C"/>
    <w:rsid w:val="00DA43D8"/>
    <w:rsid w:val="00DA4602"/>
    <w:rsid w:val="00DA4BDB"/>
    <w:rsid w:val="00DA56FF"/>
    <w:rsid w:val="00DA630B"/>
    <w:rsid w:val="00DA69FB"/>
    <w:rsid w:val="00DA6CBD"/>
    <w:rsid w:val="00DA6ECA"/>
    <w:rsid w:val="00DA7104"/>
    <w:rsid w:val="00DB0626"/>
    <w:rsid w:val="00DB07EC"/>
    <w:rsid w:val="00DB3DD8"/>
    <w:rsid w:val="00DB5BF9"/>
    <w:rsid w:val="00DB60D5"/>
    <w:rsid w:val="00DB64DD"/>
    <w:rsid w:val="00DC0446"/>
    <w:rsid w:val="00DC11F9"/>
    <w:rsid w:val="00DC2C3F"/>
    <w:rsid w:val="00DC451A"/>
    <w:rsid w:val="00DC4A48"/>
    <w:rsid w:val="00DC589C"/>
    <w:rsid w:val="00DC6570"/>
    <w:rsid w:val="00DC6E11"/>
    <w:rsid w:val="00DC7CE7"/>
    <w:rsid w:val="00DD034D"/>
    <w:rsid w:val="00DD2BC3"/>
    <w:rsid w:val="00DD5354"/>
    <w:rsid w:val="00DD54F5"/>
    <w:rsid w:val="00DD67D4"/>
    <w:rsid w:val="00DD7520"/>
    <w:rsid w:val="00DE3C1B"/>
    <w:rsid w:val="00DE74D3"/>
    <w:rsid w:val="00DF0CA8"/>
    <w:rsid w:val="00DF0E96"/>
    <w:rsid w:val="00DF1A07"/>
    <w:rsid w:val="00DF1E72"/>
    <w:rsid w:val="00DF2759"/>
    <w:rsid w:val="00DF34B0"/>
    <w:rsid w:val="00DF42B4"/>
    <w:rsid w:val="00DF47D2"/>
    <w:rsid w:val="00DF567E"/>
    <w:rsid w:val="00DF5A0F"/>
    <w:rsid w:val="00E05171"/>
    <w:rsid w:val="00E05947"/>
    <w:rsid w:val="00E06927"/>
    <w:rsid w:val="00E070FA"/>
    <w:rsid w:val="00E1034A"/>
    <w:rsid w:val="00E10712"/>
    <w:rsid w:val="00E14A0C"/>
    <w:rsid w:val="00E1641A"/>
    <w:rsid w:val="00E17F65"/>
    <w:rsid w:val="00E2097F"/>
    <w:rsid w:val="00E20B7C"/>
    <w:rsid w:val="00E2373C"/>
    <w:rsid w:val="00E24AFC"/>
    <w:rsid w:val="00E2532C"/>
    <w:rsid w:val="00E25606"/>
    <w:rsid w:val="00E25F59"/>
    <w:rsid w:val="00E27C71"/>
    <w:rsid w:val="00E3042A"/>
    <w:rsid w:val="00E305DE"/>
    <w:rsid w:val="00E318C8"/>
    <w:rsid w:val="00E31B8E"/>
    <w:rsid w:val="00E31D6E"/>
    <w:rsid w:val="00E32033"/>
    <w:rsid w:val="00E33871"/>
    <w:rsid w:val="00E3489C"/>
    <w:rsid w:val="00E34B67"/>
    <w:rsid w:val="00E34CD8"/>
    <w:rsid w:val="00E355D1"/>
    <w:rsid w:val="00E356ED"/>
    <w:rsid w:val="00E407F8"/>
    <w:rsid w:val="00E41405"/>
    <w:rsid w:val="00E41AF1"/>
    <w:rsid w:val="00E424C4"/>
    <w:rsid w:val="00E42922"/>
    <w:rsid w:val="00E42A1B"/>
    <w:rsid w:val="00E43BE4"/>
    <w:rsid w:val="00E445C7"/>
    <w:rsid w:val="00E450C0"/>
    <w:rsid w:val="00E452CE"/>
    <w:rsid w:val="00E458FE"/>
    <w:rsid w:val="00E45EC5"/>
    <w:rsid w:val="00E4604A"/>
    <w:rsid w:val="00E46FCE"/>
    <w:rsid w:val="00E514A1"/>
    <w:rsid w:val="00E51C3F"/>
    <w:rsid w:val="00E51C94"/>
    <w:rsid w:val="00E529D9"/>
    <w:rsid w:val="00E52A18"/>
    <w:rsid w:val="00E53719"/>
    <w:rsid w:val="00E55409"/>
    <w:rsid w:val="00E5663A"/>
    <w:rsid w:val="00E572DE"/>
    <w:rsid w:val="00E57471"/>
    <w:rsid w:val="00E57876"/>
    <w:rsid w:val="00E60FE3"/>
    <w:rsid w:val="00E610DE"/>
    <w:rsid w:val="00E6258C"/>
    <w:rsid w:val="00E6292C"/>
    <w:rsid w:val="00E63976"/>
    <w:rsid w:val="00E64505"/>
    <w:rsid w:val="00E64798"/>
    <w:rsid w:val="00E658D3"/>
    <w:rsid w:val="00E65AA8"/>
    <w:rsid w:val="00E66092"/>
    <w:rsid w:val="00E66441"/>
    <w:rsid w:val="00E66EDC"/>
    <w:rsid w:val="00E70641"/>
    <w:rsid w:val="00E7070A"/>
    <w:rsid w:val="00E71222"/>
    <w:rsid w:val="00E71419"/>
    <w:rsid w:val="00E71A25"/>
    <w:rsid w:val="00E72771"/>
    <w:rsid w:val="00E72FCD"/>
    <w:rsid w:val="00E73359"/>
    <w:rsid w:val="00E74573"/>
    <w:rsid w:val="00E74844"/>
    <w:rsid w:val="00E74987"/>
    <w:rsid w:val="00E76520"/>
    <w:rsid w:val="00E7689F"/>
    <w:rsid w:val="00E775B1"/>
    <w:rsid w:val="00E80A36"/>
    <w:rsid w:val="00E80D7E"/>
    <w:rsid w:val="00E81450"/>
    <w:rsid w:val="00E8299A"/>
    <w:rsid w:val="00E82A9A"/>
    <w:rsid w:val="00E82F1C"/>
    <w:rsid w:val="00E842CC"/>
    <w:rsid w:val="00E846CC"/>
    <w:rsid w:val="00E84B4B"/>
    <w:rsid w:val="00E8567A"/>
    <w:rsid w:val="00E85D29"/>
    <w:rsid w:val="00E93761"/>
    <w:rsid w:val="00E93990"/>
    <w:rsid w:val="00E93D67"/>
    <w:rsid w:val="00E951CE"/>
    <w:rsid w:val="00E95A29"/>
    <w:rsid w:val="00E9631C"/>
    <w:rsid w:val="00E97FD7"/>
    <w:rsid w:val="00EA0087"/>
    <w:rsid w:val="00EA144C"/>
    <w:rsid w:val="00EA34AA"/>
    <w:rsid w:val="00EA572E"/>
    <w:rsid w:val="00EA6664"/>
    <w:rsid w:val="00EB03D7"/>
    <w:rsid w:val="00EB09DD"/>
    <w:rsid w:val="00EB10A9"/>
    <w:rsid w:val="00EB2810"/>
    <w:rsid w:val="00EB3492"/>
    <w:rsid w:val="00EB3651"/>
    <w:rsid w:val="00EB385B"/>
    <w:rsid w:val="00EB55D4"/>
    <w:rsid w:val="00EB6E37"/>
    <w:rsid w:val="00EB7C4D"/>
    <w:rsid w:val="00EB7D41"/>
    <w:rsid w:val="00EB7DCA"/>
    <w:rsid w:val="00EB7DF1"/>
    <w:rsid w:val="00EC077C"/>
    <w:rsid w:val="00EC14F7"/>
    <w:rsid w:val="00EC5B4D"/>
    <w:rsid w:val="00EC78CE"/>
    <w:rsid w:val="00ED12EF"/>
    <w:rsid w:val="00ED13D9"/>
    <w:rsid w:val="00ED26F4"/>
    <w:rsid w:val="00ED2790"/>
    <w:rsid w:val="00ED29BA"/>
    <w:rsid w:val="00ED3B68"/>
    <w:rsid w:val="00ED5317"/>
    <w:rsid w:val="00ED5688"/>
    <w:rsid w:val="00ED5AC6"/>
    <w:rsid w:val="00ED5D19"/>
    <w:rsid w:val="00ED62FA"/>
    <w:rsid w:val="00ED641A"/>
    <w:rsid w:val="00ED6468"/>
    <w:rsid w:val="00EE0655"/>
    <w:rsid w:val="00EE0DB3"/>
    <w:rsid w:val="00EE2237"/>
    <w:rsid w:val="00EE2548"/>
    <w:rsid w:val="00EE25A6"/>
    <w:rsid w:val="00EE3E06"/>
    <w:rsid w:val="00EE5C99"/>
    <w:rsid w:val="00EE773E"/>
    <w:rsid w:val="00EE7D93"/>
    <w:rsid w:val="00EF0936"/>
    <w:rsid w:val="00EF1ADE"/>
    <w:rsid w:val="00EF3EB4"/>
    <w:rsid w:val="00EF50DC"/>
    <w:rsid w:val="00EF544B"/>
    <w:rsid w:val="00EF5A23"/>
    <w:rsid w:val="00F0022E"/>
    <w:rsid w:val="00F003DC"/>
    <w:rsid w:val="00F007F1"/>
    <w:rsid w:val="00F016DF"/>
    <w:rsid w:val="00F01B23"/>
    <w:rsid w:val="00F01B74"/>
    <w:rsid w:val="00F054AB"/>
    <w:rsid w:val="00F05947"/>
    <w:rsid w:val="00F06D91"/>
    <w:rsid w:val="00F12FBB"/>
    <w:rsid w:val="00F131ED"/>
    <w:rsid w:val="00F13417"/>
    <w:rsid w:val="00F13CE6"/>
    <w:rsid w:val="00F14174"/>
    <w:rsid w:val="00F141E2"/>
    <w:rsid w:val="00F14729"/>
    <w:rsid w:val="00F14C16"/>
    <w:rsid w:val="00F15F93"/>
    <w:rsid w:val="00F17831"/>
    <w:rsid w:val="00F17FAA"/>
    <w:rsid w:val="00F210A0"/>
    <w:rsid w:val="00F219A6"/>
    <w:rsid w:val="00F22278"/>
    <w:rsid w:val="00F23B02"/>
    <w:rsid w:val="00F2522F"/>
    <w:rsid w:val="00F25B81"/>
    <w:rsid w:val="00F27C32"/>
    <w:rsid w:val="00F27DC0"/>
    <w:rsid w:val="00F30E60"/>
    <w:rsid w:val="00F3394E"/>
    <w:rsid w:val="00F33F86"/>
    <w:rsid w:val="00F345BD"/>
    <w:rsid w:val="00F34B38"/>
    <w:rsid w:val="00F375A3"/>
    <w:rsid w:val="00F37BD0"/>
    <w:rsid w:val="00F40584"/>
    <w:rsid w:val="00F41302"/>
    <w:rsid w:val="00F418F4"/>
    <w:rsid w:val="00F41BD6"/>
    <w:rsid w:val="00F41D4C"/>
    <w:rsid w:val="00F42395"/>
    <w:rsid w:val="00F435D5"/>
    <w:rsid w:val="00F44AE0"/>
    <w:rsid w:val="00F45154"/>
    <w:rsid w:val="00F4548A"/>
    <w:rsid w:val="00F45875"/>
    <w:rsid w:val="00F51C20"/>
    <w:rsid w:val="00F52567"/>
    <w:rsid w:val="00F52981"/>
    <w:rsid w:val="00F5351F"/>
    <w:rsid w:val="00F5415D"/>
    <w:rsid w:val="00F54255"/>
    <w:rsid w:val="00F542BD"/>
    <w:rsid w:val="00F54A32"/>
    <w:rsid w:val="00F5554D"/>
    <w:rsid w:val="00F5562A"/>
    <w:rsid w:val="00F557FA"/>
    <w:rsid w:val="00F56363"/>
    <w:rsid w:val="00F5668A"/>
    <w:rsid w:val="00F5741A"/>
    <w:rsid w:val="00F61BC3"/>
    <w:rsid w:val="00F62B03"/>
    <w:rsid w:val="00F63A3F"/>
    <w:rsid w:val="00F651E9"/>
    <w:rsid w:val="00F65CC3"/>
    <w:rsid w:val="00F671CC"/>
    <w:rsid w:val="00F675A2"/>
    <w:rsid w:val="00F700C7"/>
    <w:rsid w:val="00F70E49"/>
    <w:rsid w:val="00F71408"/>
    <w:rsid w:val="00F72A4F"/>
    <w:rsid w:val="00F72B08"/>
    <w:rsid w:val="00F72C9C"/>
    <w:rsid w:val="00F73965"/>
    <w:rsid w:val="00F74C84"/>
    <w:rsid w:val="00F758D9"/>
    <w:rsid w:val="00F75C91"/>
    <w:rsid w:val="00F765FA"/>
    <w:rsid w:val="00F76EFB"/>
    <w:rsid w:val="00F80575"/>
    <w:rsid w:val="00F81D76"/>
    <w:rsid w:val="00F8373F"/>
    <w:rsid w:val="00F850BF"/>
    <w:rsid w:val="00F86704"/>
    <w:rsid w:val="00F87079"/>
    <w:rsid w:val="00F906C7"/>
    <w:rsid w:val="00F92CC9"/>
    <w:rsid w:val="00F92D24"/>
    <w:rsid w:val="00F9301D"/>
    <w:rsid w:val="00F941C5"/>
    <w:rsid w:val="00F96077"/>
    <w:rsid w:val="00F973B2"/>
    <w:rsid w:val="00FA0121"/>
    <w:rsid w:val="00FA10A1"/>
    <w:rsid w:val="00FA2426"/>
    <w:rsid w:val="00FA28CF"/>
    <w:rsid w:val="00FA4E68"/>
    <w:rsid w:val="00FA5143"/>
    <w:rsid w:val="00FA5161"/>
    <w:rsid w:val="00FA6C6E"/>
    <w:rsid w:val="00FA769F"/>
    <w:rsid w:val="00FB01CD"/>
    <w:rsid w:val="00FB0292"/>
    <w:rsid w:val="00FB1FDD"/>
    <w:rsid w:val="00FB291D"/>
    <w:rsid w:val="00FB315C"/>
    <w:rsid w:val="00FB38CF"/>
    <w:rsid w:val="00FB431D"/>
    <w:rsid w:val="00FB45FE"/>
    <w:rsid w:val="00FB4E81"/>
    <w:rsid w:val="00FB519E"/>
    <w:rsid w:val="00FB587E"/>
    <w:rsid w:val="00FB5A53"/>
    <w:rsid w:val="00FB6371"/>
    <w:rsid w:val="00FB63F8"/>
    <w:rsid w:val="00FC0071"/>
    <w:rsid w:val="00FC03B7"/>
    <w:rsid w:val="00FC0940"/>
    <w:rsid w:val="00FC0E64"/>
    <w:rsid w:val="00FC101D"/>
    <w:rsid w:val="00FC16EE"/>
    <w:rsid w:val="00FC24A2"/>
    <w:rsid w:val="00FC32D9"/>
    <w:rsid w:val="00FC513C"/>
    <w:rsid w:val="00FC580C"/>
    <w:rsid w:val="00FC6125"/>
    <w:rsid w:val="00FC6B62"/>
    <w:rsid w:val="00FC7E1B"/>
    <w:rsid w:val="00FD0035"/>
    <w:rsid w:val="00FD0951"/>
    <w:rsid w:val="00FD24E9"/>
    <w:rsid w:val="00FD32ED"/>
    <w:rsid w:val="00FD4F0B"/>
    <w:rsid w:val="00FD566B"/>
    <w:rsid w:val="00FD56F3"/>
    <w:rsid w:val="00FD5865"/>
    <w:rsid w:val="00FD6F01"/>
    <w:rsid w:val="00FD71A8"/>
    <w:rsid w:val="00FD763F"/>
    <w:rsid w:val="00FE18B8"/>
    <w:rsid w:val="00FE2A82"/>
    <w:rsid w:val="00FE639D"/>
    <w:rsid w:val="00FF0551"/>
    <w:rsid w:val="00FF1207"/>
    <w:rsid w:val="00FF1425"/>
    <w:rsid w:val="00FF22DA"/>
    <w:rsid w:val="00FF2C5B"/>
    <w:rsid w:val="00FF3700"/>
    <w:rsid w:val="00FF3B29"/>
    <w:rsid w:val="00FF3EC4"/>
    <w:rsid w:val="00FF5EAE"/>
    <w:rsid w:val="00FF7453"/>
    <w:rsid w:val="00FF78C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stroke="f">
      <v:stroke on="f"/>
    </o:shapedefaults>
    <o:shapelayout v:ext="edit">
      <o:idmap v:ext="edit" data="2"/>
    </o:shapelayout>
  </w:shapeDefaults>
  <w:decimalSymbol w:val="."/>
  <w:listSeparator w:val=","/>
  <w14:docId w14:val="508420CA"/>
  <w15:chartTrackingRefBased/>
  <w15:docId w15:val="{59131F9A-716E-4937-844D-E0DCF3774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5C7365"/>
    <w:pPr>
      <w:widowControl w:val="0"/>
      <w:overflowPunct w:val="0"/>
      <w:snapToGrid w:val="0"/>
      <w:spacing w:line="460" w:lineRule="exact"/>
      <w:ind w:firstLineChars="200" w:firstLine="200"/>
      <w:jc w:val="both"/>
    </w:pPr>
    <w:rPr>
      <w:rFonts w:ascii="標楷體" w:eastAsia="標楷體" w:hAnsi="標楷體" w:cs="標楷體"/>
      <w:kern w:val="2"/>
      <w:sz w:val="28"/>
      <w:szCs w:val="28"/>
    </w:rPr>
  </w:style>
  <w:style w:type="paragraph" w:styleId="1">
    <w:name w:val="heading 1"/>
    <w:basedOn w:val="a"/>
    <w:next w:val="a"/>
    <w:link w:val="10"/>
    <w:qFormat/>
    <w:rsid w:val="002C01B8"/>
    <w:pPr>
      <w:keepNext/>
      <w:numPr>
        <w:numId w:val="1"/>
      </w:numPr>
      <w:overflowPunct/>
      <w:snapToGrid/>
      <w:spacing w:after="120" w:line="240" w:lineRule="auto"/>
      <w:ind w:firstLineChars="0" w:firstLine="0"/>
      <w:jc w:val="center"/>
      <w:outlineLvl w:val="0"/>
    </w:pPr>
    <w:rPr>
      <w:rFonts w:ascii="Arial" w:hAnsi="Arial" w:cs="Times New Roman"/>
      <w:b/>
      <w:kern w:val="52"/>
      <w:sz w:val="40"/>
      <w:szCs w:val="20"/>
      <w:lang w:val="x-none" w:eastAsia="x-none"/>
    </w:rPr>
  </w:style>
  <w:style w:type="paragraph" w:styleId="2">
    <w:name w:val="heading 2"/>
    <w:basedOn w:val="a"/>
    <w:next w:val="a"/>
    <w:link w:val="20"/>
    <w:qFormat/>
    <w:rsid w:val="00F40584"/>
    <w:pPr>
      <w:keepNext/>
      <w:overflowPunct/>
      <w:snapToGrid/>
      <w:spacing w:line="720" w:lineRule="auto"/>
      <w:ind w:firstLineChars="0" w:firstLine="0"/>
      <w:jc w:val="left"/>
      <w:outlineLvl w:val="1"/>
    </w:pPr>
    <w:rPr>
      <w:rFonts w:ascii="Arial" w:eastAsia="新細明體" w:hAnsi="Arial" w:cs="Times New Roman"/>
      <w:b/>
      <w:bCs/>
      <w:sz w:val="48"/>
      <w:szCs w:val="48"/>
    </w:rPr>
  </w:style>
  <w:style w:type="paragraph" w:styleId="3">
    <w:name w:val="heading 3"/>
    <w:basedOn w:val="a"/>
    <w:next w:val="a"/>
    <w:link w:val="30"/>
    <w:qFormat/>
    <w:rsid w:val="00F40584"/>
    <w:pPr>
      <w:keepNext/>
      <w:overflowPunct/>
      <w:snapToGrid/>
      <w:spacing w:line="720" w:lineRule="auto"/>
      <w:ind w:firstLineChars="0" w:firstLine="0"/>
      <w:jc w:val="left"/>
      <w:outlineLvl w:val="2"/>
    </w:pPr>
    <w:rPr>
      <w:rFonts w:ascii="Arial" w:eastAsia="新細明體" w:hAnsi="Arial" w:cs="Times New Roman"/>
      <w:b/>
      <w:bCs/>
      <w:sz w:val="36"/>
      <w:szCs w:val="36"/>
    </w:rPr>
  </w:style>
  <w:style w:type="paragraph" w:styleId="4">
    <w:name w:val="heading 4"/>
    <w:aliases w:val="1.標題 4"/>
    <w:link w:val="40"/>
    <w:qFormat/>
    <w:rsid w:val="00F40584"/>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2C01B8"/>
    <w:rPr>
      <w:rFonts w:ascii="Arial" w:eastAsia="標楷體" w:hAnsi="Arial"/>
      <w:b/>
      <w:kern w:val="52"/>
      <w:sz w:val="40"/>
      <w:lang w:val="x-none" w:eastAsia="x-none"/>
    </w:rPr>
  </w:style>
  <w:style w:type="character" w:customStyle="1" w:styleId="a3">
    <w:name w:val="註解方塊文字 字元"/>
    <w:link w:val="a4"/>
    <w:uiPriority w:val="99"/>
    <w:semiHidden/>
    <w:rsid w:val="00722F7F"/>
    <w:rPr>
      <w:rFonts w:ascii="Cambria" w:hAnsi="Cambria"/>
      <w:sz w:val="18"/>
      <w:szCs w:val="18"/>
    </w:rPr>
  </w:style>
  <w:style w:type="paragraph" w:styleId="a4">
    <w:name w:val="Balloon Text"/>
    <w:basedOn w:val="a"/>
    <w:link w:val="a3"/>
    <w:uiPriority w:val="99"/>
    <w:semiHidden/>
    <w:unhideWhenUsed/>
    <w:rsid w:val="00722F7F"/>
    <w:pPr>
      <w:spacing w:line="240" w:lineRule="auto"/>
    </w:pPr>
    <w:rPr>
      <w:rFonts w:ascii="Cambria" w:eastAsia="新細明體" w:hAnsi="Cambria" w:cs="Times New Roman"/>
      <w:sz w:val="18"/>
      <w:szCs w:val="18"/>
    </w:rPr>
  </w:style>
  <w:style w:type="character" w:customStyle="1" w:styleId="11">
    <w:name w:val="註解方塊文字 字元1"/>
    <w:uiPriority w:val="99"/>
    <w:semiHidden/>
    <w:rsid w:val="00722F7F"/>
    <w:rPr>
      <w:rFonts w:ascii="Calibri Light" w:eastAsia="新細明體" w:hAnsi="Calibri Light" w:cs="Times New Roman"/>
      <w:sz w:val="18"/>
      <w:szCs w:val="18"/>
    </w:rPr>
  </w:style>
  <w:style w:type="paragraph" w:customStyle="1" w:styleId="a5">
    <w:name w:val="甲篇一二三"/>
    <w:basedOn w:val="a"/>
    <w:qFormat/>
    <w:rsid w:val="00C4496D"/>
    <w:pPr>
      <w:widowControl/>
      <w:spacing w:line="520" w:lineRule="exact"/>
      <w:ind w:leftChars="100" w:left="100" w:firstLineChars="0" w:firstLine="0"/>
    </w:pPr>
    <w:rPr>
      <w:rFonts w:cs="Times New Roman"/>
      <w:b/>
      <w:sz w:val="32"/>
      <w:szCs w:val="32"/>
    </w:rPr>
  </w:style>
  <w:style w:type="paragraph" w:customStyle="1" w:styleId="a6">
    <w:name w:val="甲篇(一)(二)(三)"/>
    <w:basedOn w:val="a"/>
    <w:rsid w:val="00457462"/>
    <w:pPr>
      <w:widowControl/>
      <w:spacing w:line="520" w:lineRule="exact"/>
      <w:ind w:leftChars="50" w:left="50" w:firstLineChars="0" w:firstLine="142"/>
    </w:pPr>
    <w:rPr>
      <w:rFonts w:cs="Times New Roman"/>
      <w:b/>
    </w:rPr>
  </w:style>
  <w:style w:type="paragraph" w:customStyle="1" w:styleId="a7">
    <w:name w:val="甲篇內文"/>
    <w:basedOn w:val="a"/>
    <w:qFormat/>
    <w:rsid w:val="00464F08"/>
    <w:pPr>
      <w:spacing w:line="480" w:lineRule="exact"/>
    </w:pPr>
  </w:style>
  <w:style w:type="paragraph" w:customStyle="1" w:styleId="123">
    <w:name w:val="甲篇123"/>
    <w:basedOn w:val="a"/>
    <w:rsid w:val="00616BC7"/>
    <w:pPr>
      <w:widowControl/>
      <w:ind w:leftChars="50" w:left="50"/>
    </w:pPr>
    <w:rPr>
      <w:spacing w:val="-6"/>
    </w:rPr>
  </w:style>
  <w:style w:type="paragraph" w:customStyle="1" w:styleId="1230">
    <w:name w:val="甲篇(1)(2)(3)"/>
    <w:basedOn w:val="a"/>
    <w:rsid w:val="00616BC7"/>
    <w:pPr>
      <w:widowControl/>
      <w:ind w:leftChars="50" w:left="50" w:firstLineChars="300" w:firstLine="300"/>
    </w:pPr>
  </w:style>
  <w:style w:type="paragraph" w:customStyle="1" w:styleId="ABC">
    <w:name w:val="甲篇ABC"/>
    <w:basedOn w:val="a"/>
    <w:rsid w:val="00616BC7"/>
    <w:pPr>
      <w:widowControl/>
      <w:spacing w:line="520" w:lineRule="exact"/>
      <w:ind w:leftChars="50" w:left="50" w:firstLineChars="400" w:firstLine="400"/>
    </w:pPr>
  </w:style>
  <w:style w:type="paragraph" w:customStyle="1" w:styleId="ABC0">
    <w:name w:val="甲篇(A)(B)(C)"/>
    <w:basedOn w:val="a"/>
    <w:rsid w:val="001329C8"/>
    <w:pPr>
      <w:widowControl/>
      <w:spacing w:line="520" w:lineRule="exact"/>
      <w:ind w:leftChars="50" w:left="50" w:firstLineChars="500" w:firstLine="500"/>
    </w:pPr>
  </w:style>
  <w:style w:type="table" w:styleId="a8">
    <w:name w:val="Table Grid"/>
    <w:basedOn w:val="a1"/>
    <w:uiPriority w:val="39"/>
    <w:rsid w:val="00722F7F"/>
    <w:pPr>
      <w:widowControl w:val="0"/>
      <w:overflowPunct w:val="0"/>
      <w:snapToGrid w:val="0"/>
      <w:spacing w:line="460" w:lineRule="exact"/>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footnote text"/>
    <w:aliases w:val=" 字元, 字元 字元 字元"/>
    <w:basedOn w:val="a"/>
    <w:link w:val="aa"/>
    <w:uiPriority w:val="99"/>
    <w:rsid w:val="00722F7F"/>
    <w:pPr>
      <w:overflowPunct/>
      <w:adjustRightInd w:val="0"/>
      <w:spacing w:line="360" w:lineRule="atLeast"/>
      <w:ind w:firstLineChars="0" w:firstLine="0"/>
      <w:jc w:val="left"/>
      <w:textAlignment w:val="baseline"/>
    </w:pPr>
    <w:rPr>
      <w:rFonts w:ascii="Times New Roman" w:eastAsia="新細明體" w:hAnsi="Times New Roman" w:cs="Times New Roman"/>
      <w:kern w:val="0"/>
      <w:sz w:val="20"/>
      <w:szCs w:val="20"/>
    </w:rPr>
  </w:style>
  <w:style w:type="character" w:customStyle="1" w:styleId="aa">
    <w:name w:val="註腳文字 字元"/>
    <w:aliases w:val=" 字元 字元, 字元 字元 字元 字元1"/>
    <w:link w:val="a9"/>
    <w:uiPriority w:val="99"/>
    <w:rsid w:val="00722F7F"/>
    <w:rPr>
      <w:rFonts w:ascii="Times New Roman" w:eastAsia="新細明體" w:hAnsi="Times New Roman" w:cs="Times New Roman"/>
      <w:kern w:val="0"/>
      <w:sz w:val="20"/>
      <w:szCs w:val="20"/>
    </w:rPr>
  </w:style>
  <w:style w:type="character" w:styleId="ab">
    <w:name w:val="footnote reference"/>
    <w:uiPriority w:val="99"/>
    <w:rsid w:val="00722F7F"/>
    <w:rPr>
      <w:vertAlign w:val="superscript"/>
    </w:rPr>
  </w:style>
  <w:style w:type="paragraph" w:styleId="Web">
    <w:name w:val="Normal (Web)"/>
    <w:basedOn w:val="a"/>
    <w:uiPriority w:val="99"/>
    <w:unhideWhenUsed/>
    <w:rsid w:val="00722F7F"/>
    <w:pPr>
      <w:widowControl/>
      <w:overflowPunct/>
      <w:snapToGrid/>
      <w:spacing w:before="100" w:beforeAutospacing="1" w:after="100" w:afterAutospacing="1" w:line="240" w:lineRule="auto"/>
      <w:ind w:firstLineChars="0" w:firstLine="0"/>
      <w:jc w:val="left"/>
    </w:pPr>
    <w:rPr>
      <w:rFonts w:ascii="新細明體" w:eastAsia="新細明體" w:hAnsi="新細明體" w:cs="新細明體"/>
      <w:kern w:val="0"/>
      <w:sz w:val="24"/>
      <w:szCs w:val="24"/>
    </w:rPr>
  </w:style>
  <w:style w:type="character" w:styleId="ac">
    <w:name w:val="annotation reference"/>
    <w:semiHidden/>
    <w:unhideWhenUsed/>
    <w:rsid w:val="00722F7F"/>
    <w:rPr>
      <w:sz w:val="18"/>
      <w:szCs w:val="18"/>
    </w:rPr>
  </w:style>
  <w:style w:type="paragraph" w:styleId="ad">
    <w:name w:val="annotation text"/>
    <w:basedOn w:val="a"/>
    <w:link w:val="ae"/>
    <w:unhideWhenUsed/>
    <w:rsid w:val="00722F7F"/>
    <w:pPr>
      <w:jc w:val="left"/>
    </w:pPr>
  </w:style>
  <w:style w:type="character" w:customStyle="1" w:styleId="ae">
    <w:name w:val="註解文字 字元"/>
    <w:link w:val="ad"/>
    <w:rsid w:val="00722F7F"/>
    <w:rPr>
      <w:rFonts w:ascii="標楷體" w:eastAsia="標楷體" w:hAnsi="標楷體" w:cs="標楷體"/>
      <w:sz w:val="28"/>
      <w:szCs w:val="28"/>
    </w:rPr>
  </w:style>
  <w:style w:type="paragraph" w:styleId="af">
    <w:name w:val="annotation subject"/>
    <w:basedOn w:val="ad"/>
    <w:next w:val="ad"/>
    <w:link w:val="af0"/>
    <w:semiHidden/>
    <w:unhideWhenUsed/>
    <w:rsid w:val="00722F7F"/>
    <w:rPr>
      <w:b/>
      <w:bCs/>
    </w:rPr>
  </w:style>
  <w:style w:type="character" w:customStyle="1" w:styleId="af0">
    <w:name w:val="註解主旨 字元"/>
    <w:link w:val="af"/>
    <w:semiHidden/>
    <w:rsid w:val="00722F7F"/>
    <w:rPr>
      <w:rFonts w:ascii="標楷體" w:eastAsia="標楷體" w:hAnsi="標楷體" w:cs="標楷體"/>
      <w:b/>
      <w:bCs/>
      <w:sz w:val="28"/>
      <w:szCs w:val="28"/>
    </w:rPr>
  </w:style>
  <w:style w:type="paragraph" w:styleId="af1">
    <w:name w:val="Normal Indent"/>
    <w:basedOn w:val="a"/>
    <w:semiHidden/>
    <w:unhideWhenUsed/>
    <w:rsid w:val="002C01B8"/>
    <w:pPr>
      <w:overflowPunct/>
      <w:snapToGrid/>
      <w:spacing w:line="240" w:lineRule="auto"/>
      <w:ind w:left="480" w:firstLineChars="0" w:firstLine="0"/>
      <w:jc w:val="left"/>
    </w:pPr>
    <w:rPr>
      <w:rFonts w:ascii="Times New Roman" w:eastAsia="新細明體" w:hAnsi="Times New Roman" w:cs="Times New Roman"/>
      <w:sz w:val="24"/>
      <w:szCs w:val="20"/>
    </w:rPr>
  </w:style>
  <w:style w:type="character" w:customStyle="1" w:styleId="af2">
    <w:name w:val="結語 字元"/>
    <w:link w:val="af3"/>
    <w:semiHidden/>
    <w:rsid w:val="002C01B8"/>
    <w:rPr>
      <w:rFonts w:ascii="標楷體" w:eastAsia="標楷體" w:hAnsi="標楷體" w:cs="標楷體"/>
      <w:kern w:val="2"/>
      <w:sz w:val="24"/>
      <w:szCs w:val="28"/>
    </w:rPr>
  </w:style>
  <w:style w:type="paragraph" w:styleId="af3">
    <w:name w:val="Closing"/>
    <w:basedOn w:val="a"/>
    <w:link w:val="af2"/>
    <w:semiHidden/>
    <w:unhideWhenUsed/>
    <w:rsid w:val="002C01B8"/>
    <w:pPr>
      <w:overflowPunct/>
      <w:snapToGrid/>
      <w:spacing w:line="240" w:lineRule="auto"/>
      <w:ind w:leftChars="1800" w:left="100" w:firstLineChars="0" w:firstLine="0"/>
      <w:jc w:val="left"/>
    </w:pPr>
    <w:rPr>
      <w:sz w:val="24"/>
    </w:rPr>
  </w:style>
  <w:style w:type="character" w:customStyle="1" w:styleId="12">
    <w:name w:val="結語 字元1"/>
    <w:uiPriority w:val="99"/>
    <w:semiHidden/>
    <w:rsid w:val="002C01B8"/>
    <w:rPr>
      <w:rFonts w:ascii="標楷體" w:eastAsia="標楷體" w:hAnsi="標楷體" w:cs="標楷體"/>
      <w:kern w:val="2"/>
      <w:sz w:val="28"/>
      <w:szCs w:val="28"/>
    </w:rPr>
  </w:style>
  <w:style w:type="paragraph" w:styleId="af4">
    <w:name w:val="Body Text"/>
    <w:aliases w:val="本文 字元 字元 字元 字元 字元 字元 字元,本文 字元 字元 字元 字元 字元 字元 字元 字元 字元,本文 字元 字元 字元 字元 字元 字元 字元 字元"/>
    <w:basedOn w:val="a"/>
    <w:link w:val="af5"/>
    <w:unhideWhenUsed/>
    <w:rsid w:val="002C01B8"/>
    <w:pPr>
      <w:overflowPunct/>
      <w:autoSpaceDE w:val="0"/>
      <w:autoSpaceDN w:val="0"/>
      <w:spacing w:after="60" w:line="360" w:lineRule="exact"/>
      <w:ind w:firstLineChars="0" w:firstLine="0"/>
    </w:pPr>
    <w:rPr>
      <w:rFonts w:ascii="新細明體" w:hAnsi="Times New Roman" w:cs="Times New Roman"/>
      <w:spacing w:val="-2"/>
      <w:kern w:val="20"/>
      <w:sz w:val="18"/>
      <w:szCs w:val="20"/>
      <w:lang w:val="x-none" w:eastAsia="x-none"/>
    </w:rPr>
  </w:style>
  <w:style w:type="character" w:customStyle="1" w:styleId="af5">
    <w:name w:val="本文 字元"/>
    <w:aliases w:val="本文 字元 字元 字元 字元 字元 字元 字元 字元1,本文 字元 字元 字元 字元 字元 字元 字元 字元 字元 字元,本文 字元 字元 字元 字元 字元 字元 字元 字元 字元1"/>
    <w:link w:val="af4"/>
    <w:rsid w:val="002C01B8"/>
    <w:rPr>
      <w:rFonts w:ascii="新細明體" w:eastAsia="標楷體" w:hAnsi="Times New Roman"/>
      <w:spacing w:val="-2"/>
      <w:kern w:val="20"/>
      <w:sz w:val="18"/>
      <w:lang w:val="x-none" w:eastAsia="x-none"/>
    </w:rPr>
  </w:style>
  <w:style w:type="character" w:customStyle="1" w:styleId="af6">
    <w:name w:val="問候 字元"/>
    <w:link w:val="af7"/>
    <w:semiHidden/>
    <w:rsid w:val="002C01B8"/>
    <w:rPr>
      <w:rFonts w:ascii="標楷體" w:eastAsia="標楷體" w:hAnsi="標楷體" w:cs="標楷體"/>
      <w:kern w:val="2"/>
      <w:sz w:val="24"/>
      <w:szCs w:val="28"/>
    </w:rPr>
  </w:style>
  <w:style w:type="paragraph" w:styleId="af7">
    <w:name w:val="Salutation"/>
    <w:basedOn w:val="a"/>
    <w:next w:val="a"/>
    <w:link w:val="af6"/>
    <w:semiHidden/>
    <w:unhideWhenUsed/>
    <w:rsid w:val="002C01B8"/>
    <w:pPr>
      <w:overflowPunct/>
      <w:snapToGrid/>
      <w:spacing w:line="240" w:lineRule="auto"/>
      <w:ind w:firstLineChars="0" w:firstLine="0"/>
      <w:jc w:val="left"/>
    </w:pPr>
    <w:rPr>
      <w:sz w:val="24"/>
    </w:rPr>
  </w:style>
  <w:style w:type="character" w:customStyle="1" w:styleId="13">
    <w:name w:val="問候 字元1"/>
    <w:uiPriority w:val="99"/>
    <w:semiHidden/>
    <w:rsid w:val="002C01B8"/>
    <w:rPr>
      <w:rFonts w:ascii="標楷體" w:eastAsia="標楷體" w:hAnsi="標楷體" w:cs="標楷體"/>
      <w:kern w:val="2"/>
      <w:sz w:val="28"/>
      <w:szCs w:val="28"/>
    </w:rPr>
  </w:style>
  <w:style w:type="character" w:styleId="af8">
    <w:name w:val="Hyperlink"/>
    <w:unhideWhenUsed/>
    <w:rsid w:val="002C01B8"/>
    <w:rPr>
      <w:color w:val="0000FF"/>
      <w:u w:val="single"/>
    </w:rPr>
  </w:style>
  <w:style w:type="paragraph" w:styleId="af9">
    <w:name w:val="Revision"/>
    <w:hidden/>
    <w:uiPriority w:val="99"/>
    <w:semiHidden/>
    <w:rsid w:val="002C01B8"/>
    <w:rPr>
      <w:rFonts w:ascii="標楷體" w:eastAsia="標楷體" w:hAnsi="標楷體" w:cs="標楷體"/>
      <w:kern w:val="2"/>
      <w:sz w:val="28"/>
      <w:szCs w:val="28"/>
    </w:rPr>
  </w:style>
  <w:style w:type="table" w:customStyle="1" w:styleId="14">
    <w:name w:val="表格格線1"/>
    <w:basedOn w:val="a1"/>
    <w:next w:val="a8"/>
    <w:uiPriority w:val="59"/>
    <w:rsid w:val="002C01B8"/>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甲篇圖表名稱-單行"/>
    <w:basedOn w:val="a"/>
    <w:qFormat/>
    <w:rsid w:val="00322F77"/>
    <w:pPr>
      <w:overflowPunct/>
      <w:autoSpaceDE w:val="0"/>
      <w:autoSpaceDN w:val="0"/>
      <w:spacing w:beforeLines="20" w:before="20" w:line="220" w:lineRule="exact"/>
      <w:ind w:left="482" w:firstLineChars="0" w:hanging="482"/>
      <w:jc w:val="center"/>
    </w:pPr>
    <w:rPr>
      <w:rFonts w:hAnsi="Courier New" w:cs="Times New Roman"/>
      <w:b/>
      <w:sz w:val="24"/>
      <w:szCs w:val="24"/>
    </w:rPr>
  </w:style>
  <w:style w:type="paragraph" w:customStyle="1" w:styleId="afa">
    <w:name w:val="甲篇壹貳參"/>
    <w:basedOn w:val="a"/>
    <w:qFormat/>
    <w:rsid w:val="00B314E3"/>
    <w:pPr>
      <w:widowControl/>
      <w:snapToGrid/>
      <w:spacing w:line="520" w:lineRule="exact"/>
      <w:ind w:firstLineChars="0" w:firstLine="0"/>
    </w:pPr>
    <w:rPr>
      <w:rFonts w:cs="Times New Roman"/>
      <w:b/>
      <w:sz w:val="36"/>
      <w:szCs w:val="36"/>
    </w:rPr>
  </w:style>
  <w:style w:type="paragraph" w:customStyle="1" w:styleId="-0">
    <w:name w:val="甲篇圖表內容-文字"/>
    <w:basedOn w:val="a"/>
    <w:qFormat/>
    <w:rsid w:val="00B314E3"/>
    <w:pPr>
      <w:spacing w:line="240" w:lineRule="auto"/>
      <w:ind w:firstLineChars="0" w:firstLine="0"/>
      <w:jc w:val="center"/>
    </w:pPr>
    <w:rPr>
      <w:sz w:val="20"/>
      <w:szCs w:val="20"/>
    </w:rPr>
  </w:style>
  <w:style w:type="paragraph" w:customStyle="1" w:styleId="afb">
    <w:name w:val="甲篇圖表資料來源"/>
    <w:basedOn w:val="a"/>
    <w:qFormat/>
    <w:rsid w:val="00B314E3"/>
    <w:pPr>
      <w:overflowPunct/>
      <w:snapToGrid/>
      <w:spacing w:line="240" w:lineRule="exact"/>
      <w:ind w:firstLineChars="0" w:firstLine="0"/>
      <w:jc w:val="left"/>
    </w:pPr>
    <w:rPr>
      <w:rFonts w:cs="Times New Roman"/>
      <w:sz w:val="18"/>
      <w:szCs w:val="20"/>
    </w:rPr>
  </w:style>
  <w:style w:type="paragraph" w:customStyle="1" w:styleId="-1">
    <w:name w:val="甲篇圖表內容-數字"/>
    <w:basedOn w:val="123"/>
    <w:qFormat/>
    <w:rsid w:val="00B314E3"/>
    <w:pPr>
      <w:spacing w:line="240" w:lineRule="auto"/>
      <w:ind w:firstLineChars="0" w:firstLine="0"/>
      <w:jc w:val="right"/>
    </w:pPr>
    <w:rPr>
      <w:sz w:val="20"/>
      <w:szCs w:val="20"/>
    </w:rPr>
  </w:style>
  <w:style w:type="paragraph" w:customStyle="1" w:styleId="afc">
    <w:name w:val="甲篇圖表統計單位"/>
    <w:basedOn w:val="-"/>
    <w:qFormat/>
    <w:rsid w:val="00B314E3"/>
    <w:pPr>
      <w:spacing w:beforeLines="0" w:before="0"/>
      <w:ind w:left="0" w:firstLine="0"/>
      <w:jc w:val="right"/>
    </w:pPr>
    <w:rPr>
      <w:b w:val="0"/>
      <w:sz w:val="20"/>
      <w:szCs w:val="20"/>
    </w:rPr>
  </w:style>
  <w:style w:type="paragraph" w:customStyle="1" w:styleId="-2">
    <w:name w:val="甲篇照片名稱-單行"/>
    <w:basedOn w:val="-"/>
    <w:qFormat/>
    <w:rsid w:val="00B314E3"/>
  </w:style>
  <w:style w:type="paragraph" w:customStyle="1" w:styleId="afd">
    <w:name w:val="甲篇照片資料來源"/>
    <w:basedOn w:val="afb"/>
    <w:qFormat/>
    <w:rsid w:val="00C913CB"/>
    <w:pPr>
      <w:jc w:val="center"/>
    </w:pPr>
  </w:style>
  <w:style w:type="paragraph" w:customStyle="1" w:styleId="afe">
    <w:name w:val="甲篇甲乙丙"/>
    <w:basedOn w:val="a"/>
    <w:qFormat/>
    <w:rsid w:val="00985802"/>
    <w:pPr>
      <w:widowControl/>
      <w:snapToGrid/>
      <w:spacing w:line="520" w:lineRule="exact"/>
      <w:ind w:firstLineChars="0" w:firstLine="0"/>
      <w:jc w:val="center"/>
    </w:pPr>
    <w:rPr>
      <w:rFonts w:cs="Times New Roman"/>
      <w:b/>
      <w:sz w:val="40"/>
      <w:szCs w:val="40"/>
    </w:rPr>
  </w:style>
  <w:style w:type="paragraph" w:customStyle="1" w:styleId="-3">
    <w:name w:val="甲篇圖表名稱-雙行"/>
    <w:basedOn w:val="-"/>
    <w:qFormat/>
    <w:rsid w:val="00B314E3"/>
    <w:pPr>
      <w:spacing w:beforeLines="0" w:before="0"/>
      <w:ind w:left="200" w:hangingChars="200" w:hanging="200"/>
      <w:jc w:val="left"/>
    </w:pPr>
  </w:style>
  <w:style w:type="paragraph" w:customStyle="1" w:styleId="1231">
    <w:name w:val="甲篇123重要審核意見"/>
    <w:basedOn w:val="a"/>
    <w:qFormat/>
    <w:rsid w:val="001329C8"/>
    <w:pPr>
      <w:spacing w:line="520" w:lineRule="exact"/>
      <w:ind w:leftChars="50" w:left="50"/>
    </w:pPr>
    <w:rPr>
      <w:b/>
      <w:spacing w:val="-6"/>
    </w:rPr>
  </w:style>
  <w:style w:type="paragraph" w:customStyle="1" w:styleId="--14">
    <w:name w:val="甲篇(一)(二)(三)-重要審核意見-14號字"/>
    <w:basedOn w:val="a"/>
    <w:qFormat/>
    <w:rsid w:val="001329C8"/>
    <w:pPr>
      <w:spacing w:line="520" w:lineRule="exact"/>
      <w:ind w:leftChars="50" w:left="50"/>
    </w:pPr>
    <w:rPr>
      <w:b/>
      <w:spacing w:val="-6"/>
    </w:rPr>
  </w:style>
  <w:style w:type="paragraph" w:customStyle="1" w:styleId="-16">
    <w:name w:val="甲篇一二三重要審核意見-16號字"/>
    <w:basedOn w:val="a6"/>
    <w:rsid w:val="0051590B"/>
    <w:rPr>
      <w:rFonts w:eastAsia="華康標楷體"/>
      <w:sz w:val="32"/>
    </w:rPr>
  </w:style>
  <w:style w:type="paragraph" w:customStyle="1" w:styleId="aff">
    <w:name w:val="甲篇壹弎參"/>
    <w:basedOn w:val="a"/>
    <w:qFormat/>
    <w:rsid w:val="005C7365"/>
    <w:pPr>
      <w:widowControl/>
      <w:snapToGrid/>
      <w:spacing w:beforeLines="50" w:before="50" w:afterLines="20" w:after="20" w:line="500" w:lineRule="exact"/>
      <w:ind w:left="150" w:hangingChars="150" w:hanging="150"/>
    </w:pPr>
    <w:rPr>
      <w:rFonts w:cs="Times New Roman"/>
      <w:b/>
      <w:sz w:val="36"/>
      <w:szCs w:val="36"/>
    </w:rPr>
  </w:style>
  <w:style w:type="paragraph" w:customStyle="1" w:styleId="-4">
    <w:name w:val="甲篇(一)(二)(三)-重要審核意見"/>
    <w:basedOn w:val="a7"/>
    <w:qFormat/>
    <w:rsid w:val="00EB7C4D"/>
    <w:pPr>
      <w:spacing w:line="490" w:lineRule="exact"/>
    </w:pPr>
  </w:style>
  <w:style w:type="paragraph" w:customStyle="1" w:styleId="aff0">
    <w:name w:val="一二三"/>
    <w:qFormat/>
    <w:rsid w:val="00CD3F9C"/>
    <w:pPr>
      <w:overflowPunct w:val="0"/>
      <w:snapToGrid w:val="0"/>
      <w:spacing w:line="500" w:lineRule="exact"/>
      <w:jc w:val="both"/>
    </w:pPr>
    <w:rPr>
      <w:rFonts w:ascii="標楷體" w:eastAsia="標楷體" w:hAnsi="標楷體"/>
      <w:b/>
      <w:kern w:val="2"/>
      <w:sz w:val="32"/>
      <w:szCs w:val="28"/>
    </w:rPr>
  </w:style>
  <w:style w:type="paragraph" w:customStyle="1" w:styleId="--">
    <w:name w:val="甲篇圖表內容-數字-總合計"/>
    <w:basedOn w:val="-1"/>
    <w:rsid w:val="00D75C49"/>
    <w:pPr>
      <w:widowControl w:val="0"/>
      <w:ind w:leftChars="0" w:left="0"/>
    </w:pPr>
    <w:rPr>
      <w:rFonts w:cs="Times New Roman"/>
      <w:b/>
      <w:spacing w:val="0"/>
    </w:rPr>
  </w:style>
  <w:style w:type="paragraph" w:customStyle="1" w:styleId="-5">
    <w:name w:val="甲篇圖表內容-表頭"/>
    <w:basedOn w:val="-0"/>
    <w:rsid w:val="00D75C49"/>
    <w:pPr>
      <w:jc w:val="distribute"/>
    </w:pPr>
  </w:style>
  <w:style w:type="paragraph" w:customStyle="1" w:styleId="--0">
    <w:name w:val="甲篇圖表內容-表側-總合計"/>
    <w:basedOn w:val="-0"/>
    <w:rsid w:val="00D75C49"/>
    <w:rPr>
      <w:b/>
      <w:bCs/>
    </w:rPr>
  </w:style>
  <w:style w:type="paragraph" w:customStyle="1" w:styleId="--1">
    <w:name w:val="甲篇圖表內容-表側-主管單位"/>
    <w:basedOn w:val="a"/>
    <w:rsid w:val="003059C5"/>
    <w:pPr>
      <w:spacing w:line="240" w:lineRule="auto"/>
      <w:ind w:firstLineChars="0" w:firstLine="0"/>
      <w:jc w:val="distribute"/>
    </w:pPr>
    <w:rPr>
      <w:sz w:val="20"/>
      <w:szCs w:val="20"/>
    </w:rPr>
  </w:style>
  <w:style w:type="paragraph" w:customStyle="1" w:styleId="--2">
    <w:name w:val="甲篇圖表內容-表側-項次"/>
    <w:basedOn w:val="-1"/>
    <w:rsid w:val="003059C5"/>
    <w:pPr>
      <w:ind w:leftChars="0" w:left="0"/>
      <w:jc w:val="center"/>
    </w:pPr>
    <w:rPr>
      <w:rFonts w:ascii="Times New Roman" w:eastAsia="Times New Roman" w:hAnsi="Times New Roman" w:cs="Times New Roman"/>
    </w:rPr>
  </w:style>
  <w:style w:type="paragraph" w:customStyle="1" w:styleId="--3">
    <w:name w:val="甲-施政方針-(一)(二)(三)"/>
    <w:basedOn w:val="a6"/>
    <w:rsid w:val="003059C5"/>
    <w:pPr>
      <w:ind w:leftChars="200" w:left="560"/>
    </w:pPr>
  </w:style>
  <w:style w:type="paragraph" w:customStyle="1" w:styleId="--123">
    <w:name w:val="甲-施政方針-123"/>
    <w:basedOn w:val="a7"/>
    <w:rsid w:val="003059C5"/>
    <w:pPr>
      <w:ind w:firstLineChars="350" w:firstLine="350"/>
    </w:pPr>
  </w:style>
  <w:style w:type="paragraph" w:customStyle="1" w:styleId="aff1">
    <w:name w:val="甲篇圖表標題"/>
    <w:basedOn w:val="a"/>
    <w:qFormat/>
    <w:rsid w:val="003059C5"/>
    <w:pPr>
      <w:overflowPunct/>
      <w:autoSpaceDE w:val="0"/>
      <w:autoSpaceDN w:val="0"/>
      <w:spacing w:beforeLines="20" w:before="76" w:line="240" w:lineRule="auto"/>
      <w:ind w:left="482" w:firstLineChars="0" w:hanging="482"/>
      <w:jc w:val="center"/>
    </w:pPr>
    <w:rPr>
      <w:rFonts w:hAnsi="Courier New" w:cs="Times New Roman"/>
      <w:b/>
      <w:sz w:val="24"/>
      <w:szCs w:val="24"/>
    </w:rPr>
  </w:style>
  <w:style w:type="paragraph" w:customStyle="1" w:styleId="aff2">
    <w:name w:val="甲篇重要意見一二三"/>
    <w:basedOn w:val="a7"/>
    <w:qFormat/>
    <w:rsid w:val="003059C5"/>
    <w:pPr>
      <w:spacing w:line="490" w:lineRule="exact"/>
    </w:pPr>
    <w:rPr>
      <w:szCs w:val="32"/>
    </w:rPr>
  </w:style>
  <w:style w:type="paragraph" w:customStyle="1" w:styleId="--140">
    <w:name w:val="乙篇(一)(二)(三)-重要審核意見-14號字"/>
    <w:basedOn w:val="a"/>
    <w:link w:val="--141"/>
    <w:qFormat/>
    <w:rsid w:val="003059C5"/>
    <w:rPr>
      <w:rFonts w:cs="Times New Roman"/>
      <w:b/>
      <w:spacing w:val="-6"/>
      <w:lang w:val="x-none" w:eastAsia="x-none"/>
    </w:rPr>
  </w:style>
  <w:style w:type="character" w:customStyle="1" w:styleId="--141">
    <w:name w:val="乙篇(一)(二)(三)-重要審核意見-14號字 字元"/>
    <w:link w:val="--140"/>
    <w:rsid w:val="003059C5"/>
    <w:rPr>
      <w:rFonts w:ascii="標楷體" w:eastAsia="標楷體" w:hAnsi="標楷體"/>
      <w:b/>
      <w:spacing w:val="-6"/>
      <w:kern w:val="2"/>
      <w:sz w:val="28"/>
      <w:szCs w:val="28"/>
      <w:lang w:val="x-none" w:eastAsia="x-none"/>
    </w:rPr>
  </w:style>
  <w:style w:type="paragraph" w:customStyle="1" w:styleId="aff3">
    <w:name w:val="表內文"/>
    <w:link w:val="aff4"/>
    <w:rsid w:val="003059C5"/>
    <w:pPr>
      <w:widowControl w:val="0"/>
      <w:adjustRightInd w:val="0"/>
      <w:snapToGrid w:val="0"/>
      <w:spacing w:before="40" w:after="40" w:line="120" w:lineRule="atLeast"/>
      <w:jc w:val="center"/>
      <w:textAlignment w:val="baseline"/>
    </w:pPr>
    <w:rPr>
      <w:rFonts w:ascii="Times New Roman" w:eastAsia="華康仿宋體W4" w:hAnsi="Times New Roman"/>
      <w:sz w:val="24"/>
    </w:rPr>
  </w:style>
  <w:style w:type="character" w:customStyle="1" w:styleId="aff4">
    <w:name w:val="表內文 字元"/>
    <w:link w:val="aff3"/>
    <w:locked/>
    <w:rsid w:val="003059C5"/>
    <w:rPr>
      <w:rFonts w:ascii="Times New Roman" w:eastAsia="華康仿宋體W4" w:hAnsi="Times New Roman"/>
      <w:sz w:val="24"/>
    </w:rPr>
  </w:style>
  <w:style w:type="paragraph" w:customStyle="1" w:styleId="-6">
    <w:name w:val="甲篇壹貳參-內文"/>
    <w:basedOn w:val="a"/>
    <w:qFormat/>
    <w:rsid w:val="003059C5"/>
    <w:pPr>
      <w:spacing w:beforeLines="30" w:before="114" w:line="580" w:lineRule="exact"/>
      <w:ind w:firstLine="560"/>
    </w:pPr>
  </w:style>
  <w:style w:type="paragraph" w:customStyle="1" w:styleId="-7">
    <w:name w:val="甲篇-標題(無編號)"/>
    <w:basedOn w:val="a"/>
    <w:qFormat/>
    <w:rsid w:val="003059C5"/>
    <w:pPr>
      <w:spacing w:line="580" w:lineRule="exact"/>
      <w:ind w:firstLineChars="100" w:firstLine="340"/>
    </w:pPr>
    <w:rPr>
      <w:b/>
      <w:spacing w:val="10"/>
      <w:sz w:val="32"/>
      <w:szCs w:val="32"/>
    </w:rPr>
  </w:style>
  <w:style w:type="paragraph" w:customStyle="1" w:styleId="aff5">
    <w:name w:val="壹貳叁"/>
    <w:qFormat/>
    <w:rsid w:val="00377008"/>
    <w:pPr>
      <w:overflowPunct w:val="0"/>
      <w:jc w:val="both"/>
    </w:pPr>
    <w:rPr>
      <w:rFonts w:ascii="標楷體" w:eastAsia="標楷體" w:hAnsi="標楷體"/>
      <w:b/>
      <w:kern w:val="2"/>
      <w:sz w:val="34"/>
      <w:szCs w:val="32"/>
    </w:rPr>
  </w:style>
  <w:style w:type="character" w:customStyle="1" w:styleId="20">
    <w:name w:val="標題 2 字元"/>
    <w:link w:val="2"/>
    <w:rsid w:val="00F40584"/>
    <w:rPr>
      <w:rFonts w:ascii="Arial" w:hAnsi="Arial"/>
      <w:b/>
      <w:bCs/>
      <w:kern w:val="2"/>
      <w:sz w:val="48"/>
      <w:szCs w:val="48"/>
    </w:rPr>
  </w:style>
  <w:style w:type="character" w:customStyle="1" w:styleId="30">
    <w:name w:val="標題 3 字元"/>
    <w:link w:val="3"/>
    <w:rsid w:val="00F40584"/>
    <w:rPr>
      <w:rFonts w:ascii="Arial" w:hAnsi="Arial"/>
      <w:b/>
      <w:bCs/>
      <w:kern w:val="2"/>
      <w:sz w:val="36"/>
      <w:szCs w:val="36"/>
    </w:rPr>
  </w:style>
  <w:style w:type="character" w:customStyle="1" w:styleId="40">
    <w:name w:val="標題 4 字元"/>
    <w:aliases w:val="1.標題 4 字元"/>
    <w:link w:val="4"/>
    <w:rsid w:val="00F40584"/>
    <w:rPr>
      <w:rFonts w:ascii="標楷體" w:eastAsia="標楷體" w:hAnsi="Arial"/>
      <w:b/>
      <w:kern w:val="2"/>
      <w:sz w:val="28"/>
      <w:szCs w:val="36"/>
    </w:rPr>
  </w:style>
  <w:style w:type="paragraph" w:customStyle="1" w:styleId="aff6">
    <w:name w:val="字元"/>
    <w:basedOn w:val="a"/>
    <w:semiHidden/>
    <w:rsid w:val="00F40584"/>
    <w:pPr>
      <w:widowControl/>
      <w:overflowPunct/>
      <w:snapToGrid/>
      <w:spacing w:after="160" w:line="240" w:lineRule="exact"/>
      <w:ind w:firstLineChars="0" w:firstLine="0"/>
      <w:jc w:val="left"/>
    </w:pPr>
    <w:rPr>
      <w:rFonts w:ascii="Verdana" w:eastAsia="Times New Roman" w:hAnsi="Verdana" w:cs="Times New Roman"/>
      <w:kern w:val="0"/>
      <w:sz w:val="20"/>
      <w:szCs w:val="20"/>
      <w:lang w:eastAsia="en-US"/>
    </w:rPr>
  </w:style>
  <w:style w:type="paragraph" w:styleId="aff7">
    <w:name w:val="header"/>
    <w:aliases w:val="頁首 字元 字元,頁首 字元 字元 字元"/>
    <w:basedOn w:val="a"/>
    <w:link w:val="aff8"/>
    <w:rsid w:val="00F40584"/>
    <w:pPr>
      <w:tabs>
        <w:tab w:val="center" w:pos="4153"/>
        <w:tab w:val="right" w:pos="8306"/>
      </w:tabs>
      <w:overflowPunct/>
      <w:spacing w:line="240" w:lineRule="auto"/>
      <w:ind w:firstLineChars="0" w:firstLine="0"/>
      <w:jc w:val="left"/>
    </w:pPr>
    <w:rPr>
      <w:rFonts w:ascii="Times New Roman" w:eastAsia="新細明體" w:hAnsi="Times New Roman" w:cs="Times New Roman"/>
      <w:sz w:val="20"/>
      <w:szCs w:val="20"/>
    </w:rPr>
  </w:style>
  <w:style w:type="character" w:customStyle="1" w:styleId="aff8">
    <w:name w:val="頁首 字元"/>
    <w:aliases w:val="頁首 字元 字元 字元1,頁首 字元 字元 字元 字元1"/>
    <w:link w:val="aff7"/>
    <w:rsid w:val="00F40584"/>
    <w:rPr>
      <w:rFonts w:ascii="Times New Roman" w:hAnsi="Times New Roman"/>
      <w:kern w:val="2"/>
    </w:rPr>
  </w:style>
  <w:style w:type="paragraph" w:styleId="aff9">
    <w:name w:val="footer"/>
    <w:basedOn w:val="a"/>
    <w:link w:val="affa"/>
    <w:uiPriority w:val="99"/>
    <w:rsid w:val="00F40584"/>
    <w:pPr>
      <w:tabs>
        <w:tab w:val="center" w:pos="4153"/>
        <w:tab w:val="right" w:pos="8306"/>
      </w:tabs>
      <w:overflowPunct/>
      <w:spacing w:line="240" w:lineRule="auto"/>
      <w:ind w:firstLineChars="0" w:firstLine="0"/>
      <w:jc w:val="left"/>
    </w:pPr>
    <w:rPr>
      <w:rFonts w:ascii="Times New Roman" w:eastAsia="新細明體" w:hAnsi="Times New Roman" w:cs="Times New Roman"/>
      <w:sz w:val="20"/>
      <w:szCs w:val="20"/>
    </w:rPr>
  </w:style>
  <w:style w:type="character" w:customStyle="1" w:styleId="affa">
    <w:name w:val="頁尾 字元"/>
    <w:link w:val="aff9"/>
    <w:uiPriority w:val="99"/>
    <w:rsid w:val="00F40584"/>
    <w:rPr>
      <w:rFonts w:ascii="Times New Roman" w:hAnsi="Times New Roman"/>
      <w:kern w:val="2"/>
    </w:rPr>
  </w:style>
  <w:style w:type="character" w:styleId="affb">
    <w:name w:val="page number"/>
    <w:basedOn w:val="a0"/>
    <w:rsid w:val="00F40584"/>
  </w:style>
  <w:style w:type="paragraph" w:customStyle="1" w:styleId="-8">
    <w:name w:val="欄-項目符號"/>
    <w:basedOn w:val="aff7"/>
    <w:rsid w:val="00F40584"/>
    <w:pPr>
      <w:tabs>
        <w:tab w:val="clear" w:pos="4153"/>
        <w:tab w:val="clear" w:pos="8306"/>
        <w:tab w:val="num" w:pos="341"/>
      </w:tabs>
      <w:snapToGrid/>
      <w:ind w:left="340" w:rightChars="50" w:right="120" w:hanging="221"/>
      <w:jc w:val="both"/>
    </w:pPr>
    <w:rPr>
      <w:rFonts w:eastAsia="華康楷書體W5"/>
      <w:spacing w:val="10"/>
      <w:sz w:val="19"/>
    </w:rPr>
  </w:style>
  <w:style w:type="paragraph" w:styleId="affc">
    <w:name w:val="Date"/>
    <w:aliases w:val="年度,字元 字元, 字元 字元 字元 字元"/>
    <w:basedOn w:val="a"/>
    <w:next w:val="a"/>
    <w:link w:val="affd"/>
    <w:uiPriority w:val="99"/>
    <w:rsid w:val="00F40584"/>
    <w:pPr>
      <w:overflowPunct/>
      <w:snapToGrid/>
      <w:spacing w:line="240" w:lineRule="auto"/>
      <w:ind w:firstLineChars="0" w:firstLine="0"/>
      <w:jc w:val="right"/>
    </w:pPr>
    <w:rPr>
      <w:rFonts w:ascii="Times New Roman" w:eastAsia="新細明體" w:hAnsi="Times New Roman" w:cs="Times New Roman"/>
      <w:sz w:val="24"/>
      <w:szCs w:val="20"/>
    </w:rPr>
  </w:style>
  <w:style w:type="character" w:customStyle="1" w:styleId="affd">
    <w:name w:val="日期 字元"/>
    <w:aliases w:val="年度 字元,字元 字元 字元, 字元 字元 字元 字元 字元"/>
    <w:link w:val="affc"/>
    <w:uiPriority w:val="99"/>
    <w:rsid w:val="00F40584"/>
    <w:rPr>
      <w:rFonts w:ascii="Times New Roman" w:hAnsi="Times New Roman"/>
      <w:kern w:val="2"/>
      <w:sz w:val="24"/>
    </w:rPr>
  </w:style>
  <w:style w:type="paragraph" w:customStyle="1" w:styleId="affe">
    <w:name w:val="標題壹、"/>
    <w:basedOn w:val="afff"/>
    <w:link w:val="afff0"/>
    <w:rsid w:val="00F40584"/>
    <w:pPr>
      <w:spacing w:beforeLines="0" w:line="360" w:lineRule="auto"/>
      <w:jc w:val="both"/>
    </w:pPr>
    <w:rPr>
      <w:sz w:val="36"/>
      <w:szCs w:val="36"/>
    </w:rPr>
  </w:style>
  <w:style w:type="paragraph" w:customStyle="1" w:styleId="afff">
    <w:name w:val="標題甲、"/>
    <w:basedOn w:val="a"/>
    <w:rsid w:val="00F40584"/>
    <w:pPr>
      <w:overflowPunct/>
      <w:snapToGrid/>
      <w:spacing w:beforeLines="50" w:line="240" w:lineRule="auto"/>
      <w:ind w:firstLineChars="0" w:firstLine="0"/>
      <w:jc w:val="center"/>
    </w:pPr>
    <w:rPr>
      <w:rFonts w:ascii="Times New Roman" w:hAnsi="Times New Roman" w:cs="新細明體"/>
      <w:b/>
      <w:bCs/>
      <w:sz w:val="40"/>
      <w:szCs w:val="20"/>
    </w:rPr>
  </w:style>
  <w:style w:type="paragraph" w:customStyle="1" w:styleId="afff1">
    <w:name w:val="標題一、 字元 字元 字元"/>
    <w:basedOn w:val="afff"/>
    <w:link w:val="afff2"/>
    <w:rsid w:val="00F40584"/>
    <w:pPr>
      <w:spacing w:beforeLines="20" w:afterLines="20" w:line="400" w:lineRule="exact"/>
      <w:ind w:leftChars="100" w:left="310" w:hangingChars="210" w:hanging="210"/>
      <w:jc w:val="both"/>
    </w:pPr>
    <w:rPr>
      <w:sz w:val="32"/>
      <w:szCs w:val="32"/>
    </w:rPr>
  </w:style>
  <w:style w:type="character" w:customStyle="1" w:styleId="afff2">
    <w:name w:val="標題一、 字元 字元 字元 字元"/>
    <w:link w:val="afff1"/>
    <w:rsid w:val="00F40584"/>
    <w:rPr>
      <w:rFonts w:ascii="Times New Roman" w:eastAsia="標楷體" w:hAnsi="Times New Roman" w:cs="新細明體"/>
      <w:b/>
      <w:bCs/>
      <w:kern w:val="2"/>
      <w:sz w:val="32"/>
      <w:szCs w:val="32"/>
    </w:rPr>
  </w:style>
  <w:style w:type="paragraph" w:customStyle="1" w:styleId="afff3">
    <w:name w:val="標題（一）"/>
    <w:basedOn w:val="afff"/>
    <w:link w:val="15"/>
    <w:rsid w:val="00F40584"/>
    <w:pPr>
      <w:spacing w:beforeLines="20" w:afterLines="20" w:line="400" w:lineRule="exact"/>
      <w:ind w:firstLineChars="200" w:firstLine="200"/>
      <w:jc w:val="both"/>
    </w:pPr>
    <w:rPr>
      <w:sz w:val="28"/>
      <w:szCs w:val="28"/>
    </w:rPr>
  </w:style>
  <w:style w:type="character" w:customStyle="1" w:styleId="15">
    <w:name w:val="標題（一） 字元1"/>
    <w:link w:val="afff3"/>
    <w:locked/>
    <w:rsid w:val="00F40584"/>
    <w:rPr>
      <w:rFonts w:ascii="Times New Roman" w:eastAsia="標楷體" w:hAnsi="Times New Roman" w:cs="新細明體"/>
      <w:b/>
      <w:bCs/>
      <w:kern w:val="2"/>
      <w:sz w:val="28"/>
      <w:szCs w:val="28"/>
    </w:rPr>
  </w:style>
  <w:style w:type="paragraph" w:customStyle="1" w:styleId="afff4">
    <w:name w:val="跨頁標頭"/>
    <w:basedOn w:val="a"/>
    <w:rsid w:val="00F40584"/>
    <w:pPr>
      <w:overflowPunct/>
      <w:snapToGrid/>
      <w:spacing w:afterLines="50" w:line="240" w:lineRule="auto"/>
      <w:ind w:firstLineChars="0" w:firstLine="0"/>
      <w:jc w:val="right"/>
    </w:pPr>
    <w:rPr>
      <w:rFonts w:ascii="華康楷書體W5" w:eastAsia="華康楷書體W5" w:hAnsi="Times New Roman" w:cs="Times New Roman"/>
      <w:b/>
      <w:spacing w:val="60"/>
      <w:sz w:val="30"/>
      <w:szCs w:val="20"/>
      <w:u w:val="single"/>
    </w:rPr>
  </w:style>
  <w:style w:type="paragraph" w:customStyle="1" w:styleId="1-">
    <w:name w:val="表格欄1-數字主管"/>
    <w:basedOn w:val="a"/>
    <w:rsid w:val="00F40584"/>
    <w:pPr>
      <w:overflowPunct/>
      <w:snapToGrid/>
      <w:spacing w:line="240" w:lineRule="auto"/>
      <w:ind w:firstLineChars="0" w:firstLine="0"/>
      <w:jc w:val="right"/>
    </w:pPr>
    <w:rPr>
      <w:rFonts w:ascii="細明體" w:eastAsia="細明體" w:hAnsi="Arial" w:cs="Times New Roman"/>
      <w:b/>
      <w:bCs/>
      <w:w w:val="90"/>
      <w:sz w:val="20"/>
      <w:szCs w:val="20"/>
    </w:rPr>
  </w:style>
  <w:style w:type="paragraph" w:customStyle="1" w:styleId="16">
    <w:name w:val="標題1."/>
    <w:basedOn w:val="afff"/>
    <w:rsid w:val="00F40584"/>
    <w:pPr>
      <w:spacing w:beforeLines="0" w:line="400" w:lineRule="exact"/>
      <w:ind w:firstLineChars="450" w:firstLine="450"/>
      <w:jc w:val="both"/>
    </w:pPr>
    <w:rPr>
      <w:rFonts w:ascii="標楷體"/>
      <w:b w:val="0"/>
      <w:sz w:val="24"/>
      <w:szCs w:val="24"/>
    </w:rPr>
  </w:style>
  <w:style w:type="paragraph" w:customStyle="1" w:styleId="17">
    <w:name w:val="標題(1)"/>
    <w:basedOn w:val="16"/>
    <w:rsid w:val="00F40584"/>
    <w:pPr>
      <w:ind w:firstLineChars="550" w:firstLine="550"/>
    </w:pPr>
  </w:style>
  <w:style w:type="paragraph" w:customStyle="1" w:styleId="afff5">
    <w:name w:val="乙篇主文 字元"/>
    <w:basedOn w:val="a"/>
    <w:link w:val="afff6"/>
    <w:rsid w:val="00F40584"/>
    <w:pPr>
      <w:overflowPunct/>
      <w:snapToGrid/>
      <w:spacing w:line="400" w:lineRule="exact"/>
    </w:pPr>
    <w:rPr>
      <w:rFonts w:hAnsi="Times New Roman" w:cs="Times New Roman"/>
      <w:sz w:val="24"/>
      <w:szCs w:val="24"/>
    </w:rPr>
  </w:style>
  <w:style w:type="character" w:customStyle="1" w:styleId="afff6">
    <w:name w:val="乙篇主文 字元 字元"/>
    <w:link w:val="afff5"/>
    <w:rsid w:val="00F40584"/>
    <w:rPr>
      <w:rFonts w:ascii="標楷體" w:eastAsia="標楷體" w:hAnsi="Times New Roman"/>
      <w:kern w:val="2"/>
      <w:sz w:val="24"/>
      <w:szCs w:val="24"/>
    </w:rPr>
  </w:style>
  <w:style w:type="paragraph" w:customStyle="1" w:styleId="afff7">
    <w:name w:val="單元"/>
    <w:basedOn w:val="a"/>
    <w:rsid w:val="00F40584"/>
    <w:pPr>
      <w:overflowPunct/>
      <w:spacing w:line="240" w:lineRule="auto"/>
      <w:ind w:rightChars="100" w:right="100" w:firstLineChars="0" w:firstLine="0"/>
      <w:jc w:val="right"/>
    </w:pPr>
    <w:rPr>
      <w:rFonts w:hAnsi="Arial Narrow" w:cs="Times New Roman"/>
      <w:w w:val="95"/>
      <w:sz w:val="20"/>
      <w:szCs w:val="20"/>
    </w:rPr>
  </w:style>
  <w:style w:type="paragraph" w:customStyle="1" w:styleId="afff8">
    <w:name w:val="註"/>
    <w:basedOn w:val="a"/>
    <w:rsid w:val="00F40584"/>
    <w:pPr>
      <w:overflowPunct/>
      <w:snapToGrid/>
      <w:spacing w:line="320" w:lineRule="exact"/>
      <w:ind w:firstLineChars="0" w:firstLine="0"/>
    </w:pPr>
    <w:rPr>
      <w:rFonts w:hAnsi="Times New Roman" w:cs="Times New Roman"/>
      <w:sz w:val="20"/>
      <w:szCs w:val="20"/>
    </w:rPr>
  </w:style>
  <w:style w:type="paragraph" w:customStyle="1" w:styleId="21">
    <w:name w:val="表格欄2數字"/>
    <w:basedOn w:val="1-"/>
    <w:rsid w:val="00F40584"/>
    <w:rPr>
      <w:sz w:val="18"/>
    </w:rPr>
  </w:style>
  <w:style w:type="paragraph" w:styleId="afff9">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fffa"/>
    <w:rsid w:val="00F40584"/>
    <w:pPr>
      <w:overflowPunct/>
      <w:snapToGrid/>
      <w:spacing w:line="240" w:lineRule="auto"/>
      <w:ind w:firstLineChars="0" w:firstLine="0"/>
      <w:jc w:val="left"/>
    </w:pPr>
    <w:rPr>
      <w:rFonts w:ascii="細明體" w:eastAsia="細明體" w:hAnsi="Courier New" w:cs="Times New Roman"/>
      <w:sz w:val="24"/>
      <w:szCs w:val="20"/>
    </w:rPr>
  </w:style>
  <w:style w:type="character" w:customStyle="1" w:styleId="afffa">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fff9"/>
    <w:rsid w:val="00F40584"/>
    <w:rPr>
      <w:rFonts w:ascii="細明體" w:eastAsia="細明體" w:hAnsi="Courier New"/>
      <w:kern w:val="2"/>
      <w:sz w:val="24"/>
    </w:rPr>
  </w:style>
  <w:style w:type="paragraph" w:customStyle="1" w:styleId="31">
    <w:name w:val="表格欄3數字"/>
    <w:basedOn w:val="21"/>
    <w:rsid w:val="00F40584"/>
    <w:rPr>
      <w:b w:val="0"/>
    </w:rPr>
  </w:style>
  <w:style w:type="paragraph" w:customStyle="1" w:styleId="41">
    <w:name w:val="欄4（原因分析）"/>
    <w:basedOn w:val="a"/>
    <w:rsid w:val="00F40584"/>
    <w:pPr>
      <w:overflowPunct/>
      <w:snapToGrid/>
      <w:spacing w:line="240" w:lineRule="auto"/>
      <w:ind w:firstLineChars="0" w:firstLine="0"/>
    </w:pPr>
    <w:rPr>
      <w:rFonts w:hAnsi="Times New Roman" w:cs="新細明體"/>
      <w:w w:val="90"/>
      <w:sz w:val="18"/>
      <w:szCs w:val="18"/>
    </w:rPr>
  </w:style>
  <w:style w:type="paragraph" w:customStyle="1" w:styleId="afffb">
    <w:name w:val="甲篇內文 字元"/>
    <w:basedOn w:val="afff5"/>
    <w:link w:val="afffc"/>
    <w:rsid w:val="00F40584"/>
    <w:pPr>
      <w:spacing w:line="460" w:lineRule="exact"/>
    </w:pPr>
    <w:rPr>
      <w:sz w:val="28"/>
      <w:szCs w:val="28"/>
    </w:rPr>
  </w:style>
  <w:style w:type="character" w:customStyle="1" w:styleId="afffc">
    <w:name w:val="甲篇內文 字元 字元"/>
    <w:link w:val="afffb"/>
    <w:rsid w:val="00F40584"/>
    <w:rPr>
      <w:rFonts w:ascii="標楷體" w:eastAsia="標楷體" w:hAnsi="Times New Roman"/>
      <w:kern w:val="2"/>
      <w:sz w:val="28"/>
      <w:szCs w:val="28"/>
    </w:rPr>
  </w:style>
  <w:style w:type="paragraph" w:customStyle="1" w:styleId="afffd">
    <w:name w:val="表頭"/>
    <w:basedOn w:val="a"/>
    <w:rsid w:val="00F40584"/>
    <w:pPr>
      <w:overflowPunct/>
      <w:snapToGrid/>
      <w:spacing w:line="240" w:lineRule="auto"/>
      <w:ind w:leftChars="30" w:left="30" w:rightChars="30" w:right="30" w:firstLineChars="0" w:firstLine="0"/>
      <w:jc w:val="distribute"/>
    </w:pPr>
    <w:rPr>
      <w:rFonts w:ascii="華康楷書體W5" w:hAnsi="Times New Roman" w:cs="Times New Roman"/>
      <w:sz w:val="20"/>
      <w:szCs w:val="20"/>
    </w:rPr>
  </w:style>
  <w:style w:type="paragraph" w:customStyle="1" w:styleId="18">
    <w:name w:val="表說1."/>
    <w:basedOn w:val="afff8"/>
    <w:rsid w:val="00F40584"/>
    <w:pPr>
      <w:spacing w:line="400" w:lineRule="exact"/>
    </w:pPr>
    <w:rPr>
      <w:rFonts w:cs="新細明體"/>
      <w:sz w:val="24"/>
      <w:szCs w:val="24"/>
    </w:rPr>
  </w:style>
  <w:style w:type="paragraph" w:customStyle="1" w:styleId="1-1">
    <w:name w:val="表格欄1-1主管"/>
    <w:basedOn w:val="a"/>
    <w:rsid w:val="00F40584"/>
    <w:pPr>
      <w:overflowPunct/>
      <w:snapToGrid/>
      <w:spacing w:line="240" w:lineRule="auto"/>
      <w:ind w:firstLineChars="0" w:firstLine="0"/>
      <w:jc w:val="distribute"/>
    </w:pPr>
    <w:rPr>
      <w:rFonts w:ascii="Times New Roman" w:hAnsi="Times New Roman" w:cs="新細明體"/>
      <w:b/>
      <w:sz w:val="20"/>
      <w:szCs w:val="20"/>
    </w:rPr>
  </w:style>
  <w:style w:type="paragraph" w:customStyle="1" w:styleId="1-2">
    <w:name w:val="表格欄1-2"/>
    <w:basedOn w:val="a"/>
    <w:rsid w:val="00F40584"/>
    <w:pPr>
      <w:overflowPunct/>
      <w:snapToGrid/>
      <w:spacing w:line="240" w:lineRule="auto"/>
      <w:ind w:firstLineChars="100" w:firstLine="100"/>
      <w:jc w:val="distribute"/>
    </w:pPr>
    <w:rPr>
      <w:rFonts w:ascii="Times New Roman" w:hAnsi="Times New Roman" w:cs="新細明體"/>
      <w:b/>
      <w:sz w:val="20"/>
      <w:szCs w:val="18"/>
    </w:rPr>
  </w:style>
  <w:style w:type="paragraph" w:customStyle="1" w:styleId="1-31">
    <w:name w:val="表格欄1-3退1"/>
    <w:basedOn w:val="a"/>
    <w:rsid w:val="00F40584"/>
    <w:pPr>
      <w:overflowPunct/>
      <w:snapToGrid/>
      <w:spacing w:line="240" w:lineRule="auto"/>
      <w:ind w:firstLineChars="100" w:firstLine="100"/>
      <w:jc w:val="distribute"/>
    </w:pPr>
    <w:rPr>
      <w:rFonts w:ascii="Times New Roman" w:hAnsi="Times New Roman" w:cs="新細明體"/>
      <w:sz w:val="18"/>
      <w:szCs w:val="18"/>
    </w:rPr>
  </w:style>
  <w:style w:type="paragraph" w:customStyle="1" w:styleId="1-32">
    <w:name w:val="表格欄1-3退2"/>
    <w:basedOn w:val="1-31"/>
    <w:rsid w:val="00F40584"/>
    <w:pPr>
      <w:ind w:firstLineChars="200" w:firstLine="200"/>
    </w:pPr>
  </w:style>
  <w:style w:type="paragraph" w:customStyle="1" w:styleId="1232">
    <w:name w:val="內文123"/>
    <w:rsid w:val="00F40584"/>
    <w:pPr>
      <w:overflowPunct w:val="0"/>
      <w:spacing w:line="400" w:lineRule="exact"/>
      <w:ind w:firstLineChars="450" w:firstLine="450"/>
      <w:jc w:val="both"/>
    </w:pPr>
    <w:rPr>
      <w:rFonts w:ascii="標楷體" w:eastAsia="標楷體" w:hAnsi="Times New Roman"/>
      <w:kern w:val="2"/>
      <w:sz w:val="24"/>
    </w:rPr>
  </w:style>
  <w:style w:type="paragraph" w:customStyle="1" w:styleId="afffe">
    <w:name w:val="小計"/>
    <w:basedOn w:val="1-2"/>
    <w:rsid w:val="00F40584"/>
    <w:pPr>
      <w:ind w:leftChars="250" w:left="250" w:rightChars="100" w:right="100" w:firstLineChars="0" w:firstLine="0"/>
    </w:pPr>
    <w:rPr>
      <w:sz w:val="18"/>
    </w:rPr>
  </w:style>
  <w:style w:type="paragraph" w:customStyle="1" w:styleId="19">
    <w:name w:val="標題1.加粗"/>
    <w:basedOn w:val="16"/>
    <w:link w:val="1a"/>
    <w:rsid w:val="00F40584"/>
    <w:pPr>
      <w:ind w:firstLine="1080"/>
    </w:pPr>
    <w:rPr>
      <w:b/>
      <w:sz w:val="28"/>
      <w:szCs w:val="28"/>
    </w:rPr>
  </w:style>
  <w:style w:type="paragraph" w:customStyle="1" w:styleId="affff">
    <w:name w:val="主文"/>
    <w:basedOn w:val="a"/>
    <w:rsid w:val="00F40584"/>
    <w:pPr>
      <w:overflowPunct/>
      <w:snapToGrid/>
      <w:spacing w:line="312" w:lineRule="auto"/>
      <w:ind w:firstLine="434"/>
    </w:pPr>
    <w:rPr>
      <w:rFonts w:ascii="Times New Roman" w:eastAsia="華康楷書體W5" w:hAnsi="Times New Roman" w:cs="Times New Roman"/>
      <w:spacing w:val="4"/>
      <w:sz w:val="21"/>
      <w:szCs w:val="20"/>
    </w:rPr>
  </w:style>
  <w:style w:type="paragraph" w:customStyle="1" w:styleId="affff0">
    <w:name w:val="總述文"/>
    <w:rsid w:val="00F40584"/>
    <w:pPr>
      <w:overflowPunct w:val="0"/>
      <w:spacing w:line="460" w:lineRule="exact"/>
      <w:ind w:firstLineChars="200" w:firstLine="200"/>
      <w:jc w:val="both"/>
    </w:pPr>
    <w:rPr>
      <w:rFonts w:ascii="標楷體" w:eastAsia="標楷體" w:hAnsi="Times New Roman"/>
      <w:kern w:val="2"/>
      <w:sz w:val="28"/>
    </w:rPr>
  </w:style>
  <w:style w:type="paragraph" w:customStyle="1" w:styleId="1b">
    <w:name w:val="甲篇內文 字元1"/>
    <w:basedOn w:val="a"/>
    <w:link w:val="1c"/>
    <w:rsid w:val="00F40584"/>
    <w:pPr>
      <w:overflowPunct/>
      <w:snapToGrid/>
    </w:pPr>
    <w:rPr>
      <w:rFonts w:hAnsi="Times New Roman" w:cs="Times New Roman"/>
    </w:rPr>
  </w:style>
  <w:style w:type="character" w:customStyle="1" w:styleId="1c">
    <w:name w:val="甲篇內文 字元 字元1"/>
    <w:link w:val="1b"/>
    <w:rsid w:val="00F40584"/>
    <w:rPr>
      <w:rFonts w:ascii="標楷體" w:eastAsia="標楷體" w:hAnsi="Times New Roman"/>
      <w:kern w:val="2"/>
      <w:sz w:val="28"/>
      <w:szCs w:val="28"/>
    </w:rPr>
  </w:style>
  <w:style w:type="paragraph" w:customStyle="1" w:styleId="-9">
    <w:name w:val="樣式-壹"/>
    <w:basedOn w:val="a"/>
    <w:rsid w:val="00F40584"/>
    <w:pPr>
      <w:overflowPunct/>
      <w:snapToGrid/>
      <w:spacing w:line="240" w:lineRule="auto"/>
      <w:ind w:firstLineChars="0" w:firstLine="0"/>
      <w:jc w:val="left"/>
    </w:pPr>
    <w:rPr>
      <w:rFonts w:ascii="Times New Roman" w:hAnsi="Times New Roman" w:cs="Times New Roman"/>
      <w:b/>
      <w:sz w:val="40"/>
      <w:szCs w:val="20"/>
    </w:rPr>
  </w:style>
  <w:style w:type="paragraph" w:customStyle="1" w:styleId="affff1">
    <w:name w:val="一"/>
    <w:rsid w:val="00F40584"/>
    <w:pPr>
      <w:widowControl w:val="0"/>
      <w:kinsoku w:val="0"/>
      <w:overflowPunct w:val="0"/>
      <w:autoSpaceDE w:val="0"/>
      <w:autoSpaceDN w:val="0"/>
      <w:adjustRightInd w:val="0"/>
      <w:snapToGrid w:val="0"/>
      <w:spacing w:line="360" w:lineRule="auto"/>
      <w:ind w:leftChars="100" w:left="100"/>
      <w:jc w:val="both"/>
    </w:pPr>
    <w:rPr>
      <w:rFonts w:ascii="標楷體" w:eastAsia="標楷體" w:hAnsi="Times New Roman"/>
      <w:b/>
      <w:bCs/>
      <w:snapToGrid w:val="0"/>
      <w:sz w:val="32"/>
    </w:rPr>
  </w:style>
  <w:style w:type="paragraph" w:customStyle="1" w:styleId="affff2">
    <w:name w:val="(一)"/>
    <w:qFormat/>
    <w:rsid w:val="00F40584"/>
    <w:pPr>
      <w:widowControl w:val="0"/>
      <w:kinsoku w:val="0"/>
      <w:overflowPunct w:val="0"/>
      <w:autoSpaceDE w:val="0"/>
      <w:autoSpaceDN w:val="0"/>
      <w:adjustRightInd w:val="0"/>
      <w:snapToGrid w:val="0"/>
      <w:spacing w:line="360" w:lineRule="auto"/>
      <w:ind w:leftChars="200" w:left="200"/>
      <w:jc w:val="both"/>
    </w:pPr>
    <w:rPr>
      <w:rFonts w:ascii="標楷體" w:eastAsia="標楷體" w:hAnsi="Times New Roman"/>
      <w:b/>
      <w:bCs/>
      <w:snapToGrid w:val="0"/>
      <w:sz w:val="32"/>
    </w:rPr>
  </w:style>
  <w:style w:type="paragraph" w:customStyle="1" w:styleId="1d">
    <w:name w:val="文1"/>
    <w:rsid w:val="00F40584"/>
    <w:pPr>
      <w:widowControl w:val="0"/>
      <w:kinsoku w:val="0"/>
      <w:overflowPunct w:val="0"/>
      <w:autoSpaceDE w:val="0"/>
      <w:autoSpaceDN w:val="0"/>
      <w:adjustRightInd w:val="0"/>
      <w:snapToGrid w:val="0"/>
      <w:spacing w:line="360" w:lineRule="auto"/>
      <w:ind w:firstLineChars="350" w:firstLine="350"/>
      <w:jc w:val="both"/>
    </w:pPr>
    <w:rPr>
      <w:rFonts w:ascii="標楷體" w:eastAsia="標楷體" w:hAnsi="Times New Roman"/>
      <w:snapToGrid w:val="0"/>
      <w:sz w:val="32"/>
    </w:rPr>
  </w:style>
  <w:style w:type="paragraph" w:customStyle="1" w:styleId="affff3">
    <w:name w:val="文"/>
    <w:rsid w:val="00F40584"/>
    <w:pPr>
      <w:widowControl w:val="0"/>
      <w:kinsoku w:val="0"/>
      <w:overflowPunct w:val="0"/>
      <w:autoSpaceDE w:val="0"/>
      <w:autoSpaceDN w:val="0"/>
      <w:adjustRightInd w:val="0"/>
      <w:snapToGrid w:val="0"/>
      <w:spacing w:line="360" w:lineRule="auto"/>
      <w:ind w:firstLineChars="200" w:firstLine="200"/>
      <w:jc w:val="both"/>
    </w:pPr>
    <w:rPr>
      <w:rFonts w:ascii="標楷體" w:eastAsia="標楷體" w:hAnsi="Times New Roman"/>
      <w:snapToGrid w:val="0"/>
      <w:sz w:val="32"/>
    </w:rPr>
  </w:style>
  <w:style w:type="paragraph" w:styleId="22">
    <w:name w:val="Body Text Indent 2"/>
    <w:basedOn w:val="a"/>
    <w:link w:val="23"/>
    <w:rsid w:val="00F40584"/>
    <w:pPr>
      <w:overflowPunct/>
      <w:snapToGrid/>
      <w:spacing w:after="120" w:line="480" w:lineRule="auto"/>
      <w:ind w:left="480" w:firstLineChars="0" w:firstLine="0"/>
      <w:jc w:val="left"/>
    </w:pPr>
    <w:rPr>
      <w:rFonts w:ascii="Times New Roman" w:eastAsia="新細明體" w:hAnsi="Times New Roman" w:cs="Times New Roman"/>
      <w:sz w:val="24"/>
      <w:szCs w:val="20"/>
    </w:rPr>
  </w:style>
  <w:style w:type="character" w:customStyle="1" w:styleId="23">
    <w:name w:val="本文縮排 2 字元"/>
    <w:link w:val="22"/>
    <w:rsid w:val="00F40584"/>
    <w:rPr>
      <w:rFonts w:ascii="Times New Roman" w:hAnsi="Times New Roman"/>
      <w:kern w:val="2"/>
      <w:sz w:val="24"/>
    </w:rPr>
  </w:style>
  <w:style w:type="paragraph" w:customStyle="1" w:styleId="affff4">
    <w:name w:val="大項"/>
    <w:basedOn w:val="a"/>
    <w:rsid w:val="00F40584"/>
    <w:pPr>
      <w:kinsoku w:val="0"/>
      <w:overflowPunct/>
      <w:adjustRightInd w:val="0"/>
      <w:snapToGrid/>
      <w:spacing w:line="440" w:lineRule="atLeast"/>
      <w:ind w:left="1260" w:firstLineChars="0" w:hanging="644"/>
      <w:jc w:val="left"/>
      <w:textAlignment w:val="baseline"/>
    </w:pPr>
    <w:rPr>
      <w:rFonts w:hAnsi="Times New Roman" w:cs="Times New Roman"/>
      <w:kern w:val="0"/>
      <w:sz w:val="32"/>
      <w:szCs w:val="20"/>
    </w:rPr>
  </w:style>
  <w:style w:type="character" w:customStyle="1" w:styleId="sbody1">
    <w:name w:val="sbody1"/>
    <w:rsid w:val="00F40584"/>
    <w:rPr>
      <w:spacing w:val="360"/>
      <w:sz w:val="19"/>
      <w:szCs w:val="19"/>
    </w:rPr>
  </w:style>
  <w:style w:type="paragraph" w:customStyle="1" w:styleId="1233">
    <w:name w:val="123"/>
    <w:rsid w:val="00F40584"/>
    <w:pPr>
      <w:widowControl w:val="0"/>
      <w:kinsoku w:val="0"/>
      <w:overflowPunct w:val="0"/>
      <w:autoSpaceDE w:val="0"/>
      <w:autoSpaceDN w:val="0"/>
      <w:adjustRightInd w:val="0"/>
      <w:snapToGrid w:val="0"/>
      <w:spacing w:line="460" w:lineRule="exact"/>
      <w:ind w:firstLineChars="300" w:firstLine="300"/>
      <w:jc w:val="both"/>
    </w:pPr>
    <w:rPr>
      <w:rFonts w:ascii="標楷體" w:eastAsia="標楷體" w:hAnsi="Times New Roman"/>
      <w:sz w:val="28"/>
    </w:rPr>
  </w:style>
  <w:style w:type="paragraph" w:customStyle="1" w:styleId="affff5">
    <w:name w:val="(一)(二)(三)"/>
    <w:qFormat/>
    <w:rsid w:val="00F40584"/>
    <w:pPr>
      <w:widowControl w:val="0"/>
      <w:kinsoku w:val="0"/>
      <w:overflowPunct w:val="0"/>
      <w:autoSpaceDE w:val="0"/>
      <w:autoSpaceDN w:val="0"/>
      <w:adjustRightInd w:val="0"/>
      <w:snapToGrid w:val="0"/>
      <w:ind w:firstLineChars="100" w:firstLine="100"/>
      <w:jc w:val="both"/>
    </w:pPr>
    <w:rPr>
      <w:rFonts w:ascii="標楷體" w:eastAsia="標楷體" w:hAnsi="Times New Roman"/>
      <w:b/>
      <w:sz w:val="29"/>
      <w:u w:val="single"/>
    </w:rPr>
  </w:style>
  <w:style w:type="character" w:customStyle="1" w:styleId="110">
    <w:name w:val="標題1. 字元1"/>
    <w:rsid w:val="00F40584"/>
    <w:rPr>
      <w:rFonts w:ascii="標楷體" w:eastAsia="標楷體" w:cs="新細明體"/>
      <w:bCs/>
      <w:kern w:val="2"/>
      <w:sz w:val="24"/>
      <w:szCs w:val="24"/>
      <w:lang w:val="en-US" w:eastAsia="zh-TW" w:bidi="ar-SA"/>
    </w:rPr>
  </w:style>
  <w:style w:type="paragraph" w:customStyle="1" w:styleId="affff6">
    <w:name w:val="標題一、"/>
    <w:basedOn w:val="a"/>
    <w:rsid w:val="00F40584"/>
    <w:pPr>
      <w:overflowPunct/>
      <w:snapToGrid/>
      <w:spacing w:beforeLines="20" w:afterLines="20" w:line="400" w:lineRule="exact"/>
      <w:ind w:leftChars="100" w:left="310" w:hangingChars="210" w:hanging="210"/>
    </w:pPr>
    <w:rPr>
      <w:rFonts w:ascii="Times New Roman" w:hAnsi="Times New Roman" w:cs="新細明體"/>
      <w:bCs/>
      <w:sz w:val="32"/>
      <w:szCs w:val="32"/>
    </w:rPr>
  </w:style>
  <w:style w:type="paragraph" w:customStyle="1" w:styleId="affff7">
    <w:name w:val="乙篇主文"/>
    <w:basedOn w:val="a"/>
    <w:rsid w:val="00F40584"/>
    <w:pPr>
      <w:overflowPunct/>
      <w:snapToGrid/>
      <w:spacing w:line="400" w:lineRule="exact"/>
    </w:pPr>
    <w:rPr>
      <w:rFonts w:hAnsi="Times New Roman" w:cs="Times New Roman"/>
      <w:sz w:val="24"/>
      <w:szCs w:val="24"/>
    </w:rPr>
  </w:style>
  <w:style w:type="paragraph" w:customStyle="1" w:styleId="32">
    <w:name w:val="標題3內文"/>
    <w:basedOn w:val="a"/>
    <w:rsid w:val="00F40584"/>
    <w:pPr>
      <w:tabs>
        <w:tab w:val="left" w:pos="240"/>
      </w:tabs>
      <w:overflowPunct/>
      <w:spacing w:line="700" w:lineRule="exact"/>
      <w:ind w:left="284" w:firstLineChars="0" w:firstLine="680"/>
    </w:pPr>
    <w:rPr>
      <w:rFonts w:cs="Times New Roman"/>
      <w:sz w:val="32"/>
      <w:szCs w:val="24"/>
    </w:rPr>
  </w:style>
  <w:style w:type="paragraph" w:customStyle="1" w:styleId="affff8">
    <w:name w:val="中標"/>
    <w:basedOn w:val="a"/>
    <w:rsid w:val="00F40584"/>
    <w:pPr>
      <w:overflowPunct/>
      <w:snapToGrid/>
      <w:spacing w:line="360" w:lineRule="auto"/>
      <w:ind w:firstLineChars="0" w:firstLine="0"/>
    </w:pPr>
    <w:rPr>
      <w:rFonts w:hAnsi="Times New Roman" w:cs="Times New Roman"/>
      <w:b/>
      <w:sz w:val="36"/>
      <w:szCs w:val="20"/>
    </w:rPr>
  </w:style>
  <w:style w:type="paragraph" w:customStyle="1" w:styleId="affff9">
    <w:name w:val="小標"/>
    <w:basedOn w:val="a"/>
    <w:rsid w:val="00F40584"/>
    <w:pPr>
      <w:overflowPunct/>
      <w:snapToGrid/>
      <w:spacing w:line="360" w:lineRule="auto"/>
      <w:ind w:left="420" w:firstLineChars="0" w:firstLine="0"/>
    </w:pPr>
    <w:rPr>
      <w:rFonts w:hAnsi="Times New Roman" w:cs="Times New Roman"/>
      <w:b/>
      <w:sz w:val="32"/>
      <w:szCs w:val="20"/>
    </w:rPr>
  </w:style>
  <w:style w:type="paragraph" w:styleId="24">
    <w:name w:val="Body Text 2"/>
    <w:basedOn w:val="a"/>
    <w:link w:val="25"/>
    <w:rsid w:val="00F40584"/>
    <w:pPr>
      <w:overflowPunct/>
      <w:snapToGrid/>
      <w:spacing w:line="240" w:lineRule="auto"/>
      <w:ind w:rightChars="-439" w:right="-1054" w:firstLineChars="0" w:firstLine="0"/>
      <w:jc w:val="left"/>
    </w:pPr>
    <w:rPr>
      <w:rFonts w:hAnsi="Times New Roman" w:cs="Times New Roman"/>
      <w:sz w:val="24"/>
      <w:szCs w:val="20"/>
    </w:rPr>
  </w:style>
  <w:style w:type="character" w:customStyle="1" w:styleId="25">
    <w:name w:val="本文 2 字元"/>
    <w:link w:val="24"/>
    <w:rsid w:val="00F40584"/>
    <w:rPr>
      <w:rFonts w:ascii="標楷體" w:eastAsia="標楷體" w:hAnsi="Times New Roman"/>
      <w:kern w:val="2"/>
      <w:sz w:val="24"/>
    </w:rPr>
  </w:style>
  <w:style w:type="paragraph" w:styleId="33">
    <w:name w:val="Body Text 3"/>
    <w:basedOn w:val="a"/>
    <w:link w:val="34"/>
    <w:rsid w:val="00F40584"/>
    <w:pPr>
      <w:overflowPunct/>
      <w:snapToGrid/>
      <w:spacing w:line="500" w:lineRule="exact"/>
      <w:ind w:firstLineChars="0" w:firstLine="0"/>
    </w:pPr>
    <w:rPr>
      <w:rFonts w:hAnsi="Times New Roman" w:cs="Times New Roman"/>
      <w:szCs w:val="20"/>
    </w:rPr>
  </w:style>
  <w:style w:type="character" w:customStyle="1" w:styleId="34">
    <w:name w:val="本文 3 字元"/>
    <w:link w:val="33"/>
    <w:rsid w:val="00F40584"/>
    <w:rPr>
      <w:rFonts w:ascii="標楷體" w:eastAsia="標楷體" w:hAnsi="Times New Roman"/>
      <w:kern w:val="2"/>
      <w:sz w:val="28"/>
    </w:rPr>
  </w:style>
  <w:style w:type="paragraph" w:styleId="affffa">
    <w:name w:val="Body Text Indent"/>
    <w:basedOn w:val="a"/>
    <w:link w:val="affffb"/>
    <w:rsid w:val="00F40584"/>
    <w:pPr>
      <w:overflowPunct/>
      <w:snapToGrid/>
      <w:spacing w:beforeLines="25" w:line="500" w:lineRule="exact"/>
      <w:ind w:firstLine="560"/>
    </w:pPr>
    <w:rPr>
      <w:rFonts w:hAnsi="Times New Roman" w:cs="Times New Roman"/>
      <w:szCs w:val="20"/>
    </w:rPr>
  </w:style>
  <w:style w:type="character" w:customStyle="1" w:styleId="affffb">
    <w:name w:val="本文縮排 字元"/>
    <w:link w:val="affffa"/>
    <w:rsid w:val="00F40584"/>
    <w:rPr>
      <w:rFonts w:ascii="標楷體" w:eastAsia="標楷體" w:hAnsi="Times New Roman"/>
      <w:kern w:val="2"/>
      <w:sz w:val="28"/>
    </w:rPr>
  </w:style>
  <w:style w:type="paragraph" w:customStyle="1" w:styleId="font5">
    <w:name w:val="font5"/>
    <w:basedOn w:val="a"/>
    <w:rsid w:val="00F40584"/>
    <w:pPr>
      <w:widowControl/>
      <w:overflowPunct/>
      <w:snapToGrid/>
      <w:spacing w:before="100" w:beforeAutospacing="1" w:after="100" w:afterAutospacing="1" w:line="240" w:lineRule="auto"/>
      <w:ind w:firstLineChars="0" w:firstLine="0"/>
      <w:jc w:val="left"/>
    </w:pPr>
    <w:rPr>
      <w:rFonts w:ascii="新細明體" w:eastAsia="新細明體" w:hAnsi="Times New Roman" w:cs="Times New Roman" w:hint="eastAsia"/>
      <w:kern w:val="0"/>
      <w:sz w:val="18"/>
      <w:szCs w:val="18"/>
    </w:rPr>
  </w:style>
  <w:style w:type="paragraph" w:customStyle="1" w:styleId="font6">
    <w:name w:val="font6"/>
    <w:basedOn w:val="a"/>
    <w:rsid w:val="00F40584"/>
    <w:pPr>
      <w:widowControl/>
      <w:overflowPunct/>
      <w:snapToGrid/>
      <w:spacing w:before="100" w:beforeAutospacing="1" w:after="100" w:afterAutospacing="1" w:line="240" w:lineRule="auto"/>
      <w:ind w:firstLineChars="0" w:firstLine="0"/>
      <w:jc w:val="left"/>
    </w:pPr>
    <w:rPr>
      <w:rFonts w:ascii="Times New Roman" w:eastAsia="新細明體" w:hAnsi="Times New Roman" w:cs="Times New Roman"/>
      <w:kern w:val="0"/>
      <w:sz w:val="24"/>
      <w:szCs w:val="20"/>
    </w:rPr>
  </w:style>
  <w:style w:type="paragraph" w:customStyle="1" w:styleId="font7">
    <w:name w:val="font7"/>
    <w:basedOn w:val="a"/>
    <w:rsid w:val="00F40584"/>
    <w:pPr>
      <w:widowControl/>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24">
    <w:name w:val="xl24"/>
    <w:basedOn w:val="a"/>
    <w:rsid w:val="00F40584"/>
    <w:pPr>
      <w:widowControl/>
      <w:pBdr>
        <w:top w:val="single" w:sz="8" w:space="0" w:color="auto"/>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5">
    <w:name w:val="xl25"/>
    <w:basedOn w:val="a"/>
    <w:rsid w:val="00F40584"/>
    <w:pPr>
      <w:widowControl/>
      <w:pBdr>
        <w:top w:val="single" w:sz="8" w:space="0" w:color="auto"/>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6">
    <w:name w:val="xl26"/>
    <w:basedOn w:val="a"/>
    <w:rsid w:val="00F40584"/>
    <w:pPr>
      <w:widowControl/>
      <w:pBdr>
        <w:top w:val="single" w:sz="8" w:space="0" w:color="auto"/>
        <w:left w:val="single" w:sz="4" w:space="0" w:color="auto"/>
        <w:bottom w:val="single" w:sz="4" w:space="0" w:color="auto"/>
        <w:right w:val="single" w:sz="8"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7">
    <w:name w:val="xl27"/>
    <w:basedOn w:val="a"/>
    <w:rsid w:val="00F40584"/>
    <w:pPr>
      <w:widowControl/>
      <w:pBdr>
        <w:left w:val="single" w:sz="8" w:space="0" w:color="auto"/>
        <w:bottom w:val="single" w:sz="8"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8">
    <w:name w:val="xl28"/>
    <w:basedOn w:val="a"/>
    <w:rsid w:val="00F40584"/>
    <w:pPr>
      <w:widowControl/>
      <w:pBdr>
        <w:left w:val="single" w:sz="4" w:space="0" w:color="auto"/>
        <w:bottom w:val="single" w:sz="8"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9">
    <w:name w:val="xl29"/>
    <w:basedOn w:val="a"/>
    <w:rsid w:val="00F40584"/>
    <w:pPr>
      <w:widowControl/>
      <w:pBdr>
        <w:left w:val="single" w:sz="4" w:space="0" w:color="auto"/>
        <w:bottom w:val="single" w:sz="8" w:space="0" w:color="auto"/>
        <w:right w:val="single" w:sz="8"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30">
    <w:name w:val="xl30"/>
    <w:basedOn w:val="a"/>
    <w:rsid w:val="00F40584"/>
    <w:pPr>
      <w:widowControl/>
      <w:pBdr>
        <w:left w:val="single" w:sz="8"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b/>
      <w:bCs/>
      <w:kern w:val="0"/>
      <w:sz w:val="24"/>
      <w:szCs w:val="20"/>
    </w:rPr>
  </w:style>
  <w:style w:type="paragraph" w:customStyle="1" w:styleId="xl31">
    <w:name w:val="xl31"/>
    <w:basedOn w:val="a"/>
    <w:rsid w:val="00F40584"/>
    <w:pPr>
      <w:widowControl/>
      <w:pBdr>
        <w:left w:val="single" w:sz="4"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2">
    <w:name w:val="xl32"/>
    <w:basedOn w:val="a"/>
    <w:rsid w:val="00F40584"/>
    <w:pPr>
      <w:widowControl/>
      <w:pBdr>
        <w:left w:val="single" w:sz="4"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3">
    <w:name w:val="xl33"/>
    <w:basedOn w:val="a"/>
    <w:rsid w:val="00F40584"/>
    <w:pPr>
      <w:widowControl/>
      <w:pBdr>
        <w:left w:val="single" w:sz="4" w:space="0" w:color="auto"/>
        <w:right w:val="single" w:sz="8"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4">
    <w:name w:val="xl34"/>
    <w:basedOn w:val="a"/>
    <w:rsid w:val="00F40584"/>
    <w:pPr>
      <w:widowControl/>
      <w:pBdr>
        <w:left w:val="single" w:sz="8"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5">
    <w:name w:val="xl35"/>
    <w:basedOn w:val="a"/>
    <w:rsid w:val="00F40584"/>
    <w:pPr>
      <w:widowControl/>
      <w:pBdr>
        <w:left w:val="single" w:sz="8" w:space="0" w:color="auto"/>
        <w:right w:val="single" w:sz="4" w:space="0" w:color="auto"/>
      </w:pBdr>
      <w:overflowPunct/>
      <w:snapToGrid/>
      <w:spacing w:before="100" w:beforeAutospacing="1" w:after="100" w:afterAutospacing="1" w:line="240" w:lineRule="auto"/>
      <w:ind w:firstLineChars="0" w:firstLine="0"/>
      <w:jc w:val="left"/>
    </w:pPr>
    <w:rPr>
      <w:rFonts w:ascii="Times New Roman" w:eastAsia="新細明體" w:hAnsi="Times New Roman" w:cs="Times New Roman"/>
      <w:kern w:val="0"/>
      <w:sz w:val="24"/>
      <w:szCs w:val="20"/>
    </w:rPr>
  </w:style>
  <w:style w:type="paragraph" w:customStyle="1" w:styleId="xl36">
    <w:name w:val="xl36"/>
    <w:basedOn w:val="a"/>
    <w:rsid w:val="00F40584"/>
    <w:pPr>
      <w:widowControl/>
      <w:pBdr>
        <w:left w:val="single" w:sz="8"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7">
    <w:name w:val="xl37"/>
    <w:basedOn w:val="a"/>
    <w:rsid w:val="00F40584"/>
    <w:pPr>
      <w:widowControl/>
      <w:pBdr>
        <w:left w:val="single" w:sz="8" w:space="0" w:color="auto"/>
      </w:pBdr>
      <w:overflowPunct/>
      <w:snapToGrid/>
      <w:spacing w:before="100" w:beforeAutospacing="1" w:after="100" w:afterAutospacing="1" w:line="240" w:lineRule="auto"/>
      <w:ind w:firstLineChars="0" w:firstLine="0"/>
      <w:jc w:val="center"/>
    </w:pPr>
    <w:rPr>
      <w:rFonts w:hAnsi="Times New Roman" w:cs="Times New Roman" w:hint="eastAsia"/>
      <w:b/>
      <w:bCs/>
      <w:kern w:val="0"/>
      <w:sz w:val="24"/>
      <w:szCs w:val="20"/>
    </w:rPr>
  </w:style>
  <w:style w:type="paragraph" w:customStyle="1" w:styleId="xl38">
    <w:name w:val="xl38"/>
    <w:basedOn w:val="a"/>
    <w:rsid w:val="00F40584"/>
    <w:pPr>
      <w:widowControl/>
      <w:pBdr>
        <w:left w:val="single" w:sz="8"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9">
    <w:name w:val="xl39"/>
    <w:basedOn w:val="a"/>
    <w:rsid w:val="00F40584"/>
    <w:pPr>
      <w:widowControl/>
      <w:pBdr>
        <w:left w:val="single" w:sz="8" w:space="0" w:color="auto"/>
      </w:pBdr>
      <w:overflowPunct/>
      <w:snapToGrid/>
      <w:spacing w:before="100" w:beforeAutospacing="1" w:after="100" w:afterAutospacing="1" w:line="240" w:lineRule="auto"/>
      <w:ind w:firstLineChars="0" w:firstLine="0"/>
      <w:jc w:val="left"/>
    </w:pPr>
    <w:rPr>
      <w:rFonts w:ascii="Times New Roman" w:eastAsia="新細明體" w:hAnsi="Times New Roman" w:cs="Times New Roman"/>
      <w:kern w:val="0"/>
      <w:sz w:val="24"/>
      <w:szCs w:val="20"/>
    </w:rPr>
  </w:style>
  <w:style w:type="paragraph" w:customStyle="1" w:styleId="xl40">
    <w:name w:val="xl40"/>
    <w:basedOn w:val="a"/>
    <w:rsid w:val="00F40584"/>
    <w:pPr>
      <w:widowControl/>
      <w:pBdr>
        <w:left w:val="single" w:sz="8" w:space="0" w:color="auto"/>
      </w:pBdr>
      <w:overflowPunct/>
      <w:snapToGrid/>
      <w:spacing w:before="100" w:beforeAutospacing="1" w:after="100" w:afterAutospacing="1" w:line="240" w:lineRule="auto"/>
      <w:ind w:firstLineChars="0" w:firstLine="0"/>
      <w:jc w:val="left"/>
    </w:pPr>
    <w:rPr>
      <w:rFonts w:hAnsi="Times New Roman" w:cs="Times New Roman" w:hint="eastAsia"/>
      <w:b/>
      <w:bCs/>
      <w:kern w:val="0"/>
      <w:sz w:val="24"/>
      <w:szCs w:val="20"/>
    </w:rPr>
  </w:style>
  <w:style w:type="paragraph" w:customStyle="1" w:styleId="xl41">
    <w:name w:val="xl41"/>
    <w:basedOn w:val="a"/>
    <w:rsid w:val="00F40584"/>
    <w:pPr>
      <w:widowControl/>
      <w:pBdr>
        <w:left w:val="single" w:sz="8" w:space="0" w:color="auto"/>
        <w:bottom w:val="single" w:sz="8" w:space="0" w:color="auto"/>
      </w:pBdr>
      <w:overflowPunct/>
      <w:snapToGrid/>
      <w:spacing w:before="100" w:beforeAutospacing="1" w:after="100" w:afterAutospacing="1" w:line="240" w:lineRule="auto"/>
      <w:ind w:firstLineChars="0" w:firstLine="0"/>
      <w:jc w:val="center"/>
    </w:pPr>
    <w:rPr>
      <w:rFonts w:hAnsi="Times New Roman" w:cs="Times New Roman" w:hint="eastAsia"/>
      <w:b/>
      <w:bCs/>
      <w:kern w:val="0"/>
      <w:sz w:val="24"/>
      <w:szCs w:val="20"/>
    </w:rPr>
  </w:style>
  <w:style w:type="paragraph" w:customStyle="1" w:styleId="xl42">
    <w:name w:val="xl42"/>
    <w:basedOn w:val="a"/>
    <w:rsid w:val="00F40584"/>
    <w:pPr>
      <w:widowControl/>
      <w:pBdr>
        <w:left w:val="single" w:sz="4" w:space="0" w:color="auto"/>
        <w:bottom w:val="single" w:sz="8"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43">
    <w:name w:val="xl43"/>
    <w:basedOn w:val="a"/>
    <w:rsid w:val="00F40584"/>
    <w:pPr>
      <w:widowControl/>
      <w:pBdr>
        <w:left w:val="single" w:sz="4" w:space="0" w:color="auto"/>
        <w:bottom w:val="single" w:sz="8"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44">
    <w:name w:val="xl44"/>
    <w:basedOn w:val="a"/>
    <w:rsid w:val="00F40584"/>
    <w:pPr>
      <w:widowControl/>
      <w:pBdr>
        <w:left w:val="single" w:sz="4" w:space="0" w:color="auto"/>
        <w:bottom w:val="single" w:sz="8" w:space="0" w:color="auto"/>
        <w:right w:val="single" w:sz="8"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affffc">
    <w:name w:val="表說"/>
    <w:basedOn w:val="a"/>
    <w:rsid w:val="00F40584"/>
    <w:pPr>
      <w:overflowPunct/>
      <w:snapToGrid/>
      <w:spacing w:line="312" w:lineRule="auto"/>
      <w:ind w:firstLineChars="0" w:firstLine="0"/>
    </w:pPr>
    <w:rPr>
      <w:rFonts w:ascii="Courier" w:eastAsia="華康楷書體W5" w:hAnsi="Courier" w:cs="Times New Roman"/>
      <w:spacing w:val="4"/>
      <w:sz w:val="21"/>
      <w:szCs w:val="20"/>
    </w:rPr>
  </w:style>
  <w:style w:type="paragraph" w:customStyle="1" w:styleId="1-3">
    <w:name w:val="欄1-3"/>
    <w:basedOn w:val="a"/>
    <w:rsid w:val="00F40584"/>
    <w:pPr>
      <w:overflowPunct/>
      <w:snapToGrid/>
      <w:spacing w:before="20" w:after="20" w:line="240" w:lineRule="auto"/>
      <w:ind w:left="150" w:firstLineChars="0" w:firstLine="0"/>
      <w:jc w:val="right"/>
    </w:pPr>
    <w:rPr>
      <w:rFonts w:ascii="Times New Roman" w:eastAsia="華康楷書體W5" w:hAnsi="Times New Roman" w:cs="Times New Roman"/>
      <w:spacing w:val="10"/>
      <w:sz w:val="19"/>
      <w:szCs w:val="20"/>
    </w:rPr>
  </w:style>
  <w:style w:type="paragraph" w:customStyle="1" w:styleId="1-20">
    <w:name w:val="欄1-2"/>
    <w:basedOn w:val="1-3"/>
    <w:rsid w:val="00F40584"/>
    <w:pPr>
      <w:ind w:left="75"/>
      <w:jc w:val="distribute"/>
    </w:pPr>
    <w:rPr>
      <w:rFonts w:eastAsia="華康儷中黑"/>
      <w:spacing w:val="6"/>
    </w:rPr>
  </w:style>
  <w:style w:type="paragraph" w:customStyle="1" w:styleId="1-10">
    <w:name w:val="欄1-1"/>
    <w:basedOn w:val="1-20"/>
    <w:rsid w:val="00F40584"/>
    <w:pPr>
      <w:ind w:left="0"/>
    </w:pPr>
    <w:rPr>
      <w:sz w:val="21"/>
    </w:rPr>
  </w:style>
  <w:style w:type="paragraph" w:customStyle="1" w:styleId="1-0">
    <w:name w:val="欄1-數字"/>
    <w:basedOn w:val="a"/>
    <w:rsid w:val="00F40584"/>
    <w:pPr>
      <w:overflowPunct/>
      <w:snapToGrid/>
      <w:spacing w:before="72" w:after="72" w:line="240" w:lineRule="auto"/>
      <w:ind w:left="24" w:right="24" w:firstLineChars="0" w:firstLine="0"/>
      <w:jc w:val="right"/>
    </w:pPr>
    <w:rPr>
      <w:rFonts w:ascii="Times New Roman" w:eastAsia="華康儷中黑" w:hAnsi="Times New Roman" w:cs="Times New Roman"/>
      <w:b/>
      <w:spacing w:val="-6"/>
      <w:w w:val="85"/>
      <w:sz w:val="20"/>
      <w:szCs w:val="20"/>
    </w:rPr>
  </w:style>
  <w:style w:type="paragraph" w:customStyle="1" w:styleId="2-">
    <w:name w:val="欄2-數字"/>
    <w:basedOn w:val="a"/>
    <w:rsid w:val="00F40584"/>
    <w:pPr>
      <w:overflowPunct/>
      <w:snapToGrid/>
      <w:spacing w:before="72" w:after="72" w:line="240" w:lineRule="auto"/>
      <w:ind w:left="24" w:right="24" w:firstLineChars="0" w:firstLine="0"/>
      <w:jc w:val="right"/>
    </w:pPr>
    <w:rPr>
      <w:rFonts w:ascii="Times New Roman" w:eastAsia="華康楷書體W5" w:hAnsi="Times New Roman" w:cs="Times New Roman"/>
      <w:b/>
      <w:spacing w:val="-6"/>
      <w:w w:val="85"/>
      <w:sz w:val="20"/>
      <w:szCs w:val="20"/>
    </w:rPr>
  </w:style>
  <w:style w:type="paragraph" w:customStyle="1" w:styleId="affffd">
    <w:name w:val="甲乙丙"/>
    <w:basedOn w:val="a"/>
    <w:rsid w:val="00F40584"/>
    <w:pPr>
      <w:overflowPunct/>
      <w:snapToGrid/>
      <w:spacing w:after="360" w:line="360" w:lineRule="auto"/>
      <w:ind w:firstLineChars="0" w:firstLine="0"/>
      <w:jc w:val="center"/>
    </w:pPr>
    <w:rPr>
      <w:rFonts w:hAnsi="Times New Roman" w:cs="Times New Roman"/>
      <w:b/>
      <w:spacing w:val="-10"/>
      <w:sz w:val="40"/>
      <w:szCs w:val="20"/>
    </w:rPr>
  </w:style>
  <w:style w:type="character" w:customStyle="1" w:styleId="affffe">
    <w:name w:val="乙篇主文 字元 字元 字元"/>
    <w:rsid w:val="00F40584"/>
    <w:rPr>
      <w:rFonts w:ascii="標楷體" w:eastAsia="標楷體"/>
      <w:kern w:val="2"/>
      <w:sz w:val="24"/>
      <w:szCs w:val="24"/>
      <w:lang w:val="en-US" w:eastAsia="zh-TW" w:bidi="ar-SA"/>
    </w:rPr>
  </w:style>
  <w:style w:type="paragraph" w:customStyle="1" w:styleId="afffff">
    <w:name w:val="標題（一） 字元"/>
    <w:basedOn w:val="a"/>
    <w:rsid w:val="00F40584"/>
    <w:pPr>
      <w:overflowPunct/>
      <w:snapToGrid/>
      <w:spacing w:before="20" w:after="20" w:line="400" w:lineRule="exact"/>
      <w:ind w:firstLineChars="0" w:firstLine="0"/>
    </w:pPr>
    <w:rPr>
      <w:rFonts w:ascii="Times New Roman" w:hAnsi="Times New Roman" w:cs="Times New Roman"/>
      <w:b/>
      <w:szCs w:val="20"/>
    </w:rPr>
  </w:style>
  <w:style w:type="paragraph" w:customStyle="1" w:styleId="1e">
    <w:name w:val="(1)內文"/>
    <w:basedOn w:val="a"/>
    <w:rsid w:val="00F40584"/>
    <w:pPr>
      <w:kinsoku w:val="0"/>
      <w:overflowPunct/>
      <w:adjustRightInd w:val="0"/>
      <w:spacing w:line="240" w:lineRule="atLeast"/>
      <w:ind w:leftChars="551" w:left="1763" w:firstLineChars="204" w:firstLine="645"/>
      <w:textAlignment w:val="baseline"/>
    </w:pPr>
    <w:rPr>
      <w:rFonts w:cs="Times New Roman"/>
      <w:snapToGrid w:val="0"/>
      <w:spacing w:val="-2"/>
      <w:kern w:val="0"/>
      <w:sz w:val="32"/>
      <w:szCs w:val="32"/>
    </w:rPr>
  </w:style>
  <w:style w:type="paragraph" w:customStyle="1" w:styleId="afffff0">
    <w:name w:val="壹"/>
    <w:basedOn w:val="afff9"/>
    <w:rsid w:val="00F40584"/>
    <w:pPr>
      <w:jc w:val="both"/>
    </w:pPr>
    <w:rPr>
      <w:rFonts w:ascii="標楷體" w:eastAsia="標楷體"/>
      <w:b/>
      <w:sz w:val="30"/>
    </w:rPr>
  </w:style>
  <w:style w:type="paragraph" w:customStyle="1" w:styleId="1-310">
    <w:name w:val="表格欄1-3退1 字元"/>
    <w:basedOn w:val="a"/>
    <w:rsid w:val="00F40584"/>
    <w:pPr>
      <w:overflowPunct/>
      <w:snapToGrid/>
      <w:spacing w:line="240" w:lineRule="auto"/>
      <w:ind w:firstLineChars="100" w:firstLine="100"/>
      <w:jc w:val="distribute"/>
    </w:pPr>
    <w:rPr>
      <w:rFonts w:ascii="Times New Roman" w:hAnsi="Times New Roman" w:cs="Times New Roman"/>
      <w:sz w:val="18"/>
      <w:szCs w:val="18"/>
    </w:rPr>
  </w:style>
  <w:style w:type="paragraph" w:customStyle="1" w:styleId="afffff1">
    <w:name w:val="查核事實"/>
    <w:basedOn w:val="a"/>
    <w:rsid w:val="00F40584"/>
    <w:pPr>
      <w:overflowPunct/>
      <w:snapToGrid/>
      <w:spacing w:line="560" w:lineRule="exact"/>
      <w:ind w:leftChars="100" w:left="240" w:firstLineChars="0" w:firstLine="0"/>
      <w:jc w:val="left"/>
    </w:pPr>
    <w:rPr>
      <w:rFonts w:cs="Times New Roman"/>
      <w:b/>
      <w:sz w:val="32"/>
      <w:szCs w:val="32"/>
    </w:rPr>
  </w:style>
  <w:style w:type="paragraph" w:customStyle="1" w:styleId="1f">
    <w:name w:val="(1)"/>
    <w:basedOn w:val="afff9"/>
    <w:rsid w:val="00F40584"/>
    <w:pPr>
      <w:snapToGrid w:val="0"/>
      <w:spacing w:line="600" w:lineRule="exact"/>
      <w:ind w:left="994" w:hanging="350"/>
      <w:jc w:val="both"/>
    </w:pPr>
    <w:rPr>
      <w:rFonts w:ascii="標楷體" w:eastAsia="標楷體" w:hAnsi="標楷體"/>
      <w:spacing w:val="-2"/>
      <w:sz w:val="32"/>
      <w:szCs w:val="32"/>
    </w:rPr>
  </w:style>
  <w:style w:type="character" w:customStyle="1" w:styleId="st1">
    <w:name w:val="st1"/>
    <w:rsid w:val="00F40584"/>
    <w:rPr>
      <w:spacing w:val="240"/>
    </w:rPr>
  </w:style>
  <w:style w:type="paragraph" w:customStyle="1" w:styleId="afffff2">
    <w:name w:val="說明"/>
    <w:basedOn w:val="affffa"/>
    <w:rsid w:val="00F40584"/>
    <w:pPr>
      <w:spacing w:beforeLines="0" w:line="640" w:lineRule="exact"/>
      <w:ind w:left="952" w:firstLineChars="0" w:hanging="952"/>
      <w:jc w:val="left"/>
    </w:pPr>
    <w:rPr>
      <w:rFonts w:ascii="Arial" w:hAnsi="Arial"/>
      <w:sz w:val="32"/>
      <w:szCs w:val="24"/>
    </w:rPr>
  </w:style>
  <w:style w:type="paragraph" w:customStyle="1" w:styleId="afffff3">
    <w:name w:val="副本"/>
    <w:basedOn w:val="35"/>
    <w:rsid w:val="00F40584"/>
    <w:pPr>
      <w:snapToGrid w:val="0"/>
      <w:spacing w:after="0" w:line="300" w:lineRule="exact"/>
      <w:ind w:left="720" w:hanging="720"/>
    </w:pPr>
    <w:rPr>
      <w:rFonts w:ascii="Arial" w:eastAsia="標楷體" w:hAnsi="Arial"/>
      <w:sz w:val="24"/>
    </w:rPr>
  </w:style>
  <w:style w:type="paragraph" w:styleId="35">
    <w:name w:val="Body Text Indent 3"/>
    <w:basedOn w:val="a"/>
    <w:link w:val="36"/>
    <w:rsid w:val="00F40584"/>
    <w:pPr>
      <w:overflowPunct/>
      <w:snapToGrid/>
      <w:spacing w:after="120" w:line="240" w:lineRule="auto"/>
      <w:ind w:left="480" w:firstLineChars="0" w:firstLine="0"/>
      <w:jc w:val="left"/>
    </w:pPr>
    <w:rPr>
      <w:rFonts w:ascii="Times New Roman" w:eastAsia="新細明體" w:hAnsi="Times New Roman" w:cs="Times New Roman"/>
      <w:sz w:val="16"/>
      <w:szCs w:val="24"/>
    </w:rPr>
  </w:style>
  <w:style w:type="character" w:customStyle="1" w:styleId="36">
    <w:name w:val="本文縮排 3 字元"/>
    <w:link w:val="35"/>
    <w:rsid w:val="00F40584"/>
    <w:rPr>
      <w:rFonts w:ascii="Times New Roman" w:hAnsi="Times New Roman"/>
      <w:kern w:val="2"/>
      <w:sz w:val="16"/>
      <w:szCs w:val="24"/>
    </w:rPr>
  </w:style>
  <w:style w:type="character" w:customStyle="1" w:styleId="1f0">
    <w:name w:val="標題1. 字元"/>
    <w:rsid w:val="00F40584"/>
    <w:rPr>
      <w:rFonts w:ascii="標楷體" w:eastAsia="標楷體" w:cs="新細明體"/>
      <w:bCs/>
      <w:kern w:val="2"/>
      <w:sz w:val="24"/>
      <w:szCs w:val="24"/>
      <w:lang w:val="en-US" w:eastAsia="zh-TW" w:bidi="ar-SA"/>
    </w:rPr>
  </w:style>
  <w:style w:type="character" w:customStyle="1" w:styleId="afffff4">
    <w:name w:val="頁首 字元 字元 字元 字元"/>
    <w:rsid w:val="00F40584"/>
    <w:rPr>
      <w:rFonts w:eastAsia="新細明體"/>
      <w:kern w:val="2"/>
      <w:lang w:val="en-US" w:eastAsia="zh-TW" w:bidi="ar-SA"/>
    </w:rPr>
  </w:style>
  <w:style w:type="paragraph" w:customStyle="1" w:styleId="Default">
    <w:name w:val="Default"/>
    <w:rsid w:val="00F40584"/>
    <w:pPr>
      <w:widowControl w:val="0"/>
      <w:autoSpaceDE w:val="0"/>
      <w:autoSpaceDN w:val="0"/>
      <w:adjustRightInd w:val="0"/>
    </w:pPr>
    <w:rPr>
      <w:rFonts w:ascii="標楷體a分..." w:eastAsia="標楷體a分..." w:hAnsi="Times New Roman"/>
      <w:color w:val="000000"/>
      <w:sz w:val="24"/>
      <w:szCs w:val="24"/>
    </w:rPr>
  </w:style>
  <w:style w:type="character" w:styleId="afffff5">
    <w:name w:val="FollowedHyperlink"/>
    <w:rsid w:val="00F40584"/>
    <w:rPr>
      <w:color w:val="800080"/>
      <w:u w:val="single"/>
    </w:rPr>
  </w:style>
  <w:style w:type="paragraph" w:customStyle="1" w:styleId="afffff6">
    <w:name w:val="內文一"/>
    <w:basedOn w:val="a"/>
    <w:rsid w:val="00F40584"/>
    <w:pPr>
      <w:overflowPunct/>
      <w:adjustRightInd w:val="0"/>
      <w:snapToGrid/>
      <w:spacing w:line="480" w:lineRule="exact"/>
      <w:ind w:firstLineChars="0" w:firstLine="0"/>
    </w:pPr>
    <w:rPr>
      <w:rFonts w:cs="Times New Roman"/>
      <w:kern w:val="0"/>
      <w:szCs w:val="24"/>
    </w:rPr>
  </w:style>
  <w:style w:type="character" w:customStyle="1" w:styleId="langwithname">
    <w:name w:val="langwithname"/>
    <w:rsid w:val="00F40584"/>
  </w:style>
  <w:style w:type="character" w:customStyle="1" w:styleId="st">
    <w:name w:val="st"/>
    <w:rsid w:val="00F40584"/>
  </w:style>
  <w:style w:type="paragraph" w:customStyle="1" w:styleId="1f1">
    <w:name w:val="標題1.加粗 字元 字元"/>
    <w:basedOn w:val="a"/>
    <w:rsid w:val="00F40584"/>
    <w:pPr>
      <w:overflowPunct/>
      <w:snapToGrid/>
      <w:spacing w:line="400" w:lineRule="atLeast"/>
      <w:ind w:firstLineChars="450" w:firstLine="1080"/>
    </w:pPr>
    <w:rPr>
      <w:rFonts w:hAnsi="Times New Roman" w:cs="Times New Roman" w:hint="eastAsia"/>
      <w:b/>
      <w:bCs/>
    </w:rPr>
  </w:style>
  <w:style w:type="paragraph" w:customStyle="1" w:styleId="42">
    <w:name w:val="字元4"/>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styleId="afffff7">
    <w:name w:val="Document Map"/>
    <w:basedOn w:val="a"/>
    <w:link w:val="afffff8"/>
    <w:rsid w:val="00F40584"/>
    <w:pPr>
      <w:overflowPunct/>
      <w:snapToGrid/>
      <w:spacing w:line="240" w:lineRule="auto"/>
      <w:ind w:firstLineChars="0" w:firstLine="0"/>
      <w:jc w:val="left"/>
    </w:pPr>
    <w:rPr>
      <w:rFonts w:ascii="新細明體" w:eastAsia="新細明體" w:hAnsi="Times New Roman" w:cs="Times New Roman"/>
      <w:sz w:val="18"/>
      <w:szCs w:val="18"/>
    </w:rPr>
  </w:style>
  <w:style w:type="character" w:customStyle="1" w:styleId="afffff8">
    <w:name w:val="文件引導模式 字元"/>
    <w:link w:val="afffff7"/>
    <w:rsid w:val="00F40584"/>
    <w:rPr>
      <w:rFonts w:ascii="新細明體" w:hAnsi="Times New Roman"/>
      <w:kern w:val="2"/>
      <w:sz w:val="18"/>
      <w:szCs w:val="18"/>
    </w:rPr>
  </w:style>
  <w:style w:type="paragraph" w:customStyle="1" w:styleId="afffff9">
    <w:name w:val="標題一、 字元 字元"/>
    <w:basedOn w:val="a"/>
    <w:rsid w:val="00F40584"/>
    <w:pPr>
      <w:overflowPunct/>
      <w:snapToGrid/>
      <w:spacing w:beforeLines="20" w:afterLines="20" w:line="400" w:lineRule="exact"/>
      <w:ind w:leftChars="100" w:left="310" w:hangingChars="210" w:hanging="210"/>
    </w:pPr>
    <w:rPr>
      <w:rFonts w:ascii="Times New Roman" w:hAnsi="Times New Roman" w:cs="新細明體"/>
      <w:b/>
      <w:bCs/>
      <w:sz w:val="32"/>
      <w:szCs w:val="32"/>
    </w:rPr>
  </w:style>
  <w:style w:type="paragraph" w:customStyle="1" w:styleId="1f2">
    <w:name w:val="字元 字元1 字元"/>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37">
    <w:name w:val="字元3"/>
    <w:basedOn w:val="a"/>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1f3">
    <w:name w:val="字元1"/>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26">
    <w:name w:val="字元2"/>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27">
    <w:name w:val="字元 字元2 字元 字元 字元 字元 字元 字元 字元"/>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111">
    <w:name w:val="字元 字元1 字元 字元 字元1 字元 字元 字元 字元 字元 字元 字元 字元 字元"/>
    <w:basedOn w:val="a"/>
    <w:semiHidden/>
    <w:rsid w:val="00F40584"/>
    <w:pPr>
      <w:widowControl/>
      <w:overflowPunct/>
      <w:snapToGrid/>
      <w:spacing w:after="160" w:line="240" w:lineRule="exact"/>
      <w:ind w:firstLineChars="0" w:firstLine="0"/>
      <w:jc w:val="left"/>
    </w:pPr>
    <w:rPr>
      <w:rFonts w:ascii="Verdana" w:eastAsia="新細明體" w:hAnsi="Verdana" w:cs="Mangal"/>
      <w:sz w:val="20"/>
      <w:szCs w:val="24"/>
      <w:lang w:eastAsia="en-US" w:bidi="hi-IN"/>
    </w:rPr>
  </w:style>
  <w:style w:type="paragraph" w:customStyle="1" w:styleId="1f4">
    <w:name w:val="字元 字元1 字元 字元 字元 字元 字元 字元 字元"/>
    <w:basedOn w:val="a"/>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28">
    <w:name w:val="字元 字元2 字元"/>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1f5">
    <w:name w:val="1"/>
    <w:basedOn w:val="a"/>
    <w:rsid w:val="00F40584"/>
    <w:pPr>
      <w:overflowPunct/>
      <w:snapToGrid/>
      <w:spacing w:line="305" w:lineRule="auto"/>
      <w:ind w:left="1304" w:firstLineChars="0" w:hanging="323"/>
    </w:pPr>
    <w:rPr>
      <w:rFonts w:hAnsi="Times New Roman" w:cs="Times New Roman"/>
      <w:sz w:val="32"/>
      <w:szCs w:val="20"/>
    </w:rPr>
  </w:style>
  <w:style w:type="paragraph" w:customStyle="1" w:styleId="d00">
    <w:name w:val="d00"/>
    <w:basedOn w:val="k3a"/>
    <w:rsid w:val="00F40584"/>
    <w:pPr>
      <w:widowControl w:val="0"/>
      <w:tabs>
        <w:tab w:val="left" w:pos="1320"/>
        <w:tab w:val="left" w:pos="1920"/>
        <w:tab w:val="left" w:pos="2880"/>
        <w:tab w:val="left" w:pos="3840"/>
        <w:tab w:val="left" w:pos="4800"/>
        <w:tab w:val="left" w:pos="5760"/>
      </w:tabs>
      <w:autoSpaceDE w:val="0"/>
      <w:autoSpaceDN w:val="0"/>
      <w:adjustRightInd w:val="0"/>
      <w:snapToGrid/>
      <w:spacing w:beforeLines="0" w:after="120" w:line="480" w:lineRule="atLeast"/>
      <w:ind w:leftChars="0" w:left="0" w:right="0" w:firstLineChars="0" w:firstLine="0"/>
      <w:jc w:val="center"/>
      <w:textAlignment w:val="baseline"/>
    </w:pPr>
    <w:rPr>
      <w:rFonts w:eastAsia="華康粗圓體"/>
      <w:spacing w:val="4"/>
      <w:sz w:val="24"/>
      <w:szCs w:val="27"/>
    </w:rPr>
  </w:style>
  <w:style w:type="paragraph" w:customStyle="1" w:styleId="k3a">
    <w:name w:val="k3a"/>
    <w:basedOn w:val="a"/>
    <w:rsid w:val="00F40584"/>
    <w:pPr>
      <w:widowControl/>
      <w:overflowPunct/>
      <w:spacing w:beforeLines="50" w:line="240" w:lineRule="auto"/>
      <w:ind w:leftChars="178" w:left="278" w:right="-142" w:hangingChars="100" w:hanging="100"/>
    </w:pPr>
    <w:rPr>
      <w:rFonts w:ascii="Times New Roman" w:hAnsi="Times New Roman" w:cs="Times New Roman"/>
      <w:kern w:val="0"/>
      <w:szCs w:val="20"/>
    </w:rPr>
  </w:style>
  <w:style w:type="paragraph" w:customStyle="1" w:styleId="afffffa">
    <w:name w:val="字元 字元 字元 字元 字元 字元 字元 字元 字元 字元 字元 字元 字元 字元 字元"/>
    <w:basedOn w:val="a"/>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1f6">
    <w:name w:val="字元 字元 字元 字元 字元 字元 字元 字元 字元1 字元 字元 字元 字元 字元"/>
    <w:basedOn w:val="a"/>
    <w:semiHidden/>
    <w:rsid w:val="00F40584"/>
    <w:pPr>
      <w:widowControl/>
      <w:overflowPunct/>
      <w:snapToGrid/>
      <w:spacing w:after="160" w:line="240" w:lineRule="exact"/>
      <w:ind w:firstLineChars="0" w:firstLine="0"/>
      <w:jc w:val="left"/>
    </w:pPr>
    <w:rPr>
      <w:rFonts w:ascii="Tahoma" w:eastAsia="新細明體" w:hAnsi="Tahoma" w:cs="Times New Roman"/>
      <w:kern w:val="0"/>
      <w:sz w:val="20"/>
      <w:szCs w:val="20"/>
      <w:lang w:eastAsia="en-US"/>
    </w:rPr>
  </w:style>
  <w:style w:type="paragraph" w:styleId="HTML">
    <w:name w:val="HTML Preformatted"/>
    <w:basedOn w:val="a"/>
    <w:link w:val="HTML0"/>
    <w:rsid w:val="00F4058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napToGrid/>
      <w:spacing w:line="240" w:lineRule="auto"/>
      <w:ind w:firstLineChars="0" w:firstLine="0"/>
      <w:jc w:val="left"/>
    </w:pPr>
    <w:rPr>
      <w:rFonts w:ascii="細明體" w:eastAsia="細明體" w:hAnsi="細明體" w:cs="細明體"/>
      <w:kern w:val="0"/>
      <w:sz w:val="24"/>
      <w:szCs w:val="24"/>
    </w:rPr>
  </w:style>
  <w:style w:type="character" w:customStyle="1" w:styleId="HTML0">
    <w:name w:val="HTML 預設格式 字元"/>
    <w:link w:val="HTML"/>
    <w:rsid w:val="00F40584"/>
    <w:rPr>
      <w:rFonts w:ascii="細明體" w:eastAsia="細明體" w:hAnsi="細明體" w:cs="細明體"/>
      <w:sz w:val="24"/>
      <w:szCs w:val="24"/>
    </w:rPr>
  </w:style>
  <w:style w:type="paragraph" w:customStyle="1" w:styleId="afffffb">
    <w:name w:val="重點(一)"/>
    <w:basedOn w:val="a"/>
    <w:autoRedefine/>
    <w:rsid w:val="00F40584"/>
    <w:pPr>
      <w:overflowPunct/>
      <w:snapToGrid/>
      <w:spacing w:line="360" w:lineRule="auto"/>
      <w:ind w:firstLineChars="0" w:firstLine="958"/>
    </w:pPr>
    <w:rPr>
      <w:rFonts w:cs="Times New Roman"/>
      <w:color w:val="000000"/>
      <w:spacing w:val="16"/>
      <w:kern w:val="0"/>
      <w:sz w:val="32"/>
      <w:szCs w:val="32"/>
    </w:rPr>
  </w:style>
  <w:style w:type="paragraph" w:customStyle="1" w:styleId="1f7">
    <w:name w:val="內文1"/>
    <w:basedOn w:val="a"/>
    <w:rsid w:val="00F40584"/>
    <w:pPr>
      <w:tabs>
        <w:tab w:val="left" w:pos="960"/>
        <w:tab w:val="left" w:pos="1920"/>
        <w:tab w:val="left" w:pos="2880"/>
        <w:tab w:val="left" w:pos="3840"/>
        <w:tab w:val="left" w:pos="4800"/>
        <w:tab w:val="left" w:pos="5760"/>
        <w:tab w:val="left" w:pos="6720"/>
        <w:tab w:val="left" w:pos="7680"/>
      </w:tabs>
      <w:overflowPunct/>
      <w:autoSpaceDE w:val="0"/>
      <w:autoSpaceDN w:val="0"/>
      <w:adjustRightInd w:val="0"/>
      <w:snapToGrid/>
      <w:spacing w:line="240" w:lineRule="auto"/>
      <w:ind w:firstLineChars="0" w:firstLine="1701"/>
      <w:jc w:val="left"/>
    </w:pPr>
    <w:rPr>
      <w:rFonts w:ascii="細明體" w:eastAsia="細明體" w:hAnsi="Times New Roman" w:cs="Times New Roman"/>
      <w:kern w:val="0"/>
      <w:sz w:val="20"/>
      <w:szCs w:val="24"/>
    </w:rPr>
  </w:style>
  <w:style w:type="paragraph" w:customStyle="1" w:styleId="1f8">
    <w:name w:val="字元 字元1"/>
    <w:basedOn w:val="a"/>
    <w:semiHidden/>
    <w:rsid w:val="00F40584"/>
    <w:pPr>
      <w:widowControl/>
      <w:overflowPunct/>
      <w:snapToGrid/>
      <w:spacing w:after="160" w:line="240" w:lineRule="exact"/>
      <w:ind w:firstLineChars="0" w:firstLine="0"/>
      <w:jc w:val="left"/>
    </w:pPr>
    <w:rPr>
      <w:rFonts w:ascii="Tahoma" w:eastAsia="新細明體" w:hAnsi="Tahoma" w:cs="Times New Roman"/>
      <w:kern w:val="0"/>
      <w:sz w:val="20"/>
      <w:szCs w:val="20"/>
      <w:lang w:eastAsia="en-US"/>
    </w:rPr>
  </w:style>
  <w:style w:type="paragraph" w:customStyle="1" w:styleId="375">
    <w:name w:val="(一)3.75"/>
    <w:basedOn w:val="a7"/>
    <w:rsid w:val="00F40584"/>
    <w:pPr>
      <w:overflowPunct/>
      <w:snapToGrid/>
      <w:spacing w:beforeLines="30" w:line="500" w:lineRule="exact"/>
      <w:ind w:firstLineChars="375" w:firstLine="1050"/>
    </w:pPr>
    <w:rPr>
      <w:rFonts w:hAnsi="Times New Roman" w:cs="Times New Roman"/>
      <w:noProof/>
    </w:rPr>
  </w:style>
  <w:style w:type="paragraph" w:customStyle="1" w:styleId="210">
    <w:name w:val="字元 字元2 字元1"/>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character" w:styleId="afffffc">
    <w:name w:val="Emphasis"/>
    <w:uiPriority w:val="20"/>
    <w:qFormat/>
    <w:rsid w:val="00F40584"/>
    <w:rPr>
      <w:b w:val="0"/>
      <w:bCs w:val="0"/>
      <w:i w:val="0"/>
      <w:iCs w:val="0"/>
      <w:color w:val="DD4B39"/>
    </w:rPr>
  </w:style>
  <w:style w:type="character" w:customStyle="1" w:styleId="ft">
    <w:name w:val="ft"/>
    <w:basedOn w:val="a0"/>
    <w:rsid w:val="00F40584"/>
  </w:style>
  <w:style w:type="paragraph" w:customStyle="1" w:styleId="29">
    <w:name w:val="字元 字元2"/>
    <w:basedOn w:val="a"/>
    <w:semiHidden/>
    <w:rsid w:val="00F40584"/>
    <w:pPr>
      <w:widowControl/>
      <w:overflowPunct/>
      <w:snapToGrid/>
      <w:spacing w:after="160" w:line="240" w:lineRule="exact"/>
      <w:ind w:firstLineChars="0" w:firstLine="0"/>
      <w:jc w:val="left"/>
    </w:pPr>
    <w:rPr>
      <w:rFonts w:ascii="Tahoma" w:eastAsia="新細明體" w:hAnsi="Tahoma" w:cs="Tahoma"/>
      <w:kern w:val="0"/>
      <w:sz w:val="20"/>
      <w:szCs w:val="20"/>
      <w:lang w:eastAsia="en-US"/>
    </w:rPr>
  </w:style>
  <w:style w:type="character" w:customStyle="1" w:styleId="scayt-misspell">
    <w:name w:val="scayt-misspell"/>
    <w:basedOn w:val="a0"/>
    <w:rsid w:val="00F40584"/>
  </w:style>
  <w:style w:type="character" w:customStyle="1" w:styleId="mw-headline">
    <w:name w:val="mw-headline"/>
    <w:basedOn w:val="a0"/>
    <w:rsid w:val="00F40584"/>
  </w:style>
  <w:style w:type="paragraph" w:customStyle="1" w:styleId="112">
    <w:name w:val="字元 字元11"/>
    <w:basedOn w:val="a"/>
    <w:rsid w:val="00F40584"/>
    <w:pPr>
      <w:widowControl/>
      <w:overflowPunct/>
      <w:snapToGrid/>
      <w:spacing w:after="160" w:line="240" w:lineRule="exact"/>
      <w:ind w:firstLineChars="0" w:firstLine="0"/>
      <w:jc w:val="left"/>
    </w:pPr>
    <w:rPr>
      <w:rFonts w:ascii="Tahoma" w:eastAsia="新細明體" w:hAnsi="Tahoma" w:cs="Times New Roman"/>
      <w:kern w:val="0"/>
      <w:sz w:val="20"/>
      <w:szCs w:val="20"/>
      <w:lang w:eastAsia="en-US"/>
    </w:rPr>
  </w:style>
  <w:style w:type="paragraph" w:styleId="afffffd">
    <w:name w:val="List Paragraph"/>
    <w:basedOn w:val="a"/>
    <w:uiPriority w:val="34"/>
    <w:qFormat/>
    <w:rsid w:val="00F40584"/>
    <w:pPr>
      <w:overflowPunct/>
      <w:snapToGrid/>
      <w:spacing w:line="240" w:lineRule="auto"/>
      <w:ind w:leftChars="200" w:left="480" w:firstLineChars="0" w:firstLine="0"/>
      <w:jc w:val="left"/>
    </w:pPr>
    <w:rPr>
      <w:rFonts w:ascii="Times New Roman" w:eastAsia="新細明體" w:hAnsi="Times New Roman" w:cs="Times New Roman"/>
      <w:sz w:val="24"/>
      <w:szCs w:val="20"/>
    </w:rPr>
  </w:style>
  <w:style w:type="character" w:customStyle="1" w:styleId="1a">
    <w:name w:val="標題1.加粗 字元"/>
    <w:link w:val="19"/>
    <w:rsid w:val="00F40584"/>
    <w:rPr>
      <w:rFonts w:ascii="標楷體" w:eastAsia="標楷體" w:hAnsi="Times New Roman" w:cs="新細明體"/>
      <w:b/>
      <w:bCs/>
      <w:kern w:val="2"/>
      <w:sz w:val="28"/>
      <w:szCs w:val="28"/>
    </w:rPr>
  </w:style>
  <w:style w:type="character" w:customStyle="1" w:styleId="afff0">
    <w:name w:val="標題壹、 字元"/>
    <w:link w:val="affe"/>
    <w:rsid w:val="00F40584"/>
    <w:rPr>
      <w:rFonts w:ascii="Times New Roman" w:eastAsia="標楷體" w:hAnsi="Times New Roman" w:cs="新細明體"/>
      <w:b/>
      <w:bCs/>
      <w:kern w:val="2"/>
      <w:sz w:val="36"/>
      <w:szCs w:val="36"/>
    </w:rPr>
  </w:style>
  <w:style w:type="paragraph" w:customStyle="1" w:styleId="130">
    <w:name w:val="樣式13"/>
    <w:basedOn w:val="a"/>
    <w:rsid w:val="00F40584"/>
    <w:pPr>
      <w:overflowPunct/>
      <w:adjustRightInd w:val="0"/>
      <w:snapToGrid/>
      <w:spacing w:line="360" w:lineRule="auto"/>
      <w:ind w:left="1077" w:firstLineChars="0" w:firstLine="482"/>
      <w:textAlignment w:val="baseline"/>
    </w:pPr>
    <w:rPr>
      <w:rFonts w:hAnsi="Times New Roman" w:cs="Times New Roman"/>
      <w:kern w:val="0"/>
      <w:szCs w:val="20"/>
    </w:rPr>
  </w:style>
  <w:style w:type="paragraph" w:customStyle="1" w:styleId="140">
    <w:name w:val="樣式14"/>
    <w:basedOn w:val="a"/>
    <w:rsid w:val="00F40584"/>
    <w:pPr>
      <w:overflowPunct/>
      <w:adjustRightInd w:val="0"/>
      <w:snapToGrid/>
      <w:spacing w:line="360" w:lineRule="auto"/>
      <w:ind w:left="1361" w:firstLineChars="0" w:hanging="284"/>
      <w:textAlignment w:val="baseline"/>
    </w:pPr>
    <w:rPr>
      <w:rFonts w:hAnsi="Times New Roman" w:cs="Times New Roman"/>
      <w:kern w:val="0"/>
      <w:szCs w:val="20"/>
    </w:rPr>
  </w:style>
  <w:style w:type="paragraph" w:customStyle="1" w:styleId="5">
    <w:name w:val="樣式5"/>
    <w:basedOn w:val="a"/>
    <w:rsid w:val="00F40584"/>
    <w:pPr>
      <w:overflowPunct/>
      <w:adjustRightInd w:val="0"/>
      <w:snapToGrid/>
      <w:spacing w:line="360" w:lineRule="auto"/>
      <w:ind w:left="960" w:firstLineChars="0" w:firstLine="480"/>
      <w:textAlignment w:val="baseline"/>
    </w:pPr>
    <w:rPr>
      <w:rFonts w:ascii="華康楷書體W5" w:eastAsia="華康楷書體W5" w:hAnsi="Times New Roman" w:cs="Times New Roman"/>
      <w:kern w:val="0"/>
      <w:sz w:val="26"/>
      <w:szCs w:val="20"/>
    </w:rPr>
  </w:style>
  <w:style w:type="paragraph" w:customStyle="1" w:styleId="2a">
    <w:name w:val="樣式2"/>
    <w:basedOn w:val="a"/>
    <w:rsid w:val="00F40584"/>
    <w:pPr>
      <w:overflowPunct/>
      <w:adjustRightInd w:val="0"/>
      <w:snapToGrid/>
      <w:spacing w:line="360" w:lineRule="auto"/>
      <w:ind w:firstLineChars="0" w:firstLine="480"/>
      <w:textAlignment w:val="baseline"/>
    </w:pPr>
    <w:rPr>
      <w:rFonts w:ascii="華康楷書體W5" w:eastAsia="華康楷書體W5" w:hAnsi="Times New Roman" w:cs="Times New Roman"/>
      <w:kern w:val="0"/>
      <w:sz w:val="26"/>
      <w:szCs w:val="20"/>
    </w:rPr>
  </w:style>
  <w:style w:type="paragraph" w:customStyle="1" w:styleId="afffffe">
    <w:name w:val="圖表資料來源"/>
    <w:basedOn w:val="a"/>
    <w:link w:val="affffff"/>
    <w:qFormat/>
    <w:rsid w:val="007863B2"/>
    <w:pPr>
      <w:overflowPunct/>
      <w:snapToGrid/>
      <w:spacing w:line="240" w:lineRule="exact"/>
      <w:ind w:firstLineChars="0" w:firstLine="0"/>
      <w:jc w:val="left"/>
    </w:pPr>
    <w:rPr>
      <w:rFonts w:cs="Times New Roman"/>
      <w:color w:val="000000"/>
      <w:sz w:val="18"/>
      <w:szCs w:val="24"/>
    </w:rPr>
  </w:style>
  <w:style w:type="character" w:customStyle="1" w:styleId="affffff">
    <w:name w:val="圖表資料來源 字元"/>
    <w:link w:val="afffffe"/>
    <w:rsid w:val="007863B2"/>
    <w:rPr>
      <w:rFonts w:ascii="標楷體" w:eastAsia="標楷體" w:hAnsi="標楷體"/>
      <w:color w:val="000000"/>
      <w:kern w:val="2"/>
      <w:sz w:val="18"/>
      <w:szCs w:val="24"/>
    </w:rPr>
  </w:style>
  <w:style w:type="paragraph" w:customStyle="1" w:styleId="-a">
    <w:name w:val="圖表內容-文字"/>
    <w:basedOn w:val="a"/>
    <w:qFormat/>
    <w:rsid w:val="007863B2"/>
    <w:pPr>
      <w:widowControl/>
      <w:overflowPunct/>
      <w:snapToGrid/>
      <w:spacing w:line="240" w:lineRule="exact"/>
      <w:ind w:firstLineChars="0" w:firstLine="0"/>
      <w:jc w:val="center"/>
    </w:pPr>
    <w:rPr>
      <w:rFonts w:cs="新細明體"/>
      <w:color w:val="000000"/>
      <w:kern w:val="0"/>
      <w:sz w:val="16"/>
      <w:szCs w:val="16"/>
    </w:rPr>
  </w:style>
  <w:style w:type="paragraph" w:customStyle="1" w:styleId="-b">
    <w:name w:val="圖表名稱-單行"/>
    <w:basedOn w:val="a"/>
    <w:rsid w:val="007863B2"/>
    <w:pPr>
      <w:suppressAutoHyphens/>
      <w:overflowPunct/>
      <w:autoSpaceDE w:val="0"/>
      <w:spacing w:before="20" w:line="240" w:lineRule="auto"/>
      <w:ind w:left="482" w:firstLineChars="0" w:hanging="482"/>
      <w:jc w:val="center"/>
    </w:pPr>
    <w:rPr>
      <w:rFonts w:cs="Courier New"/>
      <w:b/>
      <w:color w:val="000000"/>
      <w:kern w:val="24"/>
      <w:sz w:val="24"/>
      <w:szCs w:val="24"/>
    </w:rPr>
  </w:style>
  <w:style w:type="paragraph" w:customStyle="1" w:styleId="-c">
    <w:name w:val="圖表名稱-雙行"/>
    <w:basedOn w:val="-b"/>
    <w:rsid w:val="007863B2"/>
    <w:pPr>
      <w:spacing w:line="280" w:lineRule="exact"/>
      <w:ind w:left="680" w:hanging="680"/>
      <w:jc w:val="left"/>
    </w:pPr>
  </w:style>
  <w:style w:type="paragraph" w:customStyle="1" w:styleId="affffff0">
    <w:name w:val="乙篇(一)(二)(三)"/>
    <w:basedOn w:val="a"/>
    <w:rsid w:val="00792C23"/>
    <w:pPr>
      <w:widowControl/>
      <w:ind w:leftChars="50" w:left="50" w:firstLineChars="0" w:firstLine="142"/>
    </w:pPr>
    <w:rPr>
      <w:rFonts w:cs="Times New Roman"/>
      <w:b/>
    </w:rPr>
  </w:style>
  <w:style w:type="paragraph" w:customStyle="1" w:styleId="123-12">
    <w:name w:val="乙篇123重要審核意見-12號"/>
    <w:basedOn w:val="a"/>
    <w:qFormat/>
    <w:rsid w:val="00792C23"/>
    <w:pPr>
      <w:ind w:leftChars="50" w:left="50"/>
    </w:pPr>
    <w:rPr>
      <w:b/>
      <w:color w:val="000000"/>
      <w:spacing w:val="-6"/>
      <w:sz w:val="24"/>
    </w:rPr>
  </w:style>
  <w:style w:type="paragraph" w:customStyle="1" w:styleId="affffff1">
    <w:name w:val="戊篇(一)(二)(三)"/>
    <w:basedOn w:val="a"/>
    <w:rsid w:val="00F34B38"/>
    <w:pPr>
      <w:widowControl/>
      <w:ind w:leftChars="50" w:left="50" w:firstLineChars="0" w:firstLine="142"/>
    </w:pPr>
    <w:rPr>
      <w:rFonts w:cs="Times New Roman"/>
      <w:b/>
    </w:rPr>
  </w:style>
  <w:style w:type="paragraph" w:customStyle="1" w:styleId="affffff2">
    <w:name w:val="戊篇內文"/>
    <w:basedOn w:val="a"/>
    <w:rsid w:val="00F34B38"/>
    <w:rPr>
      <w:sz w:val="24"/>
    </w:rPr>
  </w:style>
  <w:style w:type="paragraph" w:customStyle="1" w:styleId="1234">
    <w:name w:val="戊篇123"/>
    <w:basedOn w:val="a"/>
    <w:rsid w:val="00F34B38"/>
    <w:pPr>
      <w:widowControl/>
      <w:ind w:leftChars="50" w:left="50"/>
    </w:pPr>
    <w:rPr>
      <w:spacing w:val="-6"/>
      <w:sz w:val="24"/>
    </w:rPr>
  </w:style>
  <w:style w:type="paragraph" w:customStyle="1" w:styleId="-d">
    <w:name w:val="戊篇圖表名稱-單行"/>
    <w:basedOn w:val="a"/>
    <w:qFormat/>
    <w:rsid w:val="00F34B38"/>
    <w:pPr>
      <w:overflowPunct/>
      <w:autoSpaceDE w:val="0"/>
      <w:autoSpaceDN w:val="0"/>
      <w:spacing w:beforeLines="20" w:before="20" w:line="240" w:lineRule="auto"/>
      <w:ind w:left="482" w:firstLineChars="0" w:hanging="482"/>
      <w:jc w:val="center"/>
    </w:pPr>
    <w:rPr>
      <w:rFonts w:hAnsi="Courier New" w:cs="Times New Roman"/>
      <w:b/>
      <w:sz w:val="24"/>
      <w:szCs w:val="24"/>
    </w:rPr>
  </w:style>
  <w:style w:type="paragraph" w:customStyle="1" w:styleId="-e">
    <w:name w:val="戊篇圖表內容-文字"/>
    <w:basedOn w:val="a"/>
    <w:qFormat/>
    <w:rsid w:val="00F34B38"/>
    <w:pPr>
      <w:spacing w:line="240" w:lineRule="auto"/>
      <w:ind w:firstLineChars="0" w:firstLine="0"/>
      <w:jc w:val="center"/>
    </w:pPr>
    <w:rPr>
      <w:sz w:val="20"/>
      <w:szCs w:val="20"/>
    </w:rPr>
  </w:style>
  <w:style w:type="paragraph" w:customStyle="1" w:styleId="affffff3">
    <w:name w:val="戊篇圖表資料來源"/>
    <w:basedOn w:val="a"/>
    <w:qFormat/>
    <w:rsid w:val="00F34B38"/>
    <w:pPr>
      <w:overflowPunct/>
      <w:snapToGrid/>
      <w:spacing w:line="240" w:lineRule="exact"/>
      <w:ind w:firstLineChars="0" w:firstLine="0"/>
      <w:jc w:val="left"/>
    </w:pPr>
    <w:rPr>
      <w:rFonts w:cs="Times New Roman"/>
      <w:sz w:val="18"/>
      <w:szCs w:val="20"/>
    </w:rPr>
  </w:style>
  <w:style w:type="paragraph" w:customStyle="1" w:styleId="-f">
    <w:name w:val="戊篇圖表內容-數字"/>
    <w:basedOn w:val="1234"/>
    <w:qFormat/>
    <w:rsid w:val="00F34B38"/>
    <w:pPr>
      <w:spacing w:line="320" w:lineRule="exact"/>
      <w:ind w:firstLineChars="0" w:firstLine="0"/>
      <w:jc w:val="right"/>
    </w:pPr>
    <w:rPr>
      <w:sz w:val="20"/>
      <w:szCs w:val="20"/>
    </w:rPr>
  </w:style>
  <w:style w:type="paragraph" w:customStyle="1" w:styleId="affffff4">
    <w:name w:val="戊篇圖表統計單位"/>
    <w:basedOn w:val="-d"/>
    <w:qFormat/>
    <w:rsid w:val="00F34B38"/>
    <w:pPr>
      <w:spacing w:beforeLines="0" w:before="0"/>
      <w:ind w:left="0" w:firstLine="0"/>
      <w:jc w:val="right"/>
    </w:pPr>
    <w:rPr>
      <w:b w:val="0"/>
      <w:sz w:val="20"/>
      <w:szCs w:val="20"/>
    </w:rPr>
  </w:style>
  <w:style w:type="paragraph" w:customStyle="1" w:styleId="-f0">
    <w:name w:val="戊篇-表頭"/>
    <w:basedOn w:val="a"/>
    <w:qFormat/>
    <w:rsid w:val="00F34B38"/>
    <w:pPr>
      <w:overflowPunct/>
      <w:autoSpaceDE w:val="0"/>
      <w:autoSpaceDN w:val="0"/>
      <w:adjustRightInd w:val="0"/>
      <w:spacing w:line="240" w:lineRule="exact"/>
      <w:ind w:left="57" w:right="57" w:firstLineChars="0" w:firstLine="0"/>
      <w:jc w:val="distribute"/>
    </w:pPr>
    <w:rPr>
      <w:rFonts w:cs="Times New Roman"/>
      <w:spacing w:val="-10"/>
      <w:sz w:val="20"/>
      <w:szCs w:val="20"/>
    </w:rPr>
  </w:style>
  <w:style w:type="paragraph" w:customStyle="1" w:styleId="--4">
    <w:name w:val="戊篇圖表內容-數字-總合計"/>
    <w:basedOn w:val="-f"/>
    <w:qFormat/>
    <w:rsid w:val="00F34B38"/>
    <w:rPr>
      <w:b/>
    </w:rPr>
  </w:style>
  <w:style w:type="paragraph" w:customStyle="1" w:styleId="---">
    <w:name w:val="戊-資本資產-數據-總合計"/>
    <w:basedOn w:val="a"/>
    <w:qFormat/>
    <w:rsid w:val="00F34B38"/>
    <w:pPr>
      <w:spacing w:line="320" w:lineRule="exact"/>
      <w:ind w:firstLineChars="0" w:firstLine="0"/>
      <w:jc w:val="right"/>
    </w:pPr>
    <w:rPr>
      <w:b/>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7983075">
      <w:bodyDiv w:val="1"/>
      <w:marLeft w:val="0"/>
      <w:marRight w:val="0"/>
      <w:marTop w:val="0"/>
      <w:marBottom w:val="0"/>
      <w:divBdr>
        <w:top w:val="none" w:sz="0" w:space="0" w:color="auto"/>
        <w:left w:val="none" w:sz="0" w:space="0" w:color="auto"/>
        <w:bottom w:val="none" w:sz="0" w:space="0" w:color="auto"/>
        <w:right w:val="none" w:sz="0" w:space="0" w:color="auto"/>
      </w:divBdr>
    </w:div>
    <w:div w:id="1314721921">
      <w:bodyDiv w:val="1"/>
      <w:marLeft w:val="0"/>
      <w:marRight w:val="0"/>
      <w:marTop w:val="0"/>
      <w:marBottom w:val="0"/>
      <w:divBdr>
        <w:top w:val="none" w:sz="0" w:space="0" w:color="auto"/>
        <w:left w:val="none" w:sz="0" w:space="0" w:color="auto"/>
        <w:bottom w:val="none" w:sz="0" w:space="0" w:color="auto"/>
        <w:right w:val="none" w:sz="0" w:space="0" w:color="auto"/>
      </w:divBdr>
    </w:div>
    <w:div w:id="1431664784">
      <w:bodyDiv w:val="1"/>
      <w:marLeft w:val="0"/>
      <w:marRight w:val="0"/>
      <w:marTop w:val="0"/>
      <w:marBottom w:val="0"/>
      <w:divBdr>
        <w:top w:val="none" w:sz="0" w:space="0" w:color="auto"/>
        <w:left w:val="none" w:sz="0" w:space="0" w:color="auto"/>
        <w:bottom w:val="none" w:sz="0" w:space="0" w:color="auto"/>
        <w:right w:val="none" w:sz="0" w:space="0" w:color="auto"/>
      </w:divBdr>
    </w:div>
    <w:div w:id="1585915948">
      <w:bodyDiv w:val="1"/>
      <w:marLeft w:val="0"/>
      <w:marRight w:val="0"/>
      <w:marTop w:val="0"/>
      <w:marBottom w:val="0"/>
      <w:divBdr>
        <w:top w:val="none" w:sz="0" w:space="0" w:color="auto"/>
        <w:left w:val="none" w:sz="0" w:space="0" w:color="auto"/>
        <w:bottom w:val="none" w:sz="0" w:space="0" w:color="auto"/>
        <w:right w:val="none" w:sz="0" w:space="0" w:color="auto"/>
      </w:divBdr>
    </w:div>
    <w:div w:id="1625883754">
      <w:bodyDiv w:val="1"/>
      <w:marLeft w:val="0"/>
      <w:marRight w:val="0"/>
      <w:marTop w:val="0"/>
      <w:marBottom w:val="0"/>
      <w:divBdr>
        <w:top w:val="none" w:sz="0" w:space="0" w:color="auto"/>
        <w:left w:val="none" w:sz="0" w:space="0" w:color="auto"/>
        <w:bottom w:val="none" w:sz="0" w:space="0" w:color="auto"/>
        <w:right w:val="none" w:sz="0" w:space="0" w:color="auto"/>
      </w:divBdr>
    </w:div>
    <w:div w:id="1699700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3.xm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footer" Target="footer6.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3EC000-EB50-418A-BC79-9E018D15B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40</Pages>
  <Words>4694</Words>
  <Characters>26759</Characters>
  <Application>Microsoft Office Word</Application>
  <DocSecurity>0</DocSecurity>
  <Lines>222</Lines>
  <Paragraphs>62</Paragraphs>
  <ScaleCrop>false</ScaleCrop>
  <Company/>
  <LinksUpToDate>false</LinksUpToDate>
  <CharactersWithSpaces>31391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黃駿洧</dc:creator>
  <cp:keywords/>
  <cp:lastModifiedBy>秀琼 戴</cp:lastModifiedBy>
  <cp:revision>48</cp:revision>
  <cp:lastPrinted>2025-06-30T03:15:00Z</cp:lastPrinted>
  <dcterms:created xsi:type="dcterms:W3CDTF">2024-07-02T06:46:00Z</dcterms:created>
  <dcterms:modified xsi:type="dcterms:W3CDTF">2025-07-09T03:25:00Z</dcterms:modified>
</cp:coreProperties>
</file>